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b457" w14:paraId="80bb457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Pr="002D2770">
        <w:rPr>
          <w:b/>
          <w:sz w:val="22"/>
          <w:szCs w:val="22"/>
        </w:rPr>
        <w:t>Posl. br. 6-St.</w:t>
      </w:r>
      <w:r w:rsidR="005627AC">
        <w:rPr>
          <w:b/>
          <w:sz w:val="22"/>
          <w:szCs w:val="22"/>
        </w:rPr>
        <w:t>1</w:t>
      </w:r>
      <w:r w:rsidR="00A5532C">
        <w:rPr>
          <w:b/>
          <w:sz w:val="22"/>
          <w:szCs w:val="22"/>
        </w:rPr>
        <w:t>247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A5532C">
        <w:rPr>
          <w:b/>
          <w:sz w:val="22"/>
          <w:szCs w:val="22"/>
        </w:rPr>
        <w:t>64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A5532C" w:rsidRPr="00A5532C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Drašku Lambaša iz Šibenika, izvan ročišta, dana 26. rujna 2018.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A8488F">
        <w:rPr>
          <w:b/>
          <w:sz w:val="22"/>
          <w:szCs w:val="22"/>
        </w:rPr>
        <w:t>2</w:t>
      </w:r>
      <w:r w:rsidR="00A5532C">
        <w:rPr>
          <w:b/>
          <w:sz w:val="22"/>
          <w:szCs w:val="22"/>
        </w:rPr>
        <w:t>5</w:t>
      </w:r>
      <w:r w:rsidR="0032070A" w:rsidRPr="00A8488F">
        <w:rPr>
          <w:b/>
          <w:sz w:val="22"/>
          <w:szCs w:val="22"/>
        </w:rPr>
        <w:t xml:space="preserve">. </w:t>
      </w:r>
      <w:r w:rsidR="00A5532C">
        <w:rPr>
          <w:b/>
          <w:sz w:val="22"/>
          <w:szCs w:val="22"/>
        </w:rPr>
        <w:t>listopada</w:t>
      </w:r>
      <w:r w:rsidR="00B91954" w:rsidRPr="00A8488F">
        <w:rPr>
          <w:b/>
          <w:sz w:val="22"/>
          <w:szCs w:val="22"/>
        </w:rPr>
        <w:t xml:space="preserve"> 2018</w:t>
      </w:r>
      <w:r w:rsidRPr="00A8488F">
        <w:rPr>
          <w:b/>
          <w:sz w:val="22"/>
          <w:szCs w:val="22"/>
        </w:rPr>
        <w:t xml:space="preserve">. godine u </w:t>
      </w:r>
      <w:r w:rsidR="00D52344" w:rsidRPr="00A8488F">
        <w:rPr>
          <w:b/>
          <w:sz w:val="22"/>
          <w:szCs w:val="22"/>
        </w:rPr>
        <w:t>1</w:t>
      </w:r>
      <w:r w:rsidR="00A8488F">
        <w:rPr>
          <w:b/>
          <w:sz w:val="22"/>
          <w:szCs w:val="22"/>
        </w:rPr>
        <w:t>0</w:t>
      </w:r>
      <w:r w:rsidR="00D52344" w:rsidRPr="00A8488F">
        <w:rPr>
          <w:b/>
          <w:sz w:val="22"/>
          <w:szCs w:val="22"/>
        </w:rPr>
        <w:t>,30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A5532C">
        <w:rPr>
          <w:sz w:val="22"/>
          <w:szCs w:val="22"/>
        </w:rPr>
        <w:t>22</w:t>
      </w:r>
      <w:r w:rsidR="00D52344">
        <w:rPr>
          <w:sz w:val="22"/>
          <w:szCs w:val="22"/>
        </w:rPr>
        <w:t xml:space="preserve"> (</w:t>
      </w:r>
      <w:r w:rsidR="00A5532C">
        <w:rPr>
          <w:sz w:val="22"/>
          <w:szCs w:val="22"/>
        </w:rPr>
        <w:t>podrumski dio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 xml:space="preserve">dužnik nema </w:t>
      </w:r>
      <w:r w:rsidR="008E2950">
        <w:rPr>
          <w:sz w:val="22"/>
          <w:szCs w:val="22"/>
        </w:rPr>
        <w:t xml:space="preserve">dostatno </w:t>
      </w:r>
      <w:r w:rsidR="00EE7D67" w:rsidRPr="00EE7D67">
        <w:rPr>
          <w:sz w:val="22"/>
          <w:szCs w:val="22"/>
        </w:rPr>
        <w:t>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C73DB9" w:rsidR="00724FEB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trenutno nema </w:t>
      </w:r>
      <w:r w:rsidR="00894804">
        <w:rPr>
          <w:sz w:val="22"/>
          <w:szCs w:val="22"/>
        </w:rPr>
        <w:t xml:space="preserve">dostatno imovine </w:t>
      </w:r>
      <w:r w:rsidR="00D52344" w:rsidRPr="00D52344">
        <w:rPr>
          <w:sz w:val="22"/>
          <w:szCs w:val="22"/>
        </w:rPr>
        <w:t>koja ulazi u stečajnu masu</w:t>
      </w:r>
      <w:r w:rsidR="00894804">
        <w:rPr>
          <w:sz w:val="22"/>
          <w:szCs w:val="22"/>
        </w:rPr>
        <w:t xml:space="preserve"> za namirenje troškova </w:t>
      </w:r>
      <w:r w:rsidR="00C73DB9">
        <w:rPr>
          <w:sz w:val="22"/>
          <w:szCs w:val="22"/>
        </w:rPr>
        <w:t>stečajnog postupka</w:t>
      </w:r>
      <w:r w:rsidR="005F2E91">
        <w:rPr>
          <w:sz w:val="22"/>
          <w:szCs w:val="22"/>
        </w:rPr>
        <w:t>.</w:t>
      </w:r>
      <w:r w:rsidR="00AC2086">
        <w:rPr>
          <w:sz w:val="22"/>
          <w:szCs w:val="22"/>
        </w:rPr>
        <w:t xml:space="preserve"> </w:t>
      </w:r>
      <w:r w:rsidR="008C7483" w:rsidRPr="008C7483">
        <w:rPr>
          <w:sz w:val="22"/>
          <w:szCs w:val="22"/>
        </w:rPr>
        <w:t>Prema predračunu troškova stečajnog upravitelja (list spisa 103) troškovi postupka odnose se na vođenje žiro računa za jednu godinu dana 800,00 kuna, vođenje poslovnih knjiga 500,00 kuna mjesečno, putne troškove i nagradu stečajnog upravitelja u bruto iznosu</w:t>
      </w:r>
      <w:r w:rsidR="00E14260">
        <w:rPr>
          <w:sz w:val="22"/>
          <w:szCs w:val="22"/>
        </w:rPr>
        <w:t>.</w:t>
      </w:r>
    </w:p>
    <w:p w:rsidRDefault="00E14260" w:rsidP="00C73DB9" w:rsidR="00E14260" w:rsidRPr="008C7483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A8488F">
        <w:rPr>
          <w:b/>
          <w:sz w:val="22"/>
          <w:szCs w:val="22"/>
        </w:rPr>
        <w:t>26</w:t>
      </w:r>
      <w:r w:rsidR="00B37775">
        <w:rPr>
          <w:b/>
          <w:sz w:val="22"/>
          <w:szCs w:val="22"/>
        </w:rPr>
        <w:t xml:space="preserve">. </w:t>
      </w:r>
      <w:r w:rsidR="008C7483">
        <w:rPr>
          <w:b/>
          <w:sz w:val="22"/>
          <w:szCs w:val="22"/>
        </w:rPr>
        <w:t>rujna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A8488F">
        <w:rPr>
          <w:sz w:val="20"/>
        </w:rPr>
        <w:t>26.</w:t>
      </w:r>
      <w:r w:rsidR="008C7483">
        <w:rPr>
          <w:sz w:val="20"/>
        </w:rPr>
        <w:t>9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2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0D1E4D"/>
    <w:rsid w:val="0010049E"/>
    <w:rsid w:val="0012794E"/>
    <w:rsid w:val="00137401"/>
    <w:rsid w:val="00173083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31077C"/>
    <w:rsid w:val="00312094"/>
    <w:rsid w:val="0032070A"/>
    <w:rsid w:val="00322F6E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27AC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5FE9"/>
    <w:rsid w:val="005F2E91"/>
    <w:rsid w:val="00600AF1"/>
    <w:rsid w:val="006426FA"/>
    <w:rsid w:val="00646755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B2617"/>
    <w:rsid w:val="007D7AEC"/>
    <w:rsid w:val="007F4F17"/>
    <w:rsid w:val="00800BC1"/>
    <w:rsid w:val="00815A7E"/>
    <w:rsid w:val="00825641"/>
    <w:rsid w:val="00825870"/>
    <w:rsid w:val="00850A22"/>
    <w:rsid w:val="00863ED0"/>
    <w:rsid w:val="00872DFF"/>
    <w:rsid w:val="00894804"/>
    <w:rsid w:val="008C0AE9"/>
    <w:rsid w:val="008C7483"/>
    <w:rsid w:val="008E2950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A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A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A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A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A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A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A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A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AB645-5D2D-4A7A-BB52-57530C347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406</properties:Words>
  <properties:Characters>2210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2018-09-26T13:25:00Z</dcterms:created>
  <dc:creator>Ante Kačić</dc:creator>
  <cp:lastModifiedBy>Srđan Gavranić</cp:lastModifiedBy>
  <cp:lastPrinted>2018-07-19T12:07:00Z</cp:lastPrinted>
  <dcterms:modified xmlns:xsi="http://www.w3.org/2001/XMLSchema-instance" xsi:type="dcterms:W3CDTF">2018-09-26T13:26:00Z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