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167a" w14:paraId="a70167a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8A33CE">
        <w:rPr>
          <w:rFonts w:hAnsi="Times New Roman" w:ascii="Times New Roman"/>
          <w:szCs w:val="24"/>
          <w:lang w:val="hr-HR"/>
        </w:rPr>
        <w:t>VRANIĆ-DOM d.o.o., Sušobreg 53, 49282 Konjščina, OIB: 12459250313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D978FE">
        <w:rPr>
          <w:rFonts w:hAnsi="Times New Roman" w:ascii="Times New Roman"/>
          <w:szCs w:val="24"/>
          <w:lang w:val="hr-HR"/>
        </w:rPr>
        <w:t>2</w:t>
      </w:r>
      <w:r w:rsidR="001B30C1">
        <w:rPr>
          <w:rFonts w:hAnsi="Times New Roman" w:ascii="Times New Roman"/>
          <w:szCs w:val="24"/>
          <w:lang w:val="hr-HR"/>
        </w:rPr>
        <w:t>9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8A33CE">
        <w:rPr>
          <w:rFonts w:hAnsi="Times New Roman" w:ascii="Times New Roman"/>
          <w:szCs w:val="24"/>
        </w:rPr>
        <w:t>VRANIĆ-DOM d.o.o., Sušobreg 53, 49282 Konjščina, OIB: 12459250313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D978FE">
        <w:rPr>
          <w:rFonts w:hAnsi="Times New Roman" w:ascii="Times New Roman"/>
          <w:szCs w:val="24"/>
        </w:rPr>
        <w:t>2</w:t>
      </w:r>
      <w:r w:rsidR="001B30C1">
        <w:rPr>
          <w:rFonts w:hAnsi="Times New Roman" w:ascii="Times New Roman"/>
          <w:szCs w:val="24"/>
        </w:rPr>
        <w:t>9. srp</w:t>
      </w:r>
      <w:r w:rsidR="009C2FA7" w:rsidRPr="006125E1">
        <w:rPr>
          <w:rFonts w:hAnsi="Times New Roman" w:ascii="Times New Roman"/>
          <w:szCs w:val="24"/>
        </w:rPr>
        <w:t>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8A33CE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8A33CE" w:rsidR="008A33CE" w:rsidRPr="008A33CE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8A33CE">
        <w:rPr>
          <w:rFonts w:hAnsi="Times New Roman" w:ascii="Times New Roman"/>
          <w:szCs w:val="24"/>
        </w:rPr>
        <w:t>Željko Vugrić iz Velike Gorice, A. Cesarca 52, OIB: 14250195321.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8A33CE">
        <w:rPr>
          <w:rFonts w:hAnsi="Times New Roman" w:ascii="Times New Roman"/>
          <w:szCs w:val="24"/>
          <w:lang w:val="hr-HR"/>
        </w:rPr>
        <w:t>VRANIĆ-DOM d.o.o., Sušobreg 53, 49282 Konjščina, OIB: 12459250313</w:t>
      </w:r>
      <w:r w:rsidR="004D2646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4098F">
        <w:rPr>
          <w:rFonts w:hAnsi="Times New Roman" w:ascii="Times New Roman"/>
          <w:lang w:val="hr-HR"/>
        </w:rPr>
        <w:t>26.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84098F">
        <w:rPr>
          <w:rFonts w:hAnsi="Times New Roman" w:ascii="Times New Roman"/>
          <w:lang w:val="hr-HR"/>
        </w:rPr>
        <w:t>26.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978FE">
        <w:rPr>
          <w:rFonts w:hAnsi="Times New Roman" w:ascii="Times New Roman"/>
          <w:lang w:val="hr-HR"/>
        </w:rPr>
        <w:t>2</w:t>
      </w:r>
      <w:r w:rsidR="0084098F">
        <w:rPr>
          <w:rFonts w:hAnsi="Times New Roman" w:ascii="Times New Roman"/>
          <w:lang w:val="hr-HR"/>
        </w:rPr>
        <w:t>6</w:t>
      </w:r>
      <w:r w:rsidR="00D978FE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D978FE">
        <w:rPr>
          <w:rFonts w:hAnsi="Times New Roman" w:ascii="Times New Roman"/>
          <w:lang w:val="hr-HR"/>
        </w:rPr>
        <w:t>2</w:t>
      </w:r>
      <w:r w:rsidR="001B30C1">
        <w:rPr>
          <w:rFonts w:hAnsi="Times New Roman" w:ascii="Times New Roman"/>
          <w:lang w:val="hr-HR"/>
        </w:rPr>
        <w:t>9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AC428D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AC428D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AC428D" w:rsidP="00AC428D" w:rsidR="00AC428D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C428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84098F">
      <w:rPr>
        <w:rFonts w:hAnsi="Times New Roman" w:ascii="Times New Roman"/>
        <w:lang w:val="hr-HR"/>
      </w:rPr>
      <w:t>5</w:t>
    </w:r>
    <w:r w:rsidR="008A33CE">
      <w:rPr>
        <w:rFonts w:hAnsi="Times New Roman" w:ascii="Times New Roman"/>
        <w:lang w:val="hr-HR"/>
      </w:rPr>
      <w:t>921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84098F">
      <w:rPr>
        <w:rFonts w:hAnsi="Times New Roman" w:ascii="Times New Roman"/>
        <w:color w:themeColor="text1" w:val="000000"/>
        <w:lang w:val="hr-HR"/>
      </w:rPr>
      <w:t>5</w:t>
    </w:r>
    <w:r w:rsidR="008A33CE">
      <w:rPr>
        <w:rFonts w:hAnsi="Times New Roman" w:ascii="Times New Roman"/>
        <w:color w:themeColor="text1" w:val="000000"/>
        <w:lang w:val="hr-HR"/>
      </w:rPr>
      <w:t>921</w:t>
    </w:r>
    <w:r>
      <w:rPr>
        <w:rFonts w:hAnsi="Times New Roman" w:ascii="Times New Roman"/>
        <w:lang w:val="hr-HR"/>
      </w:rPr>
      <w:t>/2015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2088"/>
    <w:rsid w:val="001B30C1"/>
    <w:rsid w:val="00285209"/>
    <w:rsid w:val="002E0D6B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67F16"/>
    <w:rsid w:val="00871070"/>
    <w:rsid w:val="008A33CE"/>
    <w:rsid w:val="00997BA9"/>
    <w:rsid w:val="009C2FA7"/>
    <w:rsid w:val="009F5765"/>
    <w:rsid w:val="00A30F0F"/>
    <w:rsid w:val="00A95334"/>
    <w:rsid w:val="00AB7883"/>
    <w:rsid w:val="00AC428D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978FE"/>
    <w:rsid w:val="00DB17F8"/>
    <w:rsid w:val="00DB29D2"/>
    <w:rsid w:val="00DB4528"/>
    <w:rsid w:val="00E4489A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4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2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28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2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2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4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2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28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2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2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5921</izvorni_sadrzaj>
    <derivirana_varijabla naziv="DomainObject.Predmet.Broj_1">5921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St-5921/2015</izvorni_sadrzaj>
    <derivirana_varijabla naziv="DomainObject.Predmet.OznakaBroj_1">St-5921/2015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VRANIĆ-DOM d.o.o.</izvorni_sadrzaj>
    <derivirana_varijabla naziv="DomainObject.Predmet.ProtustrankaFormated_1">  VRANIĆ-DOM d.o.o.</derivirana_varijabla>
  </DomainObject.Predmet.ProtustrankaFormated>
  <DomainObject.Predmet.ProtustrankaFormatedOIB>
    <izvorni_sadrzaj>  VRANIĆ-DOM d.o.o., OIB 12459250313</izvorni_sadrzaj>
    <derivirana_varijabla naziv="DomainObject.Predmet.ProtustrankaFormatedOIB_1">  VRANIĆ-DOM d.o.o., OIB 12459250313</derivirana_varijabla>
  </DomainObject.Predmet.ProtustrankaFormatedOIB>
  <DomainObject.Predmet.ProtustrankaFormatedWithAdress>
    <izvorni_sadrzaj> VRANIĆ-DOM d.o.o., Sušobreg 53, 49282 Konjščina</izvorni_sadrzaj>
    <derivirana_varijabla naziv="DomainObject.Predmet.ProtustrankaFormatedWithAdress_1"> VRANIĆ-DOM d.o.o., Sušobreg 53, 49282 Konjščina</derivirana_varijabla>
  </DomainObject.Predmet.ProtustrankaFormatedWithAdress>
  <DomainObject.Predmet.ProtustrankaFormatedWithAdressOIB>
    <izvorni_sadrzaj> VRANIĆ-DOM d.o.o., OIB 12459250313, Sušobreg 53, 49282 Konjščina</izvorni_sadrzaj>
    <derivirana_varijabla naziv="DomainObject.Predmet.ProtustrankaFormatedWithAdressOIB_1"> VRANIĆ-DOM d.o.o., OIB 12459250313, Sušobreg 53, 49282 Konjščina</derivirana_varijabla>
  </DomainObject.Predmet.ProtustrankaFormatedWithAdressOIB>
  <DomainObject.Predmet.ProtustrankaWithAdress>
    <izvorni_sadrzaj>VRANIĆ-DOM d.o.o. Sušobreg 53, 49282 Konjščina</izvorni_sadrzaj>
    <derivirana_varijabla naziv="DomainObject.Predmet.ProtustrankaWithAdress_1">VRANIĆ-DOM d.o.o. Sušobreg 53, 49282 Konjščina</derivirana_varijabla>
  </DomainObject.Predmet.ProtustrankaWithAdress>
  <DomainObject.Predmet.ProtustrankaWithAdressOIB>
    <izvorni_sadrzaj>VRANIĆ-DOM d.o.o., OIB 12459250313, Sušobreg 53, 49282 Konjščina</izvorni_sadrzaj>
    <derivirana_varijabla naziv="DomainObject.Predmet.ProtustrankaWithAdressOIB_1">VRANIĆ-DOM d.o.o., OIB 12459250313, Sušobreg 53, 49282 Konjščina</derivirana_varijabla>
  </DomainObject.Predmet.ProtustrankaWithAdressOIB>
  <DomainObject.Predmet.ProtustrankaNazivFormated>
    <izvorni_sadrzaj>VRANIĆ-DOM d.o.o.</izvorni_sadrzaj>
    <derivirana_varijabla naziv="DomainObject.Predmet.ProtustrankaNazivFormated_1">VRANIĆ-DOM d.o.o.</derivirana_varijabla>
  </DomainObject.Predmet.ProtustrankaNazivFormated>
  <DomainObject.Predmet.ProtustrankaNazivFormatedOIB>
    <izvorni_sadrzaj>VRANIĆ-DOM d.o.o., OIB 12459250313</izvorni_sadrzaj>
    <derivirana_varijabla naziv="DomainObject.Predmet.ProtustrankaNazivFormatedOIB_1">VRANIĆ-DOM d.o.o., OIB 12459250313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VRANIĆ-DOM d.o.o.</item>
    </izvorni_sadrzaj>
    <derivirana_varijabla naziv="DomainObject.Predmet.ProtuStrankaListFormated_1">
      <item>VRANIĆ-DOM d.o.o.</item>
    </derivirana_varijabla>
  </DomainObject.Predmet.ProtuStrankaListFormated>
  <DomainObject.Predmet.ProtuStrankaListFormatedOIB>
    <izvorni_sadrzaj>
      <item>VRANIĆ-DOM d.o.o., OIB 12459250313</item>
    </izvorni_sadrzaj>
    <derivirana_varijabla naziv="DomainObject.Predmet.ProtuStrankaListFormatedOIB_1">
      <item>VRANIĆ-DOM d.o.o., OIB 12459250313</item>
    </derivirana_varijabla>
  </DomainObject.Predmet.ProtuStrankaListFormatedOIB>
  <DomainObject.Predmet.ProtuStrankaListFormatedWithAdress>
    <izvorni_sadrzaj>
      <item>VRANIĆ-DOM d.o.o., Sušobreg 53, 49282 Konjščina</item>
    </izvorni_sadrzaj>
    <derivirana_varijabla naziv="DomainObject.Predmet.ProtuStrankaListFormatedWithAdress_1">
      <item>VRANIĆ-DOM d.o.o., Sušobreg 53, 49282 Konjščina</item>
    </derivirana_varijabla>
  </DomainObject.Predmet.ProtuStrankaListFormatedWithAdress>
  <DomainObject.Predmet.ProtuStrankaListFormatedWithAdressOIB>
    <izvorni_sadrzaj>
      <item>VRANIĆ-DOM d.o.o., OIB 12459250313, Sušobreg 53, 49282 Konjščina</item>
    </izvorni_sadrzaj>
    <derivirana_varijabla naziv="DomainObject.Predmet.ProtuStrankaListFormatedWithAdressOIB_1">
      <item>VRANIĆ-DOM d.o.o., OIB 12459250313, Sušobreg 53, 49282 Konjščina</item>
    </derivirana_varijabla>
  </DomainObject.Predmet.ProtuStrankaListFormatedWithAdressOIB>
  <DomainObject.Predmet.ProtuStrankaListNazivFormated>
    <izvorni_sadrzaj>
      <item>VRANIĆ-DOM d.o.o.</item>
    </izvorni_sadrzaj>
    <derivirana_varijabla naziv="DomainObject.Predmet.ProtuStrankaListNazivFormated_1">
      <item>VRANIĆ-DOM d.o.o.</item>
    </derivirana_varijabla>
  </DomainObject.Predmet.ProtuStrankaListNazivFormated>
  <DomainObject.Predmet.ProtuStrankaListNazivFormatedOIB>
    <izvorni_sadrzaj>
      <item>VRANIĆ-DOM d.o.o., OIB 12459250313</item>
    </izvorni_sadrzaj>
    <derivirana_varijabla naziv="DomainObject.Predmet.ProtuStrankaListNazivFormatedOIB_1">
      <item>VRANIĆ-DOM d.o.o., OIB 12459250313</item>
    </derivirana_varijabla>
  </DomainObject.Predmet.ProtuStrankaListNazivFormatedOIB>
  <DomainObject.Predmet.OstaliListFormated>
    <izvorni_sadrzaj>
      <item>Ljiljana Vranić</item>
    </izvorni_sadrzaj>
    <derivirana_varijabla naziv="DomainObject.Predmet.OstaliListFormated_1">
      <item>Ljiljana Vranić</item>
    </derivirana_varijabla>
  </DomainObject.Predmet.OstaliListFormated>
  <DomainObject.Predmet.OstaliListFormatedOIB>
    <izvorni_sadrzaj>
      <item>Ljiljana Vranić, OIB 30951546492</item>
    </izvorni_sadrzaj>
    <derivirana_varijabla naziv="DomainObject.Predmet.OstaliListFormatedOIB_1">
      <item>Ljiljana Vranić, OIB 30951546492</item>
    </derivirana_varijabla>
  </DomainObject.Predmet.OstaliListFormatedOIB>
  <DomainObject.Predmet.OstaliListFormatedWithAdress>
    <izvorni_sadrzaj>
      <item>Ljiljana Vranić, Sušobreg 13, 49282 Donji Sušobreg</item>
    </izvorni_sadrzaj>
    <derivirana_varijabla naziv="DomainObject.Predmet.OstaliListFormatedWithAdress_1">
      <item>Ljiljana Vranić, Sušobreg 13, 49282 Donji Sušobreg</item>
    </derivirana_varijabla>
  </DomainObject.Predmet.OstaliListFormatedWithAdress>
  <DomainObject.Predmet.OstaliListFormatedWithAdressOIB>
    <izvorni_sadrzaj>
      <item>Ljiljana Vranić, OIB 30951546492, Sušobreg 13, 49282 Donji Sušobreg</item>
    </izvorni_sadrzaj>
    <derivirana_varijabla naziv="DomainObject.Predmet.OstaliListFormatedWithAdressOIB_1">
      <item>Ljiljana Vranić, OIB 30951546492, Sušobreg 13, 49282 Donji Sušobreg</item>
    </derivirana_varijabla>
  </DomainObject.Predmet.OstaliListFormatedWithAdressOIB>
  <DomainObject.Predmet.OstaliListNazivFormated>
    <izvorni_sadrzaj>
      <item>Ljiljana Vranić</item>
    </izvorni_sadrzaj>
    <derivirana_varijabla naziv="DomainObject.Predmet.OstaliListNazivFormated_1">
      <item>Ljiljana Vranić</item>
    </derivirana_varijabla>
  </DomainObject.Predmet.OstaliListNazivFormated>
  <DomainObject.Predmet.OstaliListNazivFormatedOIB>
    <izvorni_sadrzaj>
      <item>Ljiljana Vranić, OIB 30951546492</item>
    </izvorni_sadrzaj>
    <derivirana_varijabla naziv="DomainObject.Predmet.OstaliListNazivFormatedOIB_1">
      <item>Ljiljana Vranić, OIB 30951546492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VRANIĆ-DOM d.o.o.</izvorni_sadrzaj>
    <derivirana_varijabla naziv="DomainObject.Predmet.ProtustrankaIDrugi_1">VRANIĆ-DOM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VRANIĆ-DOM d.o.o., OIB 12459250313, Sušobreg 53, 49282 Konjščina</izvorni_sadrzaj>
    <derivirana_varijabla naziv="DomainObject.Predmet.ProtustrankaIDrugiAdressOIB_1">VRANIĆ-DOM d.o.o., OIB 12459250313, Sušobreg 53, 49282 Konjščina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VRANIĆ-DOM d.o.o.</item>
      <item>FINA Regionalni centar Zagreb</item>
      <item>Ljiljana Vranić</item>
    </izvorni_sadrzaj>
    <derivirana_varijabla naziv="DomainObject.Predmet.SudioniciListNaziv_1">
      <item>VRANIĆ-DOM d.o.o.</item>
      <item>FINA Regionalni centar Zagreb</item>
      <item>Ljiljana Vranić</item>
    </derivirana_varijabla>
  </DomainObject.Predmet.SudioniciListNaziv>
  <DomainObject.Predmet.SudioniciListAdressOIB>
    <izvorni_sadrzaj>
      <item>VRANIĆ-DOM d.o.o., OIB 12459250313, Sušobreg 53,49282 Konjščina</item>
      <item>FINA Regionalni centar Zagreb, OIB 85821130368, Trg svibanjskih žrtava 1995. 1,10000 Zagreb</item>
      <item>Ljiljana Vranić, OIB 30951546492, Sušobreg 13,49282 Donji Sušobreg</item>
    </izvorni_sadrzaj>
    <derivirana_varijabla naziv="DomainObject.Predmet.SudioniciListAdressOIB_1">
      <item>VRANIĆ-DOM d.o.o., OIB 12459250313, Sušobreg 53,49282 Konjščina</item>
      <item>FINA Regionalni centar Zagreb, OIB 85821130368, Trg svibanjskih žrtava 1995. 1,10000 Zagreb</item>
      <item>Ljiljana Vranić, OIB 30951546492, Sušobreg 13,49282 Donji Sušobreg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12459250313</item>
      <item>, OIB 85821130368</item>
      <item>, OIB 30951546492</item>
    </izvorni_sadrzaj>
    <derivirana_varijabla naziv="DomainObject.Predmet.SudioniciListNazivOIB_1">
      <item>, OIB 12459250313</item>
      <item>, OIB 85821130368</item>
      <item>, OIB 30951546492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350</properties:Words>
  <properties:Characters>1896</properties:Characters>
  <properties:Lines>63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2016-07-29T09:35:00Z</dcterms:created>
  <dc:creator>Sudsko vijeæe</dc:creator>
  <cp:lastModifiedBy>dvorana100</cp:lastModifiedBy>
  <cp:lastPrinted>2016-07-29T09:38:00Z</cp:lastPrinted>
  <dcterms:modified xmlns:xsi="http://www.w3.org/2001/XMLSchema-instance" xsi:type="dcterms:W3CDTF">2016-07-29T09:38:00Z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