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0865" w14:paraId="863086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</w:t>
      </w:r>
      <w:r w:rsidR="005943AD">
        <w:rPr>
          <w:rFonts w:hAnsi="Times New Roman" w:ascii="Times New Roman"/>
        </w:rPr>
        <w:t xml:space="preserve">                          </w:t>
      </w:r>
      <w:r w:rsidR="007F50E6" w:rsidRPr="001A1A01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  3  St-</w:t>
      </w:r>
      <w:r w:rsidR="001D1415">
        <w:rPr>
          <w:rFonts w:hAnsi="Times New Roman" w:ascii="Times New Roman"/>
        </w:rPr>
        <w:t>197/15-</w:t>
      </w:r>
      <w:r w:rsidR="008360C6">
        <w:rPr>
          <w:rFonts w:hAnsi="Times New Roman" w:ascii="Times New Roman"/>
        </w:rPr>
        <w:t>52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943AD">
        <w:rPr>
          <w:rFonts w:hAnsi="Times New Roman" w:ascii="Times New Roman"/>
        </w:rPr>
        <w:t>U KARLOVCU</w:t>
      </w:r>
    </w:p>
    <w:p w:rsidRDefault="002775D1" w:rsidP="00916759" w:rsidR="00277D1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943AD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Z A K L J U Č A K</w:t>
      </w:r>
    </w:p>
    <w:p w:rsidRDefault="00916759" w:rsidP="00916759" w:rsidR="00916759" w:rsidRPr="00916759">
      <w:pPr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ab/>
      </w:r>
      <w:r w:rsidR="001D1415" w:rsidRPr="001D1415">
        <w:rPr>
          <w:rFonts w:hAnsi="Times New Roman" w:ascii="Times New Roman"/>
        </w:rPr>
        <w:t>Trgovački sud u Zagrebu, Stalna služba u Karlovcu, po stečajnom sucu Vesni Fundurulić Perišin, u stečajnom postupku nad stečajnim dužnikom URBA-JUG d.o.o. u stečaju, Zagreb, Ivana Lučića 2/A, OIB:16169555835</w:t>
      </w:r>
      <w:r w:rsidRPr="0091675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1</w:t>
      </w:r>
      <w:r w:rsidR="001D1415">
        <w:rPr>
          <w:rFonts w:hAnsi="Times New Roman" w:ascii="Times New Roman"/>
        </w:rPr>
        <w:t>5</w:t>
      </w:r>
      <w:r w:rsidRPr="0091675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5943AD">
        <w:rPr>
          <w:rFonts w:hAnsi="Times New Roman" w:ascii="Times New Roman"/>
        </w:rPr>
        <w:t>tudenog</w:t>
      </w:r>
      <w:r w:rsidRPr="0091675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  <w:t xml:space="preserve">Kupcu </w:t>
      </w:r>
      <w:r w:rsidR="008360C6" w:rsidRPr="008360C6">
        <w:rPr>
          <w:rFonts w:hAnsi="Times New Roman" w:ascii="Times New Roman"/>
        </w:rPr>
        <w:t>Sensa Nekretnine d.o.o. za poslovanje nekretninama, Zagreb, Trg Senjskih uskoka 7-8, OIB: 13377890734</w:t>
      </w:r>
      <w:r w:rsidR="00247DC5">
        <w:rPr>
          <w:rFonts w:hAnsi="Times New Roman" w:ascii="Times New Roman"/>
        </w:rPr>
        <w:t xml:space="preserve">, </w:t>
      </w:r>
      <w:r w:rsidR="005943AD">
        <w:rPr>
          <w:rFonts w:hAnsi="Times New Roman" w:ascii="Times New Roman"/>
        </w:rPr>
        <w:t>predaju se sljedeće nekretnine</w:t>
      </w:r>
      <w:r w:rsidR="008360C6">
        <w:rPr>
          <w:rFonts w:hAnsi="Times New Roman" w:ascii="Times New Roman"/>
        </w:rPr>
        <w:t xml:space="preserve"> upisane u zemljišnim knjigama Općinskog građanskog suda u Zagrebu i to</w:t>
      </w:r>
    </w:p>
    <w:p w:rsidRDefault="006F1934" w:rsidP="00916759" w:rsidR="006F1934">
      <w:pPr>
        <w:jc w:val="both"/>
        <w:rPr>
          <w:rFonts w:hAnsi="Times New Roman" w:ascii="Times New Roman"/>
        </w:rPr>
      </w:pPr>
    </w:p>
    <w:p w:rsidRDefault="008360C6" w:rsidP="008360C6" w:rsidR="008360C6" w:rsidRPr="008360C6">
      <w:pPr>
        <w:jc w:val="both"/>
        <w:rPr>
          <w:rFonts w:hAnsi="Times New Roman" w:ascii="Times New Roman"/>
        </w:rPr>
      </w:pPr>
      <w:r w:rsidRPr="008360C6">
        <w:rPr>
          <w:rFonts w:hAnsi="Times New Roman" w:ascii="Times New Roman"/>
        </w:rPr>
        <w:t xml:space="preserve">1. - zk. ul. br. 100305, k.o. Vrapče novo kao "zk. č. br.:5442/1-oranica-površine 28m2" u cijelosti, </w:t>
      </w:r>
    </w:p>
    <w:p w:rsidRDefault="008360C6" w:rsidP="008360C6" w:rsidR="008360C6" w:rsidRPr="008360C6">
      <w:pPr>
        <w:jc w:val="both"/>
        <w:rPr>
          <w:rFonts w:hAnsi="Times New Roman" w:ascii="Times New Roman"/>
        </w:rPr>
      </w:pPr>
      <w:r w:rsidRPr="008360C6">
        <w:rPr>
          <w:rFonts w:hAnsi="Times New Roman" w:ascii="Times New Roman"/>
        </w:rPr>
        <w:t xml:space="preserve">2. - zk. ul. br. 3935, k.o. Vrapče novo kao "zk. č. br.:5443/1-oranica-površine 45m2" u cijelosti, </w:t>
      </w:r>
    </w:p>
    <w:p w:rsidRDefault="008360C6" w:rsidP="008360C6" w:rsidR="005F3B26">
      <w:pPr>
        <w:jc w:val="both"/>
        <w:rPr>
          <w:rFonts w:hAnsi="Times New Roman" w:ascii="Times New Roman"/>
        </w:rPr>
      </w:pPr>
      <w:r w:rsidRPr="008360C6">
        <w:rPr>
          <w:rFonts w:hAnsi="Times New Roman" w:ascii="Times New Roman"/>
        </w:rPr>
        <w:t>3. - zk. ul. br. 100303, k.o. Vrapče novo kao "zk. č. br.:5443/2-oranica-površine 419m2" u 117/419 dijela.</w:t>
      </w:r>
    </w:p>
    <w:p w:rsidRDefault="008360C6" w:rsidP="008360C6" w:rsidR="008360C6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Obrazloženje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8360C6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Rješenje o dosudi poslovni broj St-</w:t>
      </w:r>
      <w:r w:rsidR="008360C6">
        <w:rPr>
          <w:rFonts w:hAnsi="Times New Roman" w:ascii="Times New Roman"/>
        </w:rPr>
        <w:t xml:space="preserve">197/15-50 </w:t>
      </w:r>
      <w:r w:rsidR="00295268">
        <w:rPr>
          <w:rFonts w:hAnsi="Times New Roman" w:ascii="Times New Roman"/>
        </w:rPr>
        <w:t xml:space="preserve">od </w:t>
      </w:r>
      <w:r w:rsidR="008360C6">
        <w:rPr>
          <w:rFonts w:hAnsi="Times New Roman" w:ascii="Times New Roman"/>
        </w:rPr>
        <w:t>12</w:t>
      </w:r>
      <w:r w:rsidRPr="00916759">
        <w:rPr>
          <w:rFonts w:hAnsi="Times New Roman" w:ascii="Times New Roman"/>
        </w:rPr>
        <w:t xml:space="preserve">. </w:t>
      </w:r>
      <w:r w:rsidR="008360C6">
        <w:rPr>
          <w:rFonts w:hAnsi="Times New Roman" w:ascii="Times New Roman"/>
        </w:rPr>
        <w:t>listopada</w:t>
      </w:r>
      <w:r w:rsidRPr="00916759">
        <w:rPr>
          <w:rFonts w:hAnsi="Times New Roman" w:ascii="Times New Roman"/>
        </w:rPr>
        <w:t xml:space="preserve"> 201</w:t>
      </w:r>
      <w:r w:rsidR="00295268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>. postalo je pravomoćno</w:t>
      </w:r>
      <w:r w:rsidR="008360C6">
        <w:rPr>
          <w:rFonts w:hAnsi="Times New Roman" w:ascii="Times New Roman"/>
        </w:rPr>
        <w:t xml:space="preserve"> </w:t>
      </w:r>
      <w:r w:rsidR="00D03589">
        <w:rPr>
          <w:rFonts w:hAnsi="Times New Roman" w:ascii="Times New Roman"/>
        </w:rPr>
        <w:t>1. studenog 2017.</w:t>
      </w:r>
      <w:r w:rsidR="008360C6">
        <w:rPr>
          <w:rFonts w:hAnsi="Times New Roman" w:ascii="Times New Roman"/>
        </w:rPr>
        <w:t xml:space="preserve">, a kupac je u cijelosti podmirio ukupnu kupovninu i to na ime jamčevine iznos od </w:t>
      </w:r>
      <w:r w:rsidR="00406769">
        <w:rPr>
          <w:rFonts w:hAnsi="Times New Roman" w:ascii="Times New Roman"/>
        </w:rPr>
        <w:t xml:space="preserve">6.660,93 kn, te razliku kupovnine u iznosu od 60.215,27 kn dana </w:t>
      </w:r>
      <w:r w:rsidR="00D03589">
        <w:rPr>
          <w:rFonts w:hAnsi="Times New Roman" w:ascii="Times New Roman"/>
        </w:rPr>
        <w:t>10. studenog 2017</w:t>
      </w:r>
      <w:r w:rsidR="00406769">
        <w:rPr>
          <w:rFonts w:hAnsi="Times New Roman" w:ascii="Times New Roman"/>
        </w:rPr>
        <w:t>.</w:t>
      </w:r>
    </w:p>
    <w:p w:rsidRDefault="00A13245" w:rsidP="00406769" w:rsidR="00A13245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Slijedom iznesenog, a temeljem odredbe č</w:t>
      </w:r>
      <w:r w:rsidR="003E6825">
        <w:rPr>
          <w:rFonts w:hAnsi="Times New Roman" w:ascii="Times New Roman"/>
        </w:rPr>
        <w:t xml:space="preserve">l. 108., čl. 151. </w:t>
      </w:r>
      <w:r w:rsidR="005137EB">
        <w:rPr>
          <w:rFonts w:hAnsi="Times New Roman" w:ascii="Times New Roman"/>
        </w:rPr>
        <w:t>Ovršnog zakona ("Narodne novine"</w:t>
      </w:r>
      <w:r w:rsidRPr="00916759">
        <w:rPr>
          <w:rFonts w:hAnsi="Times New Roman" w:ascii="Times New Roman"/>
        </w:rPr>
        <w:t xml:space="preserve"> broj 57/96, 29/99, 42/00, 173/03, 194/03, 151/04, 88/05, 121/05, 61/08),</w:t>
      </w:r>
      <w:r w:rsidR="003E6825">
        <w:rPr>
          <w:rFonts w:hAnsi="Times New Roman" w:ascii="Times New Roman"/>
        </w:rPr>
        <w:t xml:space="preserve"> a u svezi čl. 164. SZ-a,</w:t>
      </w:r>
      <w:r w:rsidRPr="00916759">
        <w:rPr>
          <w:rFonts w:hAnsi="Times New Roman" w:ascii="Times New Roman"/>
        </w:rPr>
        <w:t xml:space="preserve"> sud je donio zaključak o predaji nekretnina kupcu </w:t>
      </w:r>
      <w:r w:rsidR="00406769" w:rsidRPr="00406769">
        <w:rPr>
          <w:rFonts w:hAnsi="Times New Roman" w:ascii="Times New Roman"/>
        </w:rPr>
        <w:t>Sensa Nekretnine d.o.o. za poslovanje nekretninama, Zagreb</w:t>
      </w:r>
      <w:r w:rsidR="003E6825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 Karlovcu 1</w:t>
      </w:r>
      <w:r w:rsidR="008360C6">
        <w:rPr>
          <w:rFonts w:hAnsi="Times New Roman" w:ascii="Times New Roman"/>
        </w:rPr>
        <w:t>5</w:t>
      </w:r>
      <w:r w:rsidRPr="00916759">
        <w:rPr>
          <w:rFonts w:hAnsi="Times New Roman" w:ascii="Times New Roman"/>
        </w:rPr>
        <w:t xml:space="preserve">. </w:t>
      </w:r>
      <w:r w:rsidR="00247DC5">
        <w:rPr>
          <w:rFonts w:hAnsi="Times New Roman" w:ascii="Times New Roman"/>
        </w:rPr>
        <w:t>s</w:t>
      </w:r>
      <w:r w:rsidR="005943AD">
        <w:rPr>
          <w:rFonts w:hAnsi="Times New Roman" w:ascii="Times New Roman"/>
        </w:rPr>
        <w:t>tudenog</w:t>
      </w:r>
      <w:r w:rsidRPr="00916759">
        <w:rPr>
          <w:rFonts w:hAnsi="Times New Roman" w:ascii="Times New Roman"/>
        </w:rPr>
        <w:t xml:space="preserve"> 201</w:t>
      </w:r>
      <w:r w:rsidR="00247DC5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8550FA">
        <w:rPr>
          <w:rFonts w:hAnsi="Times New Roman" w:ascii="Times New Roman"/>
        </w:rPr>
        <w:t>, v.r.</w:t>
      </w:r>
    </w:p>
    <w:p w:rsidRDefault="008550FA" w:rsidP="00916759" w:rsidR="008550FA">
      <w:pPr>
        <w:jc w:val="right"/>
        <w:rPr>
          <w:rFonts w:hAnsi="Times New Roman" w:ascii="Times New Roman"/>
        </w:rPr>
      </w:pPr>
    </w:p>
    <w:p w:rsidRDefault="008550FA" w:rsidP="00916759" w:rsidR="008550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550FA" w:rsidP="00916759" w:rsidR="008550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</w:p>
    <w:p w:rsidRDefault="008550FA" w:rsidP="00916759" w:rsidR="008550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03589" w:rsidP="008550FA" w:rsidR="00D03589" w:rsidRPr="00916759">
      <w:pPr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F57D4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A13245" w:rsidR="002775D1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0FA">
          <w:rPr>
            <w:noProof/>
          </w:rPr>
          <w:t>2</w:t>
        </w:r>
        <w:r>
          <w:fldChar w:fldCharType="end"/>
        </w:r>
      </w:p>
      <w:p w:rsidRDefault="00200FA9" w:rsidP="00D07638" w:rsidR="00D07638" w:rsidRPr="005943AD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5943AD">
          <w:rPr>
            <w:rFonts w:hAnsi="Times New Roman" w:ascii="Times New Roman"/>
          </w:rPr>
          <w:t xml:space="preserve">3  </w:t>
        </w:r>
        <w:r w:rsidR="008360C6" w:rsidRPr="008360C6">
          <w:rPr>
            <w:rFonts w:hAnsi="Times New Roman" w:ascii="Times New Roman"/>
          </w:rPr>
          <w:t>St-197/15-52</w:t>
        </w:r>
      </w:p>
      <w:p w:rsidRDefault="008550FA" w:rsidR="0060670C">
        <w:pPr>
          <w:pStyle w:val="Zaglavlje"/>
          <w:jc w:val="center"/>
        </w:pPr>
      </w:p>
    </w:sdtContent>
  </w:sdt>
  <w:p w:rsidRDefault="008550F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E3302"/>
    <w:rsid w:val="00164E08"/>
    <w:rsid w:val="00181C25"/>
    <w:rsid w:val="0019399D"/>
    <w:rsid w:val="001A1A01"/>
    <w:rsid w:val="001A39E9"/>
    <w:rsid w:val="001C1992"/>
    <w:rsid w:val="001D1415"/>
    <w:rsid w:val="00200FA9"/>
    <w:rsid w:val="00210B7B"/>
    <w:rsid w:val="002207BD"/>
    <w:rsid w:val="00247DC5"/>
    <w:rsid w:val="002775D1"/>
    <w:rsid w:val="00277787"/>
    <w:rsid w:val="00277D1E"/>
    <w:rsid w:val="00295268"/>
    <w:rsid w:val="002D485F"/>
    <w:rsid w:val="003422B3"/>
    <w:rsid w:val="00356D2E"/>
    <w:rsid w:val="00395F7D"/>
    <w:rsid w:val="003E6825"/>
    <w:rsid w:val="00406769"/>
    <w:rsid w:val="0042534A"/>
    <w:rsid w:val="00445660"/>
    <w:rsid w:val="00456E7D"/>
    <w:rsid w:val="004C28B3"/>
    <w:rsid w:val="004D6401"/>
    <w:rsid w:val="004F4A12"/>
    <w:rsid w:val="005137EB"/>
    <w:rsid w:val="0052756B"/>
    <w:rsid w:val="005943AD"/>
    <w:rsid w:val="005C3DA6"/>
    <w:rsid w:val="005F06BF"/>
    <w:rsid w:val="005F3B26"/>
    <w:rsid w:val="005F7E02"/>
    <w:rsid w:val="00601A6F"/>
    <w:rsid w:val="00646ADE"/>
    <w:rsid w:val="006862D5"/>
    <w:rsid w:val="006A7CBC"/>
    <w:rsid w:val="006D50C3"/>
    <w:rsid w:val="006F1934"/>
    <w:rsid w:val="007230A2"/>
    <w:rsid w:val="00793A12"/>
    <w:rsid w:val="007F50E6"/>
    <w:rsid w:val="00813D04"/>
    <w:rsid w:val="00827435"/>
    <w:rsid w:val="008360C6"/>
    <w:rsid w:val="008550FA"/>
    <w:rsid w:val="00864B3E"/>
    <w:rsid w:val="00866493"/>
    <w:rsid w:val="008753F6"/>
    <w:rsid w:val="008F72CF"/>
    <w:rsid w:val="00900AA9"/>
    <w:rsid w:val="00916759"/>
    <w:rsid w:val="00966407"/>
    <w:rsid w:val="009701A0"/>
    <w:rsid w:val="00997385"/>
    <w:rsid w:val="009B3948"/>
    <w:rsid w:val="009D733B"/>
    <w:rsid w:val="009E0674"/>
    <w:rsid w:val="00A13245"/>
    <w:rsid w:val="00A15F4F"/>
    <w:rsid w:val="00A265B2"/>
    <w:rsid w:val="00A85C1E"/>
    <w:rsid w:val="00A96B27"/>
    <w:rsid w:val="00AC09A6"/>
    <w:rsid w:val="00B028D4"/>
    <w:rsid w:val="00B12C85"/>
    <w:rsid w:val="00B675C5"/>
    <w:rsid w:val="00BA218D"/>
    <w:rsid w:val="00BA6D04"/>
    <w:rsid w:val="00BE4259"/>
    <w:rsid w:val="00C327CC"/>
    <w:rsid w:val="00C46D17"/>
    <w:rsid w:val="00C623C1"/>
    <w:rsid w:val="00C93056"/>
    <w:rsid w:val="00CF5826"/>
    <w:rsid w:val="00D03589"/>
    <w:rsid w:val="00D42E48"/>
    <w:rsid w:val="00D930C1"/>
    <w:rsid w:val="00E35DA4"/>
    <w:rsid w:val="00E5782A"/>
    <w:rsid w:val="00E64B06"/>
    <w:rsid w:val="00F115F0"/>
    <w:rsid w:val="00F57D45"/>
    <w:rsid w:val="00F75C0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594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594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nekretnine</izvorni_sadrzaj>
    <derivirana_varijabla naziv="DomainObject.Primjedba_1">Predaja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ZAGREBU; Sensa Nekretnine društvo s ograničenom odgovornošću za poslovanje nekretninama</izvorni_sadrzaj>
    <derivirana_varijabla naziv="DomainObject.Predmet.StrankaFormated_1">  REPUBLIKA HRVATSKA, Ministarstvo financija, PU Zagreb zastupanog po punomoćniku ŽUPANIJSKO DRŽAVNO ODVJETNIŠTVO U ZAGREBU; Sensa Nekretnine društvo s ograničenom odgovornošću za poslovanje nekretninama</derivirana_varijabla>
  </DomainObject.Predmet.StrankaFormated>
  <DomainObject.Predmet.StrankaFormatedOIB>
    <izvorni_sadrzaj>  REPUBLIKA HRVATSKA, Ministarstvo financija, PU Zagreb, OIB 18683136487 zastupanog po punomoćniku ŽUPANIJSKO DRŽAVNO ODVJETNIŠTVO U ZAGREBU; Sensa Nekretnine društvo s ograničenom odgovornošću za poslovanje nekretninama, OIB 13377890734</izvorni_sadrzaj>
    <derivirana_varijabla naziv="DomainObject.Predmet.StrankaFormatedOIB_1">  REPUBLIKA HRVATSKA, Ministarstvo financija, PU Zagreb, OIB 18683136487 zastupanog po punomoćniku ŽUPANIJSKO DRŽAVNO ODVJETNIŠTVO U ZAGREBU; Sensa Nekretnine društvo s ograničenom odgovornošću za poslovanje nekretninama, OIB 13377890734</derivirana_varijabla>
  </DomainObject.Predmet.StrankaFormatedOIB>
  <DomainObject.Predmet.StrankaFormatedWithAdress>
    <izvorni_sadrzaj> REPUBLIKA HRVATSKA, Ministarstvo financija, PU Zagreb zastupanog po punomoćniku ŽUPANIJSKO DRŽAVNO ODVJETNIŠTVO U ZAGREBU; Sensa Nekretnine društvo s ograničenom odgovornošću za poslovanje nekretninama, Trg Senjskih uskoka 7-8, 10000 Zagreb</izvorni_sadrzaj>
    <derivirana_varijabla naziv="DomainObject.Predmet.StrankaFormatedWithAdress_1"> REPUBLIKA HRVATSKA, Ministarstvo financija, PU Zagreb zastupanog po punomoćniku ŽUPANIJSKO DRŽAVNO ODVJETNIŠTVO U ZAGREBU; Sensa Nekretnine društvo s ograničenom odgovornošću za poslovanje nekretninama, Trg Senjskih uskoka 7-8, 10000 Zagreb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izvorni_sadrzaj>
    <derivirana_varijabla naziv="DomainObject.Predmet.StrankaFormatedWithAdressOIB_1"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derivirana_varijabla>
  </DomainObject.Predmet.StrankaFormatedWithAdressOIB>
  <DomainObject.Predmet.StrankaWithAdress>
    <izvorni_sadrzaj>REPUBLIKA HRVATSKA, Ministarstvo financija, PU Zagreb ,Sensa Nekretnine društvo s ograničenom odgovornošću za poslovanje nekretninama Trg Senjskih uskoka 7-8,10000 Zagreb</izvorni_sadrzaj>
    <derivirana_varijabla naziv="DomainObject.Predmet.StrankaWithAdress_1">REPUBLIKA HRVATSKA, Ministarstvo financija, PU Zagreb ,Sensa Nekretnine društvo s ograničenom odgovornošću za poslovanje nekretninama Trg Senjskih uskoka 7-8,10000 Zagreb</derivirana_varijabla>
  </DomainObject.Predmet.StrankaWithAdress>
  <DomainObject.Predmet.StrankaWithAdressOIB>
    <izvorni_sadrzaj>REPUBLIKA HRVATSKA, Ministarstvo financija, PU Zagreb, OIB 18683136487,Sensa Nekretnine društvo s ograničenom odgovornošću za poslovanje nekretninama, OIB 13377890734, Trg Senjskih uskoka 7-8,10000 Zagreb</izvorni_sadrzaj>
    <derivirana_varijabla naziv="DomainObject.Predmet.StrankaWithAdressOIB_1">REPUBLIKA HRVATSKA, Ministarstvo financija, PU Zagreb, OIB 18683136487,Sensa Nekretnine društvo s ograničenom odgovornošću za poslovanje nekretninama, OIB 13377890734, Trg Senjskih uskoka 7-8,10000 Zagreb</derivirana_varijabla>
  </DomainObject.Predmet.StrankaWithAdressOIB>
  <DomainObject.Predmet.StrankaNazivFormated>
    <izvorni_sadrzaj>REPUBLIKA HRVATSKA, Ministarstvo financija, PU Zagreb,Sensa Nekretnine društvo s ograničenom odgovornošću za poslovanje nekretninama</izvorni_sadrzaj>
    <derivirana_varijabla naziv="DomainObject.Predmet.StrankaNazivFormated_1">REPUBLIKA HRVATSKA, Ministarstvo financija, PU Zagreb,Sensa Nekretnine društvo s ograničenom odgovornošću za poslovanje nekretninama</derivirana_varijabla>
  </DomainObject.Predmet.StrankaNazivFormated>
  <DomainObject.Predmet.StrankaNazivFormatedOIB>
    <izvorni_sadrzaj>REPUBLIKA HRVATSKA, Ministarstvo financija, PU Zagreb, OIB 18683136487,Sensa Nekretnine društvo s ograničenom odgovornošću za poslovanje nekretninama, OIB 13377890734</izvorni_sadrzaj>
    <derivirana_varijabla naziv="DomainObject.Predmet.StrankaNazivFormatedOIB_1">REPUBLIKA HRVATSKA, Ministarstvo financija, PU Zagreb, OIB 18683136487,Sensa Nekretnine društvo s ograničenom odgovornošću za poslovanje nekretninama, OIB 13377890734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  <item>Sensa Nekretnine društvo s ograničenom odgovornošću za poslovanje nekretninama</item>
    </izvorni_sadrzaj>
    <derivirana_varijabla naziv="DomainObject.Predmet.StrankaListFormated_1">
      <item>REPUBLIKA HRVATSKA, Ministarstvo financija, PU Zagreb zastupanog po punomoćniku ŽUPANIJSKO DRŽAVNO ODVJETNIŠTVO U ZAGREBU</item>
      <item>Sensa Nekretnine društvo s ograničenom odgovornošću za poslovanje nekretninama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izvorni_sadrzaj>
    <derivirana_varijabla naziv="DomainObject.Predmet.StrankaListFormated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izvorni_sadrzaj>
    <derivirana_varijabla naziv="DomainObject.Predmet.StrankaListFormatedWithAdress_1"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derivirana_varijabla>
  </DomainObject.Predmet.StrankaListFormatedWithAdressOIB>
  <DomainObject.Predmet.StrankaListNazivFormated>
    <izvorni_sadrzaj>
      <item>REPUBLIKA HRVATSKA, Ministarstvo financija, PU Zagreb</item>
      <item>Sensa Nekretnine društvo s ograničenom odgovornošću za poslovanje nekretninama</item>
    </izvorni_sadrzaj>
    <derivirana_varijabla naziv="DomainObject.Predmet.StrankaListNazivFormated_1">
      <item>REPUBLIKA HRVATSKA, Ministarstvo financija, PU Zagreb</item>
      <item>Sensa Nekretnine društvo s ograničenom odgovornošću za poslovanje nekretninama</item>
    </derivirana_varijabla>
  </DomainObject.Predmet.StrankaListNazivFormated>
  <DomainObject.Predmet.StrankaListNazivFormatedOIB>
    <izvorni_sadrzaj>
      <item>REPUBLIKA HRVATSKA, Ministarstvo financija, PU Zagreb, OIB 18683136487</item>
      <item>Sensa Nekretnine društvo s ograničenom odgovornošću za poslovanje nekretninama, OIB 13377890734</item>
    </izvorni_sadrzaj>
    <derivirana_varijabla naziv="DomainObject.Predmet.StrankaListNazivFormatedOIB_1">
      <item>REPUBLIKA HRVATSKA, Ministarstvo financija, PU Zagreb, OIB 18683136487</item>
      <item>Sensa Nekretnine društvo s ograničenom odgovornošću za poslovanje nekretninama, OIB 13377890734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 i dr.</izvorni_sadrzaj>
    <derivirana_varijabla naziv="DomainObject.Predmet.StrankaIDrugi_1">REPUBLIKA HRVATSKA, Ministarstvo financija, PU Zagreb i dr.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 i dr.</izvorni_sadrzaj>
    <derivirana_varijabla naziv="DomainObject.Predmet.StrankaIDrugiAdressOIB_1">REPUBLIKA HRVATSKA, Ministarstvo financija, PU Zagreb, OIB 18683136487 i dr.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  <item>Sensa Nekretnine društvo s ograničenom odgovornošću za poslovanje nekretninama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  <item>Sensa Nekretnine društvo s ograničenom odgovornošću za poslovanje nekretninama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  <item>Sensa Nekretnine društvo s ograničenom odgovornošću za poslovanje nekretninama, OIB 13377890734, Trg Senjskih uskoka 7-8,10000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  <item>Sensa Nekretnine društvo s ograničenom odgovornošću za poslovanje nekretninama, OIB 13377890734, Trg Senjskih uskoka 7-8,10000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  <item>, OIB 13377890734</item>
    </izvorni_sadrzaj>
    <derivirana_varijabla naziv="DomainObject.Predmet.SudioniciListNazivOIB_1">
      <item>, OIB 18683136487</item>
      <item>, OIB 16169555835</item>
      <item>, OIB 05757417498</item>
      <item>, OIB 16488001145</item>
      <item>, OIB 13377890734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80180-FF7D-4707-9B7F-96F81880D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1458</properties:Characters>
  <properties:Lines>51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2017-11-15T12:49:00Z</dcterms:created>
  <dc:creator>Gordana Grčić</dc:creator>
  <cp:lastModifiedBy>Žana Livaja</cp:lastModifiedBy>
  <cp:lastPrinted>2017-11-15T13:06:00Z</cp:lastPrinted>
  <dcterms:modified xmlns:xsi="http://www.w3.org/2001/XMLSchema-instance" xsi:type="dcterms:W3CDTF">2017-11-15T13:06:00Z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