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d842" w14:paraId="cadd84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02451B">
        <w:t>2941/16-29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0D576F" w:rsidR="000D576F" w:rsidRPr="00A70551">
      <w:pPr>
        <w:ind w:firstLine="708"/>
        <w:jc w:val="both"/>
        <w:rPr>
          <w:lang w:val="pt-BR"/>
        </w:rPr>
      </w:pPr>
      <w:r w:rsidRPr="00586DD5">
        <w:rPr>
          <w:lang w:val="pt-BR"/>
        </w:rPr>
        <w:t xml:space="preserve">Trgovački sud u Zagrebu, </w:t>
      </w:r>
      <w:r w:rsidR="000D576F" w:rsidRPr="00A70551">
        <w:rPr>
          <w:lang w:val="pt-BR"/>
        </w:rPr>
        <w:t xml:space="preserve">po sucu Nikolini Dorić Hadžisejdić, u stečajnom postupku u povodu prijedloga predlagatelja FINANCIJSKE AGENCIJE, RC Zagreb, </w:t>
      </w:r>
      <w:r w:rsidR="000D576F" w:rsidRPr="00A70551">
        <w:t>Podružnica Zagreb, Trg svibanjskih žrtava 1995. 1, OIB: 85821130368,</w:t>
      </w:r>
      <w:r w:rsidR="000D576F" w:rsidRPr="00A70551">
        <w:rPr>
          <w:lang w:val="pt-BR"/>
        </w:rPr>
        <w:t xml:space="preserve"> za otvaranje stečajnog postupka nad dužnikom </w:t>
      </w:r>
      <w:r w:rsidR="000D576F" w:rsidRPr="00A70551">
        <w:t>SENAD KAHRIMANOVIĆ j.d.o.o. za usluge, OIB 82780146474, Zagreb, Ulica Ante Topić – Mimare 18</w:t>
      </w:r>
      <w:r w:rsidR="000D576F" w:rsidRPr="00A70551">
        <w:rPr>
          <w:lang w:val="pt-BR"/>
        </w:rPr>
        <w:t xml:space="preserve">, </w:t>
      </w:r>
      <w:r w:rsidR="0002451B">
        <w:rPr>
          <w:lang w:val="pt-BR"/>
        </w:rPr>
        <w:t>9. ožujka 2017</w:t>
      </w:r>
      <w:r w:rsidR="000D576F" w:rsidRPr="00A70551">
        <w:rPr>
          <w:lang w:val="pt-BR"/>
        </w:rPr>
        <w:t>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F54BAE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D576F" w:rsidRPr="00A70551">
        <w:t>SENAD KAHRIMANOVIĆ j.d.o.o. za usluge, OIB 82780146474, Zagreb, Ulica Ante Topić – Mimare 18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02451B">
        <w:t>27. travnja</w:t>
      </w:r>
      <w:r w:rsidR="003C5213">
        <w:t xml:space="preserve"> 2017.</w:t>
      </w:r>
      <w:r w:rsidR="00A019E5" w:rsidRPr="003C5213">
        <w:t xml:space="preserve"> u </w:t>
      </w:r>
      <w:r w:rsidR="0002451B">
        <w:t>10</w:t>
      </w:r>
      <w:r w:rsidR="003C5213" w:rsidRPr="003C5213">
        <w:t>,00</w:t>
      </w:r>
      <w:r w:rsidRPr="003C5213">
        <w:t xml:space="preserve"> sati,</w:t>
      </w:r>
      <w:r w:rsidRPr="003C5213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proofErr w:type="spellStart"/>
      <w:r w:rsidR="000D576F">
        <w:t>Raiffeisenbank</w:t>
      </w:r>
      <w:proofErr w:type="spellEnd"/>
      <w:r w:rsidR="000D576F">
        <w:t xml:space="preserve"> </w:t>
      </w:r>
      <w:proofErr w:type="spellStart"/>
      <w:r w:rsidR="000D576F">
        <w:t>Austria</w:t>
      </w:r>
      <w:proofErr w:type="spellEnd"/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2451B">
        <w:t>9. ožujka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7578F2" w:rsidP="007578F2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578F2" w:rsidP="006B708C" w:rsidR="007578F2">
      <w:pPr>
        <w:rPr>
          <w:b/>
        </w:rPr>
      </w:pPr>
    </w:p>
    <w:p w:rsidRDefault="007578F2" w:rsidP="002B3342" w:rsidR="007578F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7578F2" w:rsidP="002B3342" w:rsidR="007578F2" w:rsidRPr="00694D64">
      <w:r w:rsidRPr="00694D64">
        <w:t>Karmela Dolenc</w:t>
      </w:r>
    </w:p>
    <w:p w:rsidRDefault="007578F2" w:rsidP="002B3342" w:rsidR="007578F2">
      <w:pPr>
        <w:pStyle w:val="Bezproreda"/>
      </w:pPr>
    </w:p>
    <w:p w:rsidRDefault="007578F2" w:rsidP="006B708C" w:rsidR="007578F2" w:rsidRPr="00586DD5">
      <w:pPr>
        <w:rPr>
          <w:b/>
        </w:rPr>
      </w:pPr>
    </w:p>
    <w:sectPr w:rsidSect="000D576F" w:rsidR="007578F2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451B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3C521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1C9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578F2"/>
    <w:rsid w:val="007A6843"/>
    <w:rsid w:val="007B3F07"/>
    <w:rsid w:val="00880F0E"/>
    <w:rsid w:val="008B05F8"/>
    <w:rsid w:val="008D6FB5"/>
    <w:rsid w:val="00901CAF"/>
    <w:rsid w:val="00982E56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54BAE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578F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578F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Senad Kahrimanović</izvorni_sadrzaj>
    <derivirana_varijabla naziv="DomainObject.Predmet.StrankaFormated_1">  FINA Regionalni centar Zagreb; Senad Kahrimanović</derivirana_varijabla>
  </DomainObject.Predmet.StrankaFormated>
  <DomainObject.Predmet.StrankaFormatedOIB>
    <izvorni_sadrzaj>  FINA Regionalni centar Zagreb, OIB 85821130368; Senad Kahrimanović, OIB 54888860485</izvorni_sadrzaj>
    <derivirana_varijabla naziv="DomainObject.Predmet.StrankaFormatedOIB_1">  FINA Regionalni centar Zagreb, OIB 85821130368; Senad Kahrimanović, OIB 54888860485</derivirana_varijabla>
  </DomainObject.Predmet.StrankaFormatedOIB>
  <DomainObject.Predmet.StrankaFormatedWithAdress>
    <izvorni_sadrzaj> FINA Regionalni centar Zagreb, Trg svibanjskih žrtava 1995. br. 1, 10000 Zagreb; Senad Kahrimanović, Goričanski Odvojak 19, 10000 Zagreb</izvorni_sadrzaj>
    <derivirana_varijabla naziv="DomainObject.Predmet.StrankaFormatedWithAdress_1"> FINA Regionalni centar Zagreb, Trg svibanjskih žrtava 1995. br. 1, 10000 Zagreb; Senad Kahrimanović, Goričanski Odvojak 19, 10000 Zagreb</derivirana_varijabla>
  </DomainObject.Predmet.StrankaFormatedWithAdress>
  <DomainObject.Predmet.StrankaFormatedWithAdressOIB>
    <izvorni_sadrzaj> FINA Regionalni centar Zagreb, OIB 85821130368, Trg svibanjskih žrtava 1995. br. 1, 10000 Zagreb; Senad Kahrimanović, OIB 54888860485, Goričanski Odvojak 19, 10000 Zagreb</izvorni_sadrzaj>
    <derivirana_varijabla naziv="DomainObject.Predmet.StrankaFormatedWithAdressOIB_1"> FINA Regionalni centar Zagreb, OIB 85821130368, Trg svibanjskih žrtava 1995. br. 1, 10000 Zagreb; Senad Kahrimanović, OIB 54888860485, Goričanski Odvojak 19, 10000 Zagreb</derivirana_varijabla>
  </DomainObject.Predmet.StrankaFormatedWithAdressOIB>
  <DomainObject.Predmet.StrankaWithAdress>
    <izvorni_sadrzaj>FINA Regionalni centar Zagreb Trg svibanjskih žrtava 1995. br. 1,10000 Zagreb,Senad Kahrimanović Goričanski Odvojak 19,10000 Zagreb</izvorni_sadrzaj>
    <derivirana_varijabla naziv="DomainObject.Predmet.StrankaWithAdress_1">FINA Regionalni centar Zagreb Trg svibanjskih žrtava 1995. br. 1,10000 Zagreb,Senad Kahrimanović Goričanski Odvojak 19,10000 Zagreb</derivirana_varijabla>
  </DomainObject.Predmet.StrankaWithAdress>
  <DomainObject.Predmet.StrankaWithAdressOIB>
    <izvorni_sadrzaj>FINA Regionalni centar Zagreb, OIB 85821130368, Trg svibanjskih žrtava 1995. br. 1,10000 Zagreb,Senad Kahrimanović, OIB 54888860485, Goričanski Odvojak 19,10000 Zagreb</izvorni_sadrzaj>
    <derivirana_varijabla naziv="DomainObject.Predmet.StrankaWithAdressOIB_1">FINA Regionalni centar Zagreb, OIB 85821130368, Trg svibanjskih žrtava 1995. br. 1,10000 Zagreb,Senad Kahrimanović, OIB 54888860485, Goričanski Odvojak 19,10000 Zagreb</derivirana_varijabla>
  </DomainObject.Predmet.StrankaWithAdressOIB>
  <DomainObject.Predmet.StrankaNazivFormated>
    <izvorni_sadrzaj>FINA Regionalni centar Zagreb,Senad Kahrimanović</izvorni_sadrzaj>
    <derivirana_varijabla naziv="DomainObject.Predmet.StrankaNazivFormated_1">FINA Regionalni centar Zagreb,Senad Kahrimanović</derivirana_varijabla>
  </DomainObject.Predmet.StrankaNazivFormated>
  <DomainObject.Predmet.StrankaNazivFormatedOIB>
    <izvorni_sadrzaj>FINA Regionalni centar Zagreb, OIB 85821130368,Senad Kahrimanović, OIB 54888860485</izvorni_sadrzaj>
    <derivirana_varijabla naziv="DomainObject.Predmet.StrankaNazivFormatedOIB_1">FINA Regionalni centar Zagreb, OIB 85821130368,Senad Kahrimanović, OIB 54888860485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Senad Kahrimanović</item>
    </izvorni_sadrzaj>
    <derivirana_varijabla naziv="DomainObject.Predmet.StrankaListFormated_1">
      <item>FINA Regionalni centar Zagreb</item>
      <item>Senad Kahrimanović</item>
    </derivirana_varijabla>
  </DomainObject.Predmet.StrankaListFormated>
  <DomainObject.Predmet.StrankaListFormatedOIB>
    <izvorni_sadrzaj>
      <item>FINA Regionalni centar Zagreb, OIB 85821130368</item>
      <item>Senad Kahrimanović, OIB 54888860485</item>
    </izvorni_sadrzaj>
    <derivirana_varijabla naziv="DomainObject.Predmet.StrankaListFormatedOIB_1">
      <item>FINA Regionalni centar Zagreb, OIB 85821130368</item>
      <item>Senad Kahrimanović, OIB 54888860485</item>
    </derivirana_varijabla>
  </DomainObject.Predmet.StrankaListFormatedOIB>
  <DomainObject.Predmet.StrankaListFormatedWithAdress>
    <izvorni_sadrzaj>
      <item>FINA Regionalni centar Zagreb, Trg svibanjskih žrtava 1995. br. 1, 10000 Zagreb</item>
      <item>Senad Kahrimanović, Goričanski Odvojak 19, 10000 Zagreb</item>
    </izvorni_sadrzaj>
    <derivirana_varijabla naziv="DomainObject.Predmet.StrankaListFormatedWithAdress_1">
      <item>FINA Regionalni centar Zagreb, Trg svibanjskih žrtava 1995. br. 1, 10000 Zagreb</item>
      <item>Senad Kahrimanović, Goričanski Odvojak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Senad Kahrimanović, OIB 54888860485, Goričanski Odvojak 19, 10000 Zagreb</item>
    </izvorni_sadrzaj>
    <derivirana_varijabla naziv="DomainObject.Predmet.StrankaListFormatedWithAdressOIB_1">
      <item>FINA Regionalni centar Zagreb, OIB 85821130368, Trg svibanjskih žrtava 1995. br. 1, 10000 Zagreb</item>
      <item>Senad Kahrimanović, OIB 54888860485, Goričanski Odvojak 19, 10000 Zagreb</item>
    </derivirana_varijabla>
  </DomainObject.Predmet.StrankaListFormatedWithAdressOIB>
  <DomainObject.Predmet.StrankaListNazivFormated>
    <izvorni_sadrzaj>
      <item>FINA Regionalni centar Zagreb</item>
      <item>Senad Kahrimanović</item>
    </izvorni_sadrzaj>
    <derivirana_varijabla naziv="DomainObject.Predmet.StrankaListNazivFormated_1">
      <item>FINA Regionalni centar Zagreb</item>
      <item>Senad Kahrimanović</item>
    </derivirana_varijabla>
  </DomainObject.Predmet.StrankaListNazivFormated>
  <DomainObject.Predmet.StrankaListNazivFormatedOIB>
    <izvorni_sadrzaj>
      <item>FINA Regionalni centar Zagreb, OIB 85821130368</item>
      <item>Senad Kahrimanović, OIB 54888860485</item>
    </izvorni_sadrzaj>
    <derivirana_varijabla naziv="DomainObject.Predmet.StrankaListNazivFormatedOIB_1">
      <item>FINA Regionalni centar Zagreb, OIB 85821130368</item>
      <item>Senad Kahrimanović, OIB 54888860485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  <item>Senad Kahrimanović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  <item>Senad Kahrimanović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  <item>, OIB 54888860485</item>
    </izvorni_sadrzaj>
    <derivirana_varijabla naziv="DomainObject.Predmet.SudioniciListNazivOIB_1">
      <item>, OIB 85821130368</item>
      <item>, OIB 82780146474</item>
      <item>, OIB 54888860485</item>
      <item>, OIB 53056966535</item>
      <item>, OIB 54888860485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1017</properties:Characters>
  <properties:Lines>40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2017-03-09T11:58:00Z</cp:lastPrinted>
  <dcterms:modified xmlns:xsi="http://www.w3.org/2001/XMLSchema-instance" xsi:type="dcterms:W3CDTF">2017-03-09T11:59:00Z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