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9EEA8" w14:paraId="2F934336" w:rsidRDefault="00A577BB" w:rsidP="00A577BB" w:rsidR="00A577BB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F864BFA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1E1D9C1A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70FA4298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14:textId="77777777" w14:paraId="4BD9C76A" w:rsidRDefault="00A577BB" w:rsidP="00A577BB" w:rsidR="00A577BB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St-4146/2015</w:t>
      </w:r>
    </w:p>
    <w:p w14:textId="77777777" w14:paraId="7CC413A2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09321DCC" w:rsidRDefault="00A577BB" w:rsidP="00A577BB" w:rsidR="00A577B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62ADDCD2" w:rsidRDefault="00A577BB" w:rsidP="00A577BB" w:rsidR="00A577BB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42FD4998" w:rsidRDefault="00A577BB" w:rsidP="00A577BB" w:rsidR="00A577B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09FD15E0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D3CFB0E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</w:t>
      </w:r>
      <w:proofErr w:type="spellStart"/>
      <w:r>
        <w:rPr>
          <w:sz w:val="22"/>
          <w:szCs w:val="22"/>
        </w:rPr>
        <w:t>A.T</w:t>
      </w:r>
      <w:proofErr w:type="spellEnd"/>
      <w:r>
        <w:rPr>
          <w:sz w:val="22"/>
          <w:szCs w:val="22"/>
        </w:rPr>
        <w:t xml:space="preserve">. – INŽENJERING d.o.o., Zagreb, </w:t>
      </w:r>
      <w:proofErr w:type="spellStart"/>
      <w:r>
        <w:rPr>
          <w:sz w:val="22"/>
          <w:szCs w:val="22"/>
        </w:rPr>
        <w:t>Bučarova</w:t>
      </w:r>
      <w:proofErr w:type="spellEnd"/>
      <w:r>
        <w:rPr>
          <w:sz w:val="22"/>
          <w:szCs w:val="22"/>
        </w:rPr>
        <w:t xml:space="preserve"> 1 a, OIB 99568293371, radi zahtjeva za pokretanje skraćenog stečajnog postupka, dana 27. travnja 2016.g. </w:t>
      </w:r>
    </w:p>
    <w:p w14:textId="77777777" w14:paraId="37782945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textId="77777777" w14:paraId="17D40619" w:rsidRDefault="00A577BB" w:rsidP="00A577BB" w:rsidR="00A577B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3BFAB23E" w:rsidRDefault="00A577BB" w:rsidP="00A577BB" w:rsidR="00A577B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B94C11A" w:rsidRDefault="00A577BB" w:rsidP="00A577BB" w:rsidR="00A577BB">
      <w:pPr>
        <w:tabs>
          <w:tab w:pos="709" w:val="left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Financijske agencije, RC Zagreb, Podružnica Zagreb, za pokretanje skraćenog stečajnog postupka nad dužnikom </w:t>
      </w:r>
      <w:proofErr w:type="spellStart"/>
      <w:r>
        <w:rPr>
          <w:sz w:val="22"/>
          <w:szCs w:val="22"/>
        </w:rPr>
        <w:t>A.T</w:t>
      </w:r>
      <w:proofErr w:type="spellEnd"/>
      <w:r>
        <w:rPr>
          <w:sz w:val="22"/>
          <w:szCs w:val="22"/>
        </w:rPr>
        <w:t xml:space="preserve">. – INŽENJERING d.o.o., Zagreb, </w:t>
      </w:r>
      <w:proofErr w:type="spellStart"/>
      <w:r>
        <w:rPr>
          <w:sz w:val="22"/>
          <w:szCs w:val="22"/>
        </w:rPr>
        <w:t>Bučarova</w:t>
      </w:r>
      <w:proofErr w:type="spellEnd"/>
      <w:r>
        <w:rPr>
          <w:sz w:val="22"/>
          <w:szCs w:val="22"/>
        </w:rPr>
        <w:t xml:space="preserve"> 1 a, OIB 99568293371, od 30. listopada 2015.g.  kao nedopušten.   </w:t>
      </w:r>
    </w:p>
    <w:p w14:textId="77777777" w14:paraId="34C0CE59" w:rsidRDefault="00A577BB" w:rsidP="00A577BB" w:rsidR="00A577BB">
      <w:pPr>
        <w:tabs>
          <w:tab w:pos="709" w:val="left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</w:p>
    <w:p w14:textId="77777777" w14:paraId="63B9063E" w:rsidRDefault="00A577BB" w:rsidP="00A577BB" w:rsidR="00A577B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4C317787" w:rsidRDefault="00A577BB" w:rsidP="00A577BB" w:rsidR="00A577BB">
      <w:pPr>
        <w:tabs>
          <w:tab w:pos="709" w:val="left"/>
        </w:tabs>
        <w:rPr>
          <w:sz w:val="22"/>
          <w:szCs w:val="22"/>
        </w:rPr>
      </w:pPr>
    </w:p>
    <w:p w14:textId="77777777" w14:paraId="20C34B50" w:rsidRDefault="00A577BB" w:rsidP="00A577BB" w:rsidR="00A577BB">
      <w:pPr>
        <w:tabs>
          <w:tab w:pos="709" w:val="left"/>
        </w:tabs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color w:val="000000"/>
          <w:sz w:val="22"/>
          <w:szCs w:val="22"/>
          <w:lang w:val="en-GB"/>
        </w:rPr>
        <w:t xml:space="preserve">Financijska agencija, RC Zagreb, Podružnica Zagreb, podnijela je ovom sudu zahtjev za provedbu skraćenog stečajnog postupka nad dužnikom </w:t>
      </w:r>
      <w:proofErr w:type="spellStart"/>
      <w:r>
        <w:rPr>
          <w:sz w:val="22"/>
          <w:szCs w:val="22"/>
        </w:rPr>
        <w:t>A.T</w:t>
      </w:r>
      <w:proofErr w:type="spellEnd"/>
      <w:r>
        <w:rPr>
          <w:sz w:val="22"/>
          <w:szCs w:val="22"/>
        </w:rPr>
        <w:t xml:space="preserve">. – INŽENJERING d.o.o., Zagreb, </w:t>
      </w:r>
      <w:proofErr w:type="spellStart"/>
      <w:r>
        <w:rPr>
          <w:sz w:val="22"/>
          <w:szCs w:val="22"/>
        </w:rPr>
        <w:t>Bučarova</w:t>
      </w:r>
      <w:proofErr w:type="spellEnd"/>
      <w:r>
        <w:rPr>
          <w:sz w:val="22"/>
          <w:szCs w:val="22"/>
        </w:rPr>
        <w:t xml:space="preserve"> 1 a, OIB 99568293371.</w:t>
      </w:r>
    </w:p>
    <w:p w14:textId="77777777" w14:paraId="7F2D0AA9" w:rsidRDefault="00A577BB" w:rsidP="00A577BB" w:rsidR="00A577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dana 22. travnja 2016.g. dužnikov vjerovnik je obavijestio sud da je Rješenjem nagodbenog vijeća ZG03 Financijske agencije otvoren postupak </w:t>
      </w:r>
      <w:proofErr w:type="spellStart"/>
      <w:r>
        <w:rPr>
          <w:sz w:val="22"/>
          <w:szCs w:val="22"/>
        </w:rPr>
        <w:t>predstečajne</w:t>
      </w:r>
      <w:proofErr w:type="spellEnd"/>
      <w:r>
        <w:rPr>
          <w:sz w:val="22"/>
          <w:szCs w:val="22"/>
        </w:rPr>
        <w:t xml:space="preserve"> nagodbe nad dužnikom, te da je rješenjem suda broj </w:t>
      </w:r>
      <w:proofErr w:type="spellStart"/>
      <w:r>
        <w:rPr>
          <w:sz w:val="22"/>
          <w:szCs w:val="22"/>
        </w:rPr>
        <w:t>Tt</w:t>
      </w:r>
      <w:proofErr w:type="spellEnd"/>
      <w:r>
        <w:rPr>
          <w:sz w:val="22"/>
          <w:szCs w:val="22"/>
        </w:rPr>
        <w:t xml:space="preserve">-16/10577-2 od 05.04.2016.g. upisana u sudski registar zabilježba otvaranja postupka </w:t>
      </w:r>
      <w:proofErr w:type="spellStart"/>
      <w:r>
        <w:rPr>
          <w:sz w:val="22"/>
          <w:szCs w:val="22"/>
        </w:rPr>
        <w:t>predstečajne</w:t>
      </w:r>
      <w:proofErr w:type="spellEnd"/>
      <w:r>
        <w:rPr>
          <w:sz w:val="22"/>
          <w:szCs w:val="22"/>
        </w:rPr>
        <w:t xml:space="preserve"> nagodbe.</w:t>
      </w:r>
    </w:p>
    <w:p w14:textId="77777777" w14:paraId="7DFEE3FC" w:rsidRDefault="00A577BB" w:rsidP="00A577BB" w:rsidR="00A577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odredbi čl. 442 SZ postupci </w:t>
      </w:r>
      <w:proofErr w:type="spellStart"/>
      <w:r>
        <w:rPr>
          <w:sz w:val="22"/>
          <w:szCs w:val="22"/>
        </w:rPr>
        <w:t>predstečajne</w:t>
      </w:r>
      <w:proofErr w:type="spellEnd"/>
      <w:r>
        <w:rPr>
          <w:sz w:val="22"/>
          <w:szCs w:val="22"/>
        </w:rPr>
        <w:t xml:space="preserve"> nagodbe pokrenuti na temelju ZFPPN dovršit će se prema odredbama toga Zakona. Općom odredbom SZ sadržanom u čl. 15 st. 2 tog Zakona propisano je da ako je pokrenut </w:t>
      </w:r>
      <w:proofErr w:type="spellStart"/>
      <w:r>
        <w:rPr>
          <w:sz w:val="22"/>
          <w:szCs w:val="22"/>
        </w:rPr>
        <w:t>predstečajni</w:t>
      </w:r>
      <w:proofErr w:type="spellEnd"/>
      <w:r>
        <w:rPr>
          <w:sz w:val="22"/>
          <w:szCs w:val="22"/>
        </w:rPr>
        <w:t xml:space="preserve"> postupak, do njegova završetka nije dopušteno pokretanje stečajnoga postupka. </w:t>
      </w:r>
    </w:p>
    <w:p w14:textId="77777777" w14:paraId="367D3EA5" w:rsidRDefault="00A577BB" w:rsidP="00A577BB" w:rsidR="00A577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 obzirom na to da je i skraćeni stečajni postupak vrsta stečajnog postupka, činjenica pokretanja postupka </w:t>
      </w:r>
      <w:proofErr w:type="spellStart"/>
      <w:r>
        <w:rPr>
          <w:sz w:val="22"/>
          <w:szCs w:val="22"/>
        </w:rPr>
        <w:t>predstečajne</w:t>
      </w:r>
      <w:proofErr w:type="spellEnd"/>
      <w:r>
        <w:rPr>
          <w:sz w:val="22"/>
          <w:szCs w:val="22"/>
        </w:rPr>
        <w:t xml:space="preserve"> nagodbe nad dužnikom razlog je zbog kojeg zahtjev za provedbu skraćenom stečajnog postupka, u konkretnom slučaju, nije dopušten.</w:t>
      </w:r>
    </w:p>
    <w:p w14:textId="77777777" w14:paraId="7DD922C5" w:rsidRDefault="00A577BB" w:rsidP="00A577BB" w:rsidR="00A577BB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14:textId="77777777" w14:paraId="0E17CFD0" w:rsidRDefault="00A577BB" w:rsidP="00A577BB" w:rsidR="00A577B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27. travnja 2016.g. </w:t>
      </w:r>
    </w:p>
    <w:p w14:textId="77777777" w14:paraId="428C15C9" w:rsidRDefault="00A577BB" w:rsidP="00A577BB" w:rsidR="00A577BB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132C94D7" w:rsidRDefault="00A577BB" w:rsidP="00A577BB" w:rsidR="00A577BB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14:textId="77777777" w14:paraId="3056C743" w:rsidRDefault="00A577BB" w:rsidP="00A577BB" w:rsidR="00A577BB">
      <w:pPr>
        <w:tabs>
          <w:tab w:pos="709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0C270FF0" w:rsidRDefault="00A577BB" w:rsidP="00A577BB" w:rsidR="00A577BB">
      <w:pPr>
        <w:tabs>
          <w:tab w:pos="709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519B1F50" w:rsidRDefault="00A577BB" w:rsidP="00A577BB" w:rsidR="00A577BB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470D1196" w:rsidRDefault="00A577BB" w:rsidP="00A577BB" w:rsidR="00A577B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5B6872F2" w:rsidRDefault="00A577BB" w:rsidP="00A577BB" w:rsidR="00A577B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0205B0B1" w14:paraId="0205B0B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7BB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7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577B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577BB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7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7B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7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577B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577BB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7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7B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16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4146</izvorni_sadrzaj>
    <derivirana_varijabla naziv="DomainObject.Predmet.Broj_1">4146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St-4146/2015</izvorni_sadrzaj>
    <derivirana_varijabla naziv="DomainObject.Predmet.OznakaBroj_1">St-4146/2015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A.T.-INŽENJERING d.o.o.</izvorni_sadrzaj>
    <derivirana_varijabla naziv="DomainObject.Predmet.ProtustrankaFormated_1">  A.T.-INŽENJERING d.o.o.</derivirana_varijabla>
  </DomainObject.Predmet.ProtustrankaFormated>
  <DomainObject.Predmet.ProtustrankaFormatedOIB>
    <izvorni_sadrzaj>  A.T.-INŽENJERING d.o.o., OIB 99568293371</izvorni_sadrzaj>
    <derivirana_varijabla naziv="DomainObject.Predmet.ProtustrankaFormatedOIB_1">  A.T.-INŽENJERING d.o.o., OIB 99568293371</derivirana_varijabla>
  </DomainObject.Predmet.ProtustrankaFormatedOIB>
  <DomainObject.Predmet.ProtustrankaFormatedWithAdress>
    <izvorni_sadrzaj> A.T.-INŽENJERING d.o.o., Bučarova 1/a, 10000 Zagreb</izvorni_sadrzaj>
    <derivirana_varijabla naziv="DomainObject.Predmet.ProtustrankaFormatedWithAdress_1"> A.T.-INŽENJERING d.o.o., Bučarova 1/a, 10000 Zagreb</derivirana_varijabla>
  </DomainObject.Predmet.ProtustrankaFormatedWithAdress>
  <DomainObject.Predmet.ProtustrankaFormatedWithAdressOIB>
    <izvorni_sadrzaj> A.T.-INŽENJERING d.o.o., OIB 99568293371, Bučarova 1/a, 10000 Zagreb</izvorni_sadrzaj>
    <derivirana_varijabla naziv="DomainObject.Predmet.ProtustrankaFormatedWithAdressOIB_1"> A.T.-INŽENJERING d.o.o., OIB 99568293371, Bučarova 1/a, 10000 Zagreb</derivirana_varijabla>
  </DomainObject.Predmet.ProtustrankaFormatedWithAdressOIB>
  <DomainObject.Predmet.ProtustrankaWithAdress>
    <izvorni_sadrzaj>A.T.-INŽENJERING d.o.o. Bučarova 1/a, 10000 Zagreb</izvorni_sadrzaj>
    <derivirana_varijabla naziv="DomainObject.Predmet.ProtustrankaWithAdress_1">A.T.-INŽENJERING d.o.o. Bučarova 1/a, 10000 Zagreb</derivirana_varijabla>
  </DomainObject.Predmet.ProtustrankaWithAdress>
  <DomainObject.Predmet.ProtustrankaWithAdressOIB>
    <izvorni_sadrzaj>A.T.-INŽENJERING d.o.o., OIB 99568293371, Bučarova 1/a, 10000 Zagreb</izvorni_sadrzaj>
    <derivirana_varijabla naziv="DomainObject.Predmet.ProtustrankaWithAdressOIB_1">A.T.-INŽENJERING d.o.o., OIB 99568293371, Bučarova 1/a, 10000 Zagreb</derivirana_varijabla>
  </DomainObject.Predmet.ProtustrankaWithAdressOIB>
  <DomainObject.Predmet.ProtustrankaNazivFormated>
    <izvorni_sadrzaj>A.T.-INŽENJERING d.o.o.</izvorni_sadrzaj>
    <derivirana_varijabla naziv="DomainObject.Predmet.ProtustrankaNazivFormated_1">A.T.-INŽENJERING d.o.o.</derivirana_varijabla>
  </DomainObject.Predmet.ProtustrankaNazivFormated>
  <DomainObject.Predmet.ProtustrankaNazivFormatedOIB>
    <izvorni_sadrzaj>A.T.-INŽENJERING d.o.o., OIB 99568293371</izvorni_sadrzaj>
    <derivirana_varijabla naziv="DomainObject.Predmet.ProtustrankaNazivFormatedOIB_1">A.T.-INŽENJERING d.o.o., OIB 99568293371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A.T.-INŽENJERING d.o.o.</item>
    </izvorni_sadrzaj>
    <derivirana_varijabla naziv="DomainObject.Predmet.ProtuStrankaListFormated_1">
      <item>A.T.-INŽENJERING d.o.o.</item>
    </derivirana_varijabla>
  </DomainObject.Predmet.ProtuStrankaListFormated>
  <DomainObject.Predmet.ProtuStrankaListFormatedOIB>
    <izvorni_sadrzaj>
      <item>A.T.-INŽENJERING d.o.o., OIB 99568293371</item>
    </izvorni_sadrzaj>
    <derivirana_varijabla naziv="DomainObject.Predmet.ProtuStrankaListFormatedOIB_1">
      <item>A.T.-INŽENJERING d.o.o., OIB 99568293371</item>
    </derivirana_varijabla>
  </DomainObject.Predmet.ProtuStrankaListFormatedOIB>
  <DomainObject.Predmet.ProtuStrankaListFormatedWithAdress>
    <izvorni_sadrzaj>
      <item>A.T.-INŽENJERING d.o.o., Bučarova 1/a, 10000 Zagreb</item>
    </izvorni_sadrzaj>
    <derivirana_varijabla naziv="DomainObject.Predmet.ProtuStrankaListFormatedWithAdress_1">
      <item>A.T.-INŽENJERING d.o.o., Bučarova 1/a, 10000 Zagreb</item>
    </derivirana_varijabla>
  </DomainObject.Predmet.ProtuStrankaListFormatedWithAdress>
  <DomainObject.Predmet.ProtuStrankaListFormatedWithAdressOIB>
    <izvorni_sadrzaj>
      <item>A.T.-INŽENJERING d.o.o., OIB 99568293371, Bučarova 1/a, 10000 Zagreb</item>
    </izvorni_sadrzaj>
    <derivirana_varijabla naziv="DomainObject.Predmet.ProtuStrankaListFormatedWithAdressOIB_1">
      <item>A.T.-INŽENJERING d.o.o., OIB 99568293371, Bučarova 1/a, 10000 Zagreb</item>
    </derivirana_varijabla>
  </DomainObject.Predmet.ProtuStrankaListFormatedWithAdressOIB>
  <DomainObject.Predmet.ProtuStrankaListNazivFormated>
    <izvorni_sadrzaj>
      <item>A.T.-INŽENJERING d.o.o.</item>
    </izvorni_sadrzaj>
    <derivirana_varijabla naziv="DomainObject.Predmet.ProtuStrankaListNazivFormated_1">
      <item>A.T.-INŽENJERING d.o.o.</item>
    </derivirana_varijabla>
  </DomainObject.Predmet.ProtuStrankaListNazivFormated>
  <DomainObject.Predmet.ProtuStrankaListNazivFormatedOIB>
    <izvorni_sadrzaj>
      <item>A.T.-INŽENJERING d.o.o., OIB 99568293371</item>
    </izvorni_sadrzaj>
    <derivirana_varijabla naziv="DomainObject.Predmet.ProtuStrankaListNazivFormatedOIB_1">
      <item>A.T.-INŽENJERING d.o.o., OIB 99568293371</item>
    </derivirana_varijabla>
  </DomainObject.Predmet.ProtuStrankaListNazivFormatedOIB>
  <DomainObject.Predmet.OstaliListFormated>
    <izvorni_sadrzaj>
      <item>Trajan Stefanovski</item>
      <item>HRVATSKI ZAVOD ZA MIROVINSKO OSIGURANJE</item>
    </izvorni_sadrzaj>
    <derivirana_varijabla naziv="DomainObject.Predmet.OstaliListFormated_1">
      <item>Trajan Stefanovski</item>
      <item>HRVATSKI ZAVOD ZA MIROVINSKO OSIGURANJE</item>
    </derivirana_varijabla>
  </DomainObject.Predmet.OstaliListFormated>
  <DomainObject.Predmet.OstaliListFormatedOIB>
    <izvorni_sadrzaj>
      <item>Trajan Stefanovski, OIB 06632875331</item>
      <item>HRVATSKI ZAVOD ZA MIROVINSKO OSIGURANJE, OIB 84397956623</item>
    </izvorni_sadrzaj>
    <derivirana_varijabla naziv="DomainObject.Predmet.OstaliListFormatedOIB_1">
      <item>Trajan Stefanovski, OIB 06632875331</item>
      <item>HRVATSKI ZAVOD ZA MIROVINSKO OSIGURANJE, OIB 84397956623</item>
    </derivirana_varijabla>
  </DomainObject.Predmet.OstaliListFormatedOIB>
  <DomainObject.Predmet.OstaliListFormatedWithAdress>
    <izvorni_sadrzaj>
      <item>Trajan Stefanovski, Bučarova 1a, 10000 Zagreb</item>
      <item>HRVATSKI ZAVOD ZA MIROVINSKO OSIGURANJE, Trpimirova 4, 10000 Zagreb</item>
    </izvorni_sadrzaj>
    <derivirana_varijabla naziv="DomainObject.Predmet.OstaliListFormatedWithAdress_1">
      <item>Trajan Stefanovski, Bučarova 1a,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Trajan Stefanovski, OIB 06632875331, Bučarova 1a, 10000 Zagreb</item>
      <item>HRVATSKI ZAVOD ZA MIROVINSKO OSIGURANJE, OIB 84397956623, Trpimirova 4, 10000 Zagreb</item>
    </izvorni_sadrzaj>
    <derivirana_varijabla naziv="DomainObject.Predmet.OstaliListFormatedWithAdressOIB_1">
      <item>Trajan Stefanovski, OIB 06632875331, Bučarova 1a,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Trajan Stefanovski</item>
      <item>HRVATSKI ZAVOD ZA MIROVINSKO OSIGURANJE</item>
    </izvorni_sadrzaj>
    <derivirana_varijabla naziv="DomainObject.Predmet.OstaliListNazivFormated_1">
      <item>Trajan Stefanovski</item>
      <item>HRVATSKI ZAVOD ZA MIROVINSKO OSIGURANJE</item>
    </derivirana_varijabla>
  </DomainObject.Predmet.OstaliListNazivFormated>
  <DomainObject.Predmet.OstaliListNazivFormatedOIB>
    <izvorni_sadrzaj>
      <item>Trajan Stefanovski, OIB 06632875331</item>
      <item>HRVATSKI ZAVOD ZA MIROVINSKO OSIGURANJE, OIB 84397956623</item>
    </izvorni_sadrzaj>
    <derivirana_varijabla naziv="DomainObject.Predmet.OstaliListNazivFormatedOIB_1">
      <item>Trajan Stefanovski, OIB 06632875331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A.T.-INŽENJERING d.o.o.</izvorni_sadrzaj>
    <derivirana_varijabla naziv="DomainObject.Predmet.ProtustrankaIDrugi_1">A.T.-INŽENJERING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A.T.-INŽENJERING d.o.o., OIB 99568293371, Bučarova 1/a, 10000 Zagreb</izvorni_sadrzaj>
    <derivirana_varijabla naziv="DomainObject.Predmet.ProtustrankaIDrugiAdressOIB_1">A.T.-INŽENJERING d.o.o., OIB 99568293371,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A.T.-INŽENJERING d.o.o.</item>
      <item>Trajan Stefanovski</item>
      <item>HRVATSKI ZAVOD ZA MIROVINSKO OSIGURANJE</item>
    </izvorni_sadrzaj>
    <derivirana_varijabla naziv="DomainObject.Predmet.SudioniciListNaziv_1">
      <item>FINA Regionalni centar Zagreb</item>
      <item>A.T.-INŽENJERING d.o.o.</item>
      <item>Trajan Stefanovski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A.T.-INŽENJERING d.o.o., OIB 99568293371, Bučarova 1/a,10000 Zagreb</item>
      <item>Trajan Stefanovski, OIB 06632875331, Bučarova 1a,10000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A.T.-INŽENJERING d.o.o., OIB 99568293371, Bučarova 1/a,10000 Zagreb</item>
      <item>Trajan Stefanovski, OIB 06632875331, Bučarova 1a,10000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99568293371</item>
      <item>, OIB 06632875331</item>
      <item>, OIB 84397956623</item>
    </izvorni_sadrzaj>
    <derivirana_varijabla naziv="DomainObject.Predmet.SudioniciListNazivOIB_1">
      <item>, OIB 85821130368</item>
      <item>, OIB 99568293371</item>
      <item>, OIB 06632875331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1823</properties:Characters>
  <properties:Lines>48</properties:Lines>
  <properties:Paragraphs>21</properties:Paragraphs>
  <properties:TotalTime>1</properties:TotalTime>
  <properties:ScaleCrop>false</properties:ScaleCrop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2016-04-27T07:43:00Z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