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41e9" w14:paraId="25a41e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A12AB">
        <w:rPr>
          <w:rStyle w:val="Naglaeno"/>
          <w:b w:val="false"/>
        </w:rPr>
        <w:t>505</w:t>
      </w:r>
      <w:r w:rsidR="00F72634">
        <w:rPr>
          <w:rStyle w:val="Naglaeno"/>
          <w:b w:val="false"/>
        </w:rPr>
        <w:t>/</w:t>
      </w:r>
      <w:r w:rsidR="007011DC">
        <w:rPr>
          <w:rStyle w:val="Naglaeno"/>
          <w:b w:val="false"/>
        </w:rPr>
        <w:t>20</w:t>
      </w:r>
      <w:r w:rsidR="00F72634">
        <w:rPr>
          <w:rStyle w:val="Naglaeno"/>
          <w:b w:val="false"/>
        </w:rPr>
        <w:t>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93E68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7011DC" w:rsidRPr="00D7388E">
        <w:t>Financijske agencije Regionalni centar Zagreb, Podružnica ZAGREB,  OIB: 85821130368, Zagreb, Trg svibanjskih žrtava 1995. broj 1</w:t>
      </w:r>
      <w:r w:rsidR="007011DC">
        <w:t>,</w:t>
      </w:r>
      <w:r w:rsidR="005B2347">
        <w:t xml:space="preserve">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A12AB">
        <w:t>TP OIL d.o.o. za gospodarenj</w:t>
      </w:r>
      <w:r w:rsidR="00830401">
        <w:t>e</w:t>
      </w:r>
      <w:r w:rsidR="004A12AB">
        <w:t xml:space="preserve"> otpadom</w:t>
      </w:r>
      <w:r w:rsidR="007011DC">
        <w:t>,</w:t>
      </w:r>
      <w:r w:rsidR="002034D6">
        <w:t xml:space="preserve"> </w:t>
      </w:r>
      <w:r w:rsidR="00FA0E78">
        <w:t xml:space="preserve">OIB: </w:t>
      </w:r>
      <w:r w:rsidR="004A12AB">
        <w:t>04178116461</w:t>
      </w:r>
      <w:r w:rsidR="00A948C4">
        <w:t xml:space="preserve"> </w:t>
      </w:r>
      <w:r w:rsidR="00B57C6B">
        <w:t xml:space="preserve">MBS: </w:t>
      </w:r>
      <w:r w:rsidR="004A12AB">
        <w:t>081071748</w:t>
      </w:r>
      <w:r w:rsidR="007011DC">
        <w:t xml:space="preserve">, </w:t>
      </w:r>
      <w:proofErr w:type="spellStart"/>
      <w:r w:rsidR="004A12AB">
        <w:t>Žakanje</w:t>
      </w:r>
      <w:proofErr w:type="spellEnd"/>
      <w:r w:rsidR="004A12AB">
        <w:t xml:space="preserve">, </w:t>
      </w:r>
      <w:proofErr w:type="spellStart"/>
      <w:r w:rsidR="004A12AB">
        <w:t>Žakanje</w:t>
      </w:r>
      <w:proofErr w:type="spellEnd"/>
      <w:r w:rsidR="004A12AB">
        <w:t xml:space="preserve"> 64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7011DC">
        <w:t>20</w:t>
      </w:r>
      <w:r w:rsidR="000F6262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7011DC" w:rsidP="00893E68" w:rsidR="007011DC">
      <w:pPr>
        <w:ind w:firstLine="708"/>
        <w:jc w:val="both"/>
      </w:pP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A12AB">
        <w:t xml:space="preserve">TP OIL d.o.o. za gospodarenje otpadom, OIB: 04178116461 MBS: 081071748, </w:t>
      </w:r>
      <w:proofErr w:type="spellStart"/>
      <w:r w:rsidR="004A12AB">
        <w:t>Žakanje</w:t>
      </w:r>
      <w:proofErr w:type="spellEnd"/>
      <w:r w:rsidR="004A12AB">
        <w:t xml:space="preserve">, </w:t>
      </w:r>
      <w:proofErr w:type="spellStart"/>
      <w:r w:rsidR="004A12AB">
        <w:t>Žakanje</w:t>
      </w:r>
      <w:proofErr w:type="spellEnd"/>
      <w:r w:rsidR="004A12AB">
        <w:t xml:space="preserve"> 64</w:t>
      </w:r>
      <w:r w:rsidR="007011DC">
        <w:t xml:space="preserve">, </w:t>
      </w:r>
      <w:r w:rsidR="0092167C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A12AB">
        <w:t>26.705,86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A12AB">
        <w:t xml:space="preserve">Miroslav </w:t>
      </w:r>
      <w:proofErr w:type="spellStart"/>
      <w:r w:rsidR="004A12AB">
        <w:t>Kajin</w:t>
      </w:r>
      <w:proofErr w:type="spellEnd"/>
      <w:r w:rsidR="00B57C6B">
        <w:t xml:space="preserve">, OIB: </w:t>
      </w:r>
      <w:r w:rsidR="00830401">
        <w:t>0</w:t>
      </w:r>
      <w:r w:rsidR="004A12AB">
        <w:t xml:space="preserve">2104950680, </w:t>
      </w:r>
      <w:proofErr w:type="spellStart"/>
      <w:r w:rsidR="004A12AB">
        <w:t>Žakanje</w:t>
      </w:r>
      <w:proofErr w:type="spellEnd"/>
      <w:r w:rsidR="004A12AB">
        <w:t xml:space="preserve">, </w:t>
      </w:r>
      <w:proofErr w:type="spellStart"/>
      <w:r w:rsidR="004A12AB">
        <w:t>Žakanje</w:t>
      </w:r>
      <w:proofErr w:type="spellEnd"/>
      <w:r w:rsidR="004A12AB">
        <w:t xml:space="preserve"> 64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A12AB">
        <w:t>505</w:t>
      </w:r>
      <w:bookmarkStart w:name="_GoBack" w:id="0"/>
      <w:bookmarkEnd w:id="0"/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E57F4">
        <w:t>20. travnja</w:t>
      </w:r>
      <w:r w:rsidR="004E6173">
        <w:t xml:space="preserve">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E57F4">
        <w:t>15/6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A1F" w:rsidR="007E6A1F">
      <w:r>
        <w:separator/>
      </w:r>
    </w:p>
  </w:endnote>
  <w:endnote w:id="0" w:type="continuationSeparator">
    <w:p w:rsidRDefault="007E6A1F" w:rsidR="007E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A1F" w:rsidR="007E6A1F">
      <w:r>
        <w:separator/>
      </w:r>
    </w:p>
  </w:footnote>
  <w:footnote w:id="0" w:type="continuationSeparator">
    <w:p w:rsidRDefault="007E6A1F" w:rsidR="007E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5A5A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262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01E0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12AB"/>
    <w:rsid w:val="004A335F"/>
    <w:rsid w:val="004A5A8D"/>
    <w:rsid w:val="004A6F2C"/>
    <w:rsid w:val="004B3799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1E09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7EB"/>
    <w:rsid w:val="006B4F4E"/>
    <w:rsid w:val="006B5168"/>
    <w:rsid w:val="006B51E5"/>
    <w:rsid w:val="006C36CE"/>
    <w:rsid w:val="006C3F94"/>
    <w:rsid w:val="006C4FDF"/>
    <w:rsid w:val="006C6763"/>
    <w:rsid w:val="006F5962"/>
    <w:rsid w:val="007011DC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6A1F"/>
    <w:rsid w:val="007E7376"/>
    <w:rsid w:val="007E7920"/>
    <w:rsid w:val="007F1C41"/>
    <w:rsid w:val="008023F7"/>
    <w:rsid w:val="00806BE6"/>
    <w:rsid w:val="00812FD6"/>
    <w:rsid w:val="00817C66"/>
    <w:rsid w:val="00823E3F"/>
    <w:rsid w:val="00830401"/>
    <w:rsid w:val="00830B98"/>
    <w:rsid w:val="00833B47"/>
    <w:rsid w:val="00834492"/>
    <w:rsid w:val="00836CE2"/>
    <w:rsid w:val="0083720F"/>
    <w:rsid w:val="00837E4A"/>
    <w:rsid w:val="0084069A"/>
    <w:rsid w:val="008502F3"/>
    <w:rsid w:val="00854864"/>
    <w:rsid w:val="00855A65"/>
    <w:rsid w:val="00860129"/>
    <w:rsid w:val="00867612"/>
    <w:rsid w:val="00875548"/>
    <w:rsid w:val="008852E9"/>
    <w:rsid w:val="008861C1"/>
    <w:rsid w:val="008870F3"/>
    <w:rsid w:val="00893E68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57F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167C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C7E04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76B5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255C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St-181/2018-3</izvorni_sadrzaj>
    <derivirana_varijabla naziv="DomainObject.Oznaka_1">St-181/2018-3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St-181/2018-3</izvorni_sadrzaj>
    <derivirana_varijabla naziv="DomainObject.PoslovniBrojDokumenta_1">St-181/2018-3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GeoMatic d.o.o. za geodetske djelatnosti</item>
    </izvorni_sadrzaj>
    <derivirana_varijabla naziv="DomainObject.Predmet.SudioniciListNaziv_1">
      <item>FINA RC OSIJEK</item>
      <item>GeoMatic d.o.o. za geodetske djelatnosti</item>
    </derivirana_varijabla>
  </DomainObject.Predmet.SudioniciListNaziv>
  <DomainObject.Predmet.SudioniciListAdressOIB>
    <izvorni_sadrzaj>
      <item>FINA RC OSIJEK, OIB 85821130368</item>
      <item>GeoMatic d.o.o. za geodetske djelatnosti, OIB 65684115594, J.J. Strossmayera 35 ,31400 Trnava</item>
    </izvorni_sadrzaj>
    <derivirana_varijabla naziv="DomainObject.Predmet.SudioniciListAdressOIB_1">
      <item>FINA RC OSIJEK, OIB 85821130368</item>
      <item>GeoMatic d.o.o. za geodetske djelatnosti, OIB 65684115594, J.J. Strossmayera 35 ,31400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65684115594</item>
    </izvorni_sadrzaj>
    <derivirana_varijabla naziv="DomainObject.Predmet.SudioniciListNazivOIB_1">
      <item>, OIB 85821130368</item>
      <item>, OIB 65684115594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35E56-CE5D-4BFD-A69F-0EA28E222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2271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2018-04-20T08:27:00Z</dcterms:created>
  <dc:creator>Korisnik</dc:creator>
  <cp:lastModifiedBy>Snježana Andrijanić</cp:lastModifiedBy>
  <cp:lastPrinted>2018-04-20T08:27:00Z</cp:lastPrinted>
  <dcterms:modified xmlns:xsi="http://www.w3.org/2001/XMLSchema-instance" xsi:type="dcterms:W3CDTF">2018-04-20T08:27:00Z</dcterms:modified>
  <cp:revision>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St-181/2018-3 / Odluka - Oglas (oglas_-_181-18_OS.docx)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