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d591" w14:paraId="173d591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936305">
        <w:rPr>
          <w:rFonts w:hAnsi="Times New Roman" w:ascii="Times New Roman"/>
          <w:sz w:val="24"/>
        </w:rPr>
        <w:t>7224/15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AB0D4F" w:rsidRPr="0000463C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RC Zagreb, Podružnica </w:t>
      </w:r>
      <w:r w:rsidR="00AB0D4F">
        <w:rPr>
          <w:rFonts w:hAnsi="Times New Roman" w:ascii="Times New Roman"/>
          <w:sz w:val="24"/>
        </w:rPr>
        <w:t>Karlovac</w:t>
      </w:r>
      <w:r w:rsidR="00AB0D4F" w:rsidRPr="0000463C">
        <w:rPr>
          <w:rFonts w:hAnsi="Times New Roman" w:ascii="Times New Roman"/>
          <w:sz w:val="24"/>
        </w:rPr>
        <w:t xml:space="preserve">, </w:t>
      </w:r>
      <w:r w:rsidR="00AB0D4F">
        <w:rPr>
          <w:rFonts w:hAnsi="Times New Roman" w:ascii="Times New Roman"/>
          <w:sz w:val="24"/>
        </w:rPr>
        <w:t>Ulica Pavla Vitezovića 1, Karlovac</w:t>
      </w:r>
      <w:r w:rsidR="00AB0D4F" w:rsidRPr="0000463C">
        <w:rPr>
          <w:rFonts w:hAnsi="Times New Roman" w:ascii="Times New Roman"/>
          <w:sz w:val="24"/>
        </w:rPr>
        <w:t xml:space="preserve">, OIB 85821130368, radi prijedloga za otvaranje stečajnog postupka nad dužnikom </w:t>
      </w:r>
      <w:r w:rsidR="00AB0D4F">
        <w:rPr>
          <w:rFonts w:hAnsi="Times New Roman" w:ascii="Times New Roman"/>
          <w:sz w:val="24"/>
        </w:rPr>
        <w:t>MEDI OPT j. d. o. o., Karlovac, Tadije Smičiklasa 5/c, OIB 45890930912</w:t>
      </w:r>
      <w:r w:rsidR="0061100F">
        <w:rPr>
          <w:rFonts w:hAnsi="Times New Roman" w:ascii="Times New Roman"/>
          <w:sz w:val="24"/>
        </w:rPr>
        <w:t>, 18</w:t>
      </w:r>
      <w:r w:rsidR="005939CC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33654">
        <w:rPr>
          <w:rFonts w:hAnsi="Times New Roman" w:ascii="Times New Roman"/>
          <w:sz w:val="24"/>
        </w:rPr>
        <w:t xml:space="preserve">1. </w:t>
      </w:r>
      <w:r w:rsidRPr="00587951">
        <w:rPr>
          <w:rFonts w:hAnsi="Times New Roman" w:ascii="Times New Roman"/>
          <w:sz w:val="24"/>
        </w:rPr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AB0D4F">
        <w:rPr>
          <w:rFonts w:hAnsi="Times New Roman" w:ascii="Times New Roman"/>
          <w:sz w:val="24"/>
        </w:rPr>
        <w:t>MEDI OPT j. d. o. o., Karlovac, Tadije Smičiklasa 5/c, OIB 45890930912</w:t>
      </w:r>
      <w:r w:rsidR="00831357">
        <w:rPr>
          <w:rFonts w:hAnsi="Times New Roman" w:ascii="Times New Roman"/>
          <w:sz w:val="24"/>
        </w:rPr>
        <w:t>, od 19</w:t>
      </w:r>
      <w:r w:rsidR="005939CC">
        <w:rPr>
          <w:rFonts w:hAnsi="Times New Roman" w:ascii="Times New Roman"/>
          <w:sz w:val="24"/>
        </w:rPr>
        <w:t xml:space="preserve">. </w:t>
      </w:r>
      <w:r w:rsidR="000B0D38">
        <w:rPr>
          <w:rFonts w:hAnsi="Times New Roman" w:ascii="Times New Roman"/>
          <w:sz w:val="24"/>
        </w:rPr>
        <w:t>studenog</w:t>
      </w:r>
      <w:r w:rsidR="005939CC">
        <w:rPr>
          <w:rFonts w:hAnsi="Times New Roman" w:ascii="Times New Roman"/>
          <w:sz w:val="24"/>
        </w:rPr>
        <w:t xml:space="preserve"> 2015.</w:t>
      </w:r>
      <w:r w:rsidR="003B52E4">
        <w:rPr>
          <w:rFonts w:hAnsi="Times New Roman" w:ascii="Times New Roman"/>
          <w:sz w:val="24"/>
        </w:rPr>
        <w:t xml:space="preserve"> </w:t>
      </w:r>
    </w:p>
    <w:p w:rsidRDefault="00831357" w:rsidP="00831357" w:rsidR="008313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Stavlja se van snage rješenje ovog suda broj St-</w:t>
      </w:r>
      <w:r w:rsidR="00AB0D4F">
        <w:rPr>
          <w:rFonts w:hAnsi="Times New Roman" w:ascii="Times New Roman"/>
          <w:sz w:val="24"/>
        </w:rPr>
        <w:t>7224</w:t>
      </w:r>
      <w:r>
        <w:rPr>
          <w:rFonts w:hAnsi="Times New Roman" w:ascii="Times New Roman"/>
          <w:sz w:val="24"/>
        </w:rPr>
        <w:t>/15 od 22. prosinca 2015.</w:t>
      </w:r>
    </w:p>
    <w:p w:rsidRDefault="00831357" w:rsidP="00333654" w:rsidR="00333654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  <w:t>3</w:t>
      </w:r>
      <w:r w:rsidR="00333654">
        <w:rPr>
          <w:rFonts w:hAnsi="Times New Roman" w:ascii="Times New Roman"/>
          <w:sz w:val="24"/>
        </w:rPr>
        <w:t xml:space="preserve">. Odbija se zahtjev za naknadu troškova </w:t>
      </w:r>
      <w:r w:rsidR="00333654"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 w:rsidR="00333654">
        <w:rPr>
          <w:rFonts w:hAnsi="Times New Roman" w:ascii="Times New Roman"/>
          <w:sz w:val="24"/>
        </w:rPr>
        <w:t>, od 21. siječnja 2016.</w:t>
      </w:r>
    </w:p>
    <w:p w:rsidRDefault="003C2FFE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AB0D4F">
        <w:rPr>
          <w:rFonts w:hAnsi="Times New Roman" w:ascii="Times New Roman"/>
          <w:sz w:val="24"/>
        </w:rPr>
        <w:t>27</w:t>
      </w:r>
      <w:r w:rsidR="005939CC">
        <w:rPr>
          <w:rFonts w:hAnsi="Times New Roman" w:ascii="Times New Roman"/>
          <w:sz w:val="24"/>
        </w:rPr>
        <w:t xml:space="preserve">. </w:t>
      </w:r>
      <w:r w:rsidR="000B0D38">
        <w:rPr>
          <w:rFonts w:hAnsi="Times New Roman" w:ascii="Times New Roman"/>
          <w:sz w:val="24"/>
        </w:rPr>
        <w:t xml:space="preserve">studenog </w:t>
      </w:r>
      <w:r w:rsidR="00587951" w:rsidRPr="00587951">
        <w:rPr>
          <w:rFonts w:hAnsi="Times New Roman" w:ascii="Times New Roman"/>
          <w:sz w:val="24"/>
        </w:rPr>
        <w:t xml:space="preserve">2015.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 podnijetog prijedloga proizlazi da dužnik ima 120 dana neprekidne blokade, jednog zaposle</w:t>
      </w:r>
      <w:r w:rsidR="00AB0D4F">
        <w:rPr>
          <w:rFonts w:hAnsi="Times New Roman" w:ascii="Times New Roman"/>
          <w:sz w:val="24"/>
        </w:rPr>
        <w:t>nika, a prijedlog je podnijet 27</w:t>
      </w:r>
      <w:r>
        <w:rPr>
          <w:rFonts w:hAnsi="Times New Roman" w:ascii="Times New Roman"/>
          <w:sz w:val="24"/>
        </w:rPr>
        <w:t xml:space="preserve">. </w:t>
      </w:r>
      <w:r w:rsidR="000B0D38">
        <w:rPr>
          <w:rFonts w:hAnsi="Times New Roman" w:ascii="Times New Roman"/>
          <w:sz w:val="24"/>
        </w:rPr>
        <w:t xml:space="preserve">studenog </w:t>
      </w:r>
      <w:r>
        <w:rPr>
          <w:rFonts w:hAnsi="Times New Roman" w:ascii="Times New Roman"/>
          <w:sz w:val="24"/>
        </w:rPr>
        <w:t xml:space="preserve"> 2015. Dakle, prijedlog je podnijet prije roka </w:t>
      </w:r>
      <w:r>
        <w:rPr>
          <w:rFonts w:hAnsi="Times New Roman" w:ascii="Times New Roman"/>
          <w:sz w:val="24"/>
        </w:rPr>
        <w:lastRenderedPageBreak/>
        <w:t>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Ovo stoga, što je Zakon stupio na snagu 1. rujna 2015., te rok za podnošenje prijedloga teče od 1. ožujka 2016. do 1. svibnja 2016.</w:t>
      </w:r>
    </w:p>
    <w:p w:rsidRDefault="00040B15" w:rsidP="005939CC" w:rsidR="00040B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831357" w:rsidP="00831357" w:rsidR="008313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Rješenjem od 22. prosinca 2015. pozvana je odgovorna osoba dužnika na plaćanje predujma i dodatnog iznosa predujma u smislu odredbe čl. 114 Stečajnog zakona (NN 71/15).</w:t>
      </w:r>
    </w:p>
    <w:p w:rsidRDefault="00831357" w:rsidP="00831357" w:rsidR="008313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Odbacivanjem prijedloga ne nastaju daljnji troškovi postupka, stoga je valjalo staviti van snage rješenje ovog suda broj St-</w:t>
      </w:r>
      <w:r w:rsidR="00AB0D4F">
        <w:rPr>
          <w:rFonts w:hAnsi="Times New Roman" w:ascii="Times New Roman"/>
          <w:sz w:val="24"/>
        </w:rPr>
        <w:t>7224</w:t>
      </w:r>
      <w:r>
        <w:rPr>
          <w:rFonts w:hAnsi="Times New Roman" w:ascii="Times New Roman"/>
          <w:sz w:val="24"/>
        </w:rPr>
        <w:t>/15 od 22. prosinca 2015.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61100F">
        <w:rPr>
          <w:rFonts w:hAnsi="Times New Roman" w:ascii="Times New Roman"/>
          <w:sz w:val="24"/>
        </w:rPr>
        <w:t>18</w:t>
      </w:r>
      <w:r w:rsidR="005939CC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4C2F12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4C2F12" w:rsidP="004C2F12" w:rsidR="004C2F12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4C2F12" w:rsidP="00995CE9" w:rsidR="004C2F12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F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936305">
      <w:t>7224/15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0B0D38"/>
    <w:rsid w:val="0010590D"/>
    <w:rsid w:val="00124FFE"/>
    <w:rsid w:val="001504F9"/>
    <w:rsid w:val="0016426C"/>
    <w:rsid w:val="002D5A53"/>
    <w:rsid w:val="00314C77"/>
    <w:rsid w:val="00333654"/>
    <w:rsid w:val="003B52E4"/>
    <w:rsid w:val="003C2FFE"/>
    <w:rsid w:val="003D5BF1"/>
    <w:rsid w:val="00400EEF"/>
    <w:rsid w:val="00457BC2"/>
    <w:rsid w:val="004C2F12"/>
    <w:rsid w:val="0051634A"/>
    <w:rsid w:val="00543ED3"/>
    <w:rsid w:val="00587951"/>
    <w:rsid w:val="005939CC"/>
    <w:rsid w:val="005D04AC"/>
    <w:rsid w:val="0061100F"/>
    <w:rsid w:val="006341D0"/>
    <w:rsid w:val="006949AE"/>
    <w:rsid w:val="0077445F"/>
    <w:rsid w:val="007C6375"/>
    <w:rsid w:val="00831357"/>
    <w:rsid w:val="008539D3"/>
    <w:rsid w:val="008D14CD"/>
    <w:rsid w:val="00922684"/>
    <w:rsid w:val="00936305"/>
    <w:rsid w:val="00966A94"/>
    <w:rsid w:val="009756E4"/>
    <w:rsid w:val="00AB0D4F"/>
    <w:rsid w:val="00AC3274"/>
    <w:rsid w:val="00AE6C23"/>
    <w:rsid w:val="00AF1E61"/>
    <w:rsid w:val="00B26523"/>
    <w:rsid w:val="00BC5661"/>
    <w:rsid w:val="00C01819"/>
    <w:rsid w:val="00C94946"/>
    <w:rsid w:val="00D037C6"/>
    <w:rsid w:val="00D33763"/>
    <w:rsid w:val="00D70B59"/>
    <w:rsid w:val="00DB3CA9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2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F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F12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F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F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2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F1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F12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F1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F1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7224</izvorni_sadrzaj>
    <derivirana_varijabla naziv="DomainObject.Predmet.Broj_1">7224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St-7224/2015</izvorni_sadrzaj>
    <derivirana_varijabla naziv="DomainObject.Predmet.OznakaBroj_1">St-7224/2015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 Opt  j. d. o.o.</izvorni_sadrzaj>
    <derivirana_varijabla naziv="DomainObject.Predmet.ProtustrankaFormated_1">  Medi Opt  j. d. o.o.</derivirana_varijabla>
  </DomainObject.Predmet.ProtustrankaFormated>
  <DomainObject.Predmet.ProtustrankaFormatedOIB>
    <izvorni_sadrzaj>  Medi Opt  j. d. o.o., OIB 45890930912</izvorni_sadrzaj>
    <derivirana_varijabla naziv="DomainObject.Predmet.ProtustrankaFormatedOIB_1">  Medi Opt  j. d. o.o., OIB 45890930912</derivirana_varijabla>
  </DomainObject.Predmet.ProtustrankaFormatedOIB>
  <DomainObject.Predmet.ProtustrankaFormatedWithAdress>
    <izvorni_sadrzaj> Medi Opt  j. d. o.o., Tadije Smičiklasa 5/C, 47000 Karlovac</izvorni_sadrzaj>
    <derivirana_varijabla naziv="DomainObject.Predmet.ProtustrankaFormatedWithAdress_1"> Medi Opt  j. d. o.o., Tadije Smičiklasa 5/C, 47000 Karlovac</derivirana_varijabla>
  </DomainObject.Predmet.ProtustrankaFormatedWithAdress>
  <DomainObject.Predmet.ProtustrankaFormatedWithAdressOIB>
    <izvorni_sadrzaj> Medi Opt  j. d. o.o., OIB 45890930912, Tadije Smičiklasa 5/C, 47000 Karlovac</izvorni_sadrzaj>
    <derivirana_varijabla naziv="DomainObject.Predmet.ProtustrankaFormatedWithAdressOIB_1"> Medi Opt  j. d. o.o., OIB 45890930912, Tadije Smičiklasa 5/C, 47000 Karlovac</derivirana_varijabla>
  </DomainObject.Predmet.ProtustrankaFormatedWithAdressOIB>
  <DomainObject.Predmet.ProtustrankaWithAdress>
    <izvorni_sadrzaj>Medi Opt  j. d. o.o. Tadije Smičiklasa 5/C, 47000 Karlovac</izvorni_sadrzaj>
    <derivirana_varijabla naziv="DomainObject.Predmet.ProtustrankaWithAdress_1">Medi Opt  j. d. o.o. Tadije Smičiklasa 5/C, 47000 Karlovac</derivirana_varijabla>
  </DomainObject.Predmet.ProtustrankaWithAdress>
  <DomainObject.Predmet.ProtustrankaWithAdressOIB>
    <izvorni_sadrzaj>Medi Opt  j. d. o.o., OIB 45890930912, Tadije Smičiklasa 5/C, 47000 Karlovac</izvorni_sadrzaj>
    <derivirana_varijabla naziv="DomainObject.Predmet.ProtustrankaWithAdressOIB_1">Medi Opt  j. d. o.o., OIB 45890930912, Tadije Smičiklasa 5/C, 47000 Karlovac</derivirana_varijabla>
  </DomainObject.Predmet.ProtustrankaWithAdressOIB>
  <DomainObject.Predmet.ProtustrankaNazivFormated>
    <izvorni_sadrzaj>Medi Opt  j. d. o.o.</izvorni_sadrzaj>
    <derivirana_varijabla naziv="DomainObject.Predmet.ProtustrankaNazivFormated_1">Medi Opt  j. d. o.o.</derivirana_varijabla>
  </DomainObject.Predmet.ProtustrankaNazivFormated>
  <DomainObject.Predmet.ProtustrankaNazivFormatedOIB>
    <izvorni_sadrzaj>Medi Opt  j. d. o.o., OIB 45890930912</izvorni_sadrzaj>
    <derivirana_varijabla naziv="DomainObject.Predmet.ProtustrankaNazivFormatedOIB_1">Medi Opt  j. d. o.o., OIB 45890930912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Slavica Briški</izvorni_sadrzaj>
    <derivirana_varijabla naziv="DomainObject.Predmet.StrankaFormated_1">  Fina regionalni centar Zagreb, podružnica Karlovac; Slavica Briški</derivirana_varijabla>
  </DomainObject.Predmet.StrankaFormated>
  <DomainObject.Predmet.StrankaFormatedOIB>
    <izvorni_sadrzaj>  Fina regionalni centar Zagreb, podružnica Karlovac, OIB 85821130368; Slavica Briški, OIB 78061846520</izvorni_sadrzaj>
    <derivirana_varijabla naziv="DomainObject.Predmet.StrankaFormatedOIB_1">  Fina regionalni centar Zagreb, podružnica Karlovac, OIB 85821130368; Slavica Briški, OIB 78061846520</derivirana_varijabla>
  </DomainObject.Predmet.StrankaFormatedOIB>
  <DomainObject.Predmet.StrankaFormatedWithAdress>
    <izvorni_sadrzaj> Fina regionalni centar Zagreb, podružnica Karlovac, Vitezovićeva 1, 47000 Karlovac; Slavica Briški, Tadije Smičiklasa 5c, 47000 Karlovac</izvorni_sadrzaj>
    <derivirana_varijabla naziv="DomainObject.Predmet.StrankaFormatedWithAdress_1"> Fina regionalni centar Zagreb, podružnica Karlovac, Vitezovićeva 1, 47000 Karlovac; Slavica Briški, Tadije Smičiklasa 5c, 47000 Karlovac</derivirana_varijabla>
  </DomainObject.Predmet.StrankaFormatedWithAdress>
  <DomainObject.Predmet.StrankaFormatedWithAdressOIB>
    <izvorni_sadrzaj> Fina regionalni centar Zagreb, podružnica Karlovac, OIB 85821130368, Vitezovićeva 1, 47000 Karlovac; Slavica Briški, OIB 78061846520, Tadije Smičiklasa 5c, 47000 Karlovac</izvorni_sadrzaj>
    <derivirana_varijabla naziv="DomainObject.Predmet.StrankaFormatedWithAdressOIB_1"> Fina regionalni centar Zagreb, podružnica Karlovac, OIB 85821130368, Vitezovićeva 1, 47000 Karlovac; Slavica Briški, OIB 78061846520, Tadije Smičiklasa 5c, 47000 Karlovac</derivirana_varijabla>
  </DomainObject.Predmet.StrankaFormatedWithAdressOIB>
  <DomainObject.Predmet.StrankaWithAdress>
    <izvorni_sadrzaj>Fina regionalni centar Zagreb, podružnica Karlovac Vitezovićeva 1,47000 Karlovac,Slavica Briški Tadije Smičiklasa 5c,47000 Karlovac</izvorni_sadrzaj>
    <derivirana_varijabla naziv="DomainObject.Predmet.StrankaWithAdress_1">Fina regionalni centar Zagreb, podružnica Karlovac Vitezovićeva 1,47000 Karlovac,Slavica Briški Tadije Smičiklasa 5c,47000 Karlovac</derivirana_varijabla>
  </DomainObject.Predmet.StrankaWithAdress>
  <DomainObject.Predmet.StrankaWithAdressOIB>
    <izvorni_sadrzaj>Fina regionalni centar Zagreb, podružnica Karlovac, OIB 85821130368, Vitezovićeva 1,47000 Karlovac,Slavica Briški, OIB 78061846520, Tadije Smičiklasa 5c,47000 Karlovac</izvorni_sadrzaj>
    <derivirana_varijabla naziv="DomainObject.Predmet.StrankaWithAdressOIB_1">Fina regionalni centar Zagreb, podružnica Karlovac, OIB 85821130368, Vitezovićeva 1,47000 Karlovac,Slavica Briški, OIB 78061846520, Tadije Smičiklasa 5c,47000 Karlovac</derivirana_varijabla>
  </DomainObject.Predmet.StrankaWithAdressOIB>
  <DomainObject.Predmet.StrankaNazivFormated>
    <izvorni_sadrzaj>Fina regionalni centar Zagreb, podružnica Karlovac,Slavica Briški</izvorni_sadrzaj>
    <derivirana_varijabla naziv="DomainObject.Predmet.StrankaNazivFormated_1">Fina regionalni centar Zagreb, podružnica Karlovac,Slavica Briški</derivirana_varijabla>
  </DomainObject.Predmet.StrankaNazivFormated>
  <DomainObject.Predmet.StrankaNazivFormatedOIB>
    <izvorni_sadrzaj>Fina regionalni centar Zagreb, podružnica Karlovac, OIB 85821130368,Slavica Briški, OIB 78061846520</izvorni_sadrzaj>
    <derivirana_varijabla naziv="DomainObject.Predmet.StrankaNazivFormatedOIB_1">Fina regionalni centar Zagreb, podružnica Karlovac, OIB 85821130368,Slavica Briški, OIB 78061846520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Zagreb, podružnica Karlovac</item>
      <item>Slavica Briški</item>
    </izvorni_sadrzaj>
    <derivirana_varijabla naziv="DomainObject.Predmet.StrankaListFormated_1">
      <item>Fina regionalni centar Zagreb, podružnica Karlovac</item>
      <item>Slavica Briški</item>
    </derivirana_varijabla>
  </DomainObject.Predmet.StrankaListFormated>
  <DomainObject.Predmet.StrankaListFormatedOIB>
    <izvorni_sadrzaj>
      <item>Fina regionalni centar Zagreb, podružnica Karlovac, OIB 85821130368</item>
      <item>Slavica Briški, OIB 78061846520</item>
    </izvorni_sadrzaj>
    <derivirana_varijabla naziv="DomainObject.Predmet.StrankaListFormatedOIB_1">
      <item>Fina regionalni centar Zagreb, podružnica Karlovac, OIB 85821130368</item>
      <item>Slavica Briški, OIB 78061846520</item>
    </derivirana_varijabla>
  </DomainObject.Predmet.StrankaListFormatedOIB>
  <DomainObject.Predmet.StrankaListFormatedWithAdress>
    <izvorni_sadrzaj>
      <item>Fina regionalni centar Zagreb, podružnica Karlovac, Vitezovićeva 1, 47000 Karlovac</item>
      <item>Slavica Briški, Tadije Smičiklasa 5c, 47000 Karlovac</item>
    </izvorni_sadrzaj>
    <derivirana_varijabla naziv="DomainObject.Predmet.StrankaListFormatedWithAdress_1">
      <item>Fina regionalni centar Zagreb, podružnica Karlovac, Vitezovićeva 1, 47000 Karlovac</item>
      <item>Slavica Briški, Tadije Smičiklasa 5c,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Slavica Briški, OIB 78061846520, Tadije Smičiklasa 5c, 47000 Karlovac</item>
    </izvorni_sadrzaj>
    <derivirana_varijabla naziv="DomainObject.Predmet.StrankaListFormatedWithAdressOIB_1">
      <item>Fina regionalni centar Zagreb, podružnica Karlovac, OIB 85821130368, Vitezovićeva 1, 47000 Karlovac</item>
      <item>Slavica Briški, OIB 78061846520, Tadije Smičiklasa 5c, 47000 Karlovac</item>
    </derivirana_varijabla>
  </DomainObject.Predmet.StrankaListFormatedWithAdressOIB>
  <DomainObject.Predmet.StrankaListNazivFormated>
    <izvorni_sadrzaj>
      <item>Fina regionalni centar Zagreb, podružnica Karlovac</item>
      <item>Slavica Briški</item>
    </izvorni_sadrzaj>
    <derivirana_varijabla naziv="DomainObject.Predmet.StrankaListNazivFormated_1">
      <item>Fina regionalni centar Zagreb, podružnica Karlovac</item>
      <item>Slavica Briški</item>
    </derivirana_varijabla>
  </DomainObject.Predmet.StrankaListNazivFormated>
  <DomainObject.Predmet.StrankaListNazivFormatedOIB>
    <izvorni_sadrzaj>
      <item>Fina regionalni centar Zagreb, podružnica Karlovac, OIB 85821130368</item>
      <item>Slavica Briški, OIB 78061846520</item>
    </izvorni_sadrzaj>
    <derivirana_varijabla naziv="DomainObject.Predmet.StrankaListNazivFormatedOIB_1">
      <item>Fina regionalni centar Zagreb, podružnica Karlovac, OIB 85821130368</item>
      <item>Slavica Briški, OIB 78061846520</item>
    </derivirana_varijabla>
  </DomainObject.Predmet.StrankaListNazivFormatedOIB>
  <DomainObject.Predmet.ProtuStrankaListFormated>
    <izvorni_sadrzaj>
      <item>Medi Opt  j. d. o.o.</item>
    </izvorni_sadrzaj>
    <derivirana_varijabla naziv="DomainObject.Predmet.ProtuStrankaListFormated_1">
      <item>Medi Opt  j. d. o.o.</item>
    </derivirana_varijabla>
  </DomainObject.Predmet.ProtuStrankaListFormated>
  <DomainObject.Predmet.ProtuStrankaListFormatedOIB>
    <izvorni_sadrzaj>
      <item>Medi Opt  j. d. o.o., OIB 45890930912</item>
    </izvorni_sadrzaj>
    <derivirana_varijabla naziv="DomainObject.Predmet.ProtuStrankaListFormatedOIB_1">
      <item>Medi Opt  j. d. o.o., OIB 45890930912</item>
    </derivirana_varijabla>
  </DomainObject.Predmet.ProtuStrankaListFormatedOIB>
  <DomainObject.Predmet.ProtuStrankaListFormatedWithAdress>
    <izvorni_sadrzaj>
      <item>Medi Opt  j. d. o.o., Tadije Smičiklasa 5/C, 47000 Karlovac</item>
    </izvorni_sadrzaj>
    <derivirana_varijabla naziv="DomainObject.Predmet.ProtuStrankaListFormatedWithAdress_1">
      <item>Medi Opt  j. d. o.o., Tadije Smičiklasa 5/C, 47000 Karlovac</item>
    </derivirana_varijabla>
  </DomainObject.Predmet.ProtuStrankaListFormatedWithAdress>
  <DomainObject.Predmet.ProtuStrankaListFormatedWithAdressOIB>
    <izvorni_sadrzaj>
      <item>Medi Opt  j. d. o.o., OIB 45890930912, Tadije Smičiklasa 5/C, 47000 Karlovac</item>
    </izvorni_sadrzaj>
    <derivirana_varijabla naziv="DomainObject.Predmet.ProtuStrankaListFormatedWithAdressOIB_1">
      <item>Medi Opt  j. d. o.o., OIB 45890930912, Tadije Smičiklasa 5/C, 47000 Karlovac</item>
    </derivirana_varijabla>
  </DomainObject.Predmet.ProtuStrankaListFormatedWithAdressOIB>
  <DomainObject.Predmet.ProtuStrankaListNazivFormated>
    <izvorni_sadrzaj>
      <item>Medi Opt  j. d. o.o.</item>
    </izvorni_sadrzaj>
    <derivirana_varijabla naziv="DomainObject.Predmet.ProtuStrankaListNazivFormated_1">
      <item>Medi Opt  j. d. o.o.</item>
    </derivirana_varijabla>
  </DomainObject.Predmet.ProtuStrankaListNazivFormated>
  <DomainObject.Predmet.ProtuStrankaListNazivFormatedOIB>
    <izvorni_sadrzaj>
      <item>Medi Opt  j. d. o.o., OIB 45890930912</item>
    </izvorni_sadrzaj>
    <derivirana_varijabla naziv="DomainObject.Predmet.ProtuStrankaListNazivFormatedOIB_1">
      <item>Medi Opt  j. d. o.o., OIB 45890930912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Medi Opt  j. d. o.o.</izvorni_sadrzaj>
    <derivirana_varijabla naziv="DomainObject.Predmet.ProtustrankaIDrugi_1">Medi Opt  j. d. 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Medi Opt  j. d. o.o., OIB 45890930912, Tadije Smičiklasa 5/C, 47000 Karlovac</izvorni_sadrzaj>
    <derivirana_varijabla naziv="DomainObject.Predmet.ProtustrankaIDrugiAdressOIB_1">Medi Opt  j. d. o.o., OIB 45890930912, Tadije Smičiklasa 5/C,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Medi Opt  j. d. o.o.</item>
      <item>Slavica Briški</item>
    </izvorni_sadrzaj>
    <derivirana_varijabla naziv="DomainObject.Predmet.SudioniciListNaziv_1">
      <item>Fina regionalni centar Zagreb, podružnica Karlovac</item>
      <item>Medi Opt  j. d. o.o.</item>
      <item>Slavica Briški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Medi Opt  j. d. o.o., OIB 45890930912, Tadije Smičiklasa 5/C,47000 Karlovac</item>
      <item>Slavica Briški, OIB 78061846520, Tadije Smičiklasa 5c,47000 Karlovac</item>
    </izvorni_sadrzaj>
    <derivirana_varijabla naziv="DomainObject.Predmet.SudioniciListAdressOIB_1">
      <item>Fina regionalni centar Zagreb, podružnica Karlovac, OIB 85821130368, Vitezovićeva 1,47000 Karlovac</item>
      <item>Medi Opt  j. d. o.o., OIB 45890930912, Tadije Smičiklasa 5/C,47000 Karlovac</item>
      <item>Slavica Briški, OIB 78061846520, Tadije Smičiklasa 5c,47000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45890930912</item>
      <item>, OIB 78061846520</item>
    </izvorni_sadrzaj>
    <derivirana_varijabla naziv="DomainObject.Predmet.SudioniciListNazivOIB_1">
      <item>, OIB 85821130368</item>
      <item>, OIB 45890930912</item>
      <item>, OIB 78061846520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58EDE-23EA-465E-B08A-4D32C21E3E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682</properties:Words>
  <properties:Characters>3617</properties:Characters>
  <properties:Lines>77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2016-02-18T13:33:00Z</dcterms:created>
  <dc:creator>ksvajger</dc:creator>
  <cp:lastModifiedBy>Kristina Švajger</cp:lastModifiedBy>
  <cp:lastPrinted>2016-02-18T13:36:00Z</cp:lastPrinted>
  <dcterms:modified xmlns:xsi="http://www.w3.org/2001/XMLSchema-instance" xsi:type="dcterms:W3CDTF">2016-02-18T13:36:00Z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