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fb28" w14:paraId="170fb28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4E73C0">
        <w:rPr>
          <w:rFonts w:hAnsi="Times New Roman" w:ascii="Times New Roman"/>
          <w:szCs w:val="24"/>
        </w:rPr>
        <w:t>2860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A4025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>URES d.o.o.</w:t>
      </w:r>
      <w:r w:rsidR="004E73C0">
        <w:rPr>
          <w:rFonts w:hAnsi="Times New Roman" w:ascii="Times New Roman"/>
          <w:szCs w:val="24"/>
        </w:rPr>
        <w:t xml:space="preserve"> OIB:</w:t>
      </w:r>
      <w:r w:rsidR="004E73C0" w:rsidRPr="004E73C0">
        <w:t xml:space="preserve"> </w:t>
      </w:r>
      <w:r w:rsidR="004E73C0" w:rsidRPr="004E73C0">
        <w:rPr>
          <w:rFonts w:hAnsi="Times New Roman" w:ascii="Times New Roman"/>
          <w:szCs w:val="24"/>
        </w:rPr>
        <w:t>52477766436</w:t>
      </w:r>
      <w:r w:rsidR="004E73C0">
        <w:rPr>
          <w:rFonts w:hAnsi="Times New Roman" w:ascii="Times New Roman"/>
          <w:szCs w:val="24"/>
        </w:rPr>
        <w:t xml:space="preserve"> iz Zagreba, Kaptol 13, dana 13.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4E73C0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4E73C0" w:rsidRPr="004E73C0">
        <w:t xml:space="preserve"> </w:t>
      </w:r>
      <w:r w:rsidR="004E73C0" w:rsidRPr="004E73C0">
        <w:rPr>
          <w:rFonts w:hAnsi="Times New Roman" w:ascii="Times New Roman"/>
          <w:szCs w:val="24"/>
          <w:lang w:val="pt-BR"/>
        </w:rPr>
        <w:t>URES d.o.o. OIB: 52477766436 iz Zagreba, Kaptol 13</w:t>
      </w:r>
      <w:r w:rsidR="004E73C0">
        <w:rPr>
          <w:rFonts w:hAnsi="Times New Roman" w:ascii="Times New Roman"/>
          <w:szCs w:val="24"/>
          <w:lang w:val="pt-BR"/>
        </w:rPr>
        <w:t>.</w:t>
      </w:r>
    </w:p>
    <w:p w:rsidRDefault="00A53369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7578F8">
        <w:rPr>
          <w:rFonts w:hAnsi="Times New Roman" w:ascii="Times New Roman"/>
          <w:szCs w:val="24"/>
          <w:lang w:val="pt-BR"/>
        </w:rPr>
        <w:t>Nad pravnom osobom</w:t>
      </w:r>
      <w:r w:rsidR="004E73C0" w:rsidRPr="004E73C0">
        <w:t xml:space="preserve"> </w:t>
      </w:r>
      <w:r w:rsidR="004E73C0" w:rsidRPr="004E73C0">
        <w:rPr>
          <w:rFonts w:hAnsi="Times New Roman" w:ascii="Times New Roman"/>
          <w:szCs w:val="24"/>
          <w:lang w:val="pt-BR"/>
        </w:rPr>
        <w:t>URES d.o.o. OIB: 52477766436 iz Zagreba, Kaptol 13</w:t>
      </w:r>
      <w:r w:rsidR="00820EBB" w:rsidRPr="007578F8">
        <w:rPr>
          <w:rFonts w:hAnsi="Times New Roman" w:ascii="Times New Roman"/>
          <w:szCs w:val="24"/>
          <w:lang w:val="pt-BR"/>
        </w:rPr>
        <w:t xml:space="preserve"> </w:t>
      </w:r>
      <w:r w:rsidR="00574563">
        <w:rPr>
          <w:rFonts w:hAnsi="Times New Roman" w:ascii="Times New Roman"/>
          <w:szCs w:val="24"/>
        </w:rPr>
        <w:t xml:space="preserve">došlo je do pravnih posljedica brisanja društva iz registra Trgovačkog suda u Zagrebu temeljem rješenja broj </w:t>
      </w:r>
      <w:proofErr w:type="spellStart"/>
      <w:r w:rsidR="00574563">
        <w:rPr>
          <w:rFonts w:hAnsi="Times New Roman" w:ascii="Times New Roman"/>
          <w:szCs w:val="24"/>
        </w:rPr>
        <w:t>Tt</w:t>
      </w:r>
      <w:proofErr w:type="spellEnd"/>
      <w:r w:rsidR="00574563">
        <w:rPr>
          <w:rFonts w:hAnsi="Times New Roman" w:ascii="Times New Roman"/>
          <w:szCs w:val="24"/>
        </w:rPr>
        <w:t>-</w:t>
      </w:r>
      <w:r w:rsidR="00A26D57">
        <w:rPr>
          <w:rFonts w:hAnsi="Times New Roman" w:ascii="Times New Roman"/>
          <w:szCs w:val="24"/>
        </w:rPr>
        <w:t>1</w:t>
      </w:r>
      <w:r w:rsidR="004E73C0">
        <w:rPr>
          <w:rFonts w:hAnsi="Times New Roman" w:ascii="Times New Roman"/>
          <w:szCs w:val="24"/>
        </w:rPr>
        <w:t>2</w:t>
      </w:r>
      <w:r w:rsidR="00A26D57">
        <w:rPr>
          <w:rFonts w:hAnsi="Times New Roman" w:ascii="Times New Roman"/>
          <w:szCs w:val="24"/>
        </w:rPr>
        <w:t>/</w:t>
      </w:r>
      <w:r w:rsidR="004E73C0">
        <w:rPr>
          <w:rFonts w:hAnsi="Times New Roman" w:ascii="Times New Roman"/>
          <w:szCs w:val="24"/>
        </w:rPr>
        <w:t>1047</w:t>
      </w:r>
      <w:r w:rsidR="00786112">
        <w:rPr>
          <w:rFonts w:hAnsi="Times New Roman" w:ascii="Times New Roman"/>
          <w:szCs w:val="24"/>
        </w:rPr>
        <w:t xml:space="preserve"> </w:t>
      </w:r>
      <w:r w:rsidR="00A26D57">
        <w:rPr>
          <w:rFonts w:hAnsi="Times New Roman" w:ascii="Times New Roman"/>
          <w:szCs w:val="24"/>
        </w:rPr>
        <w:t xml:space="preserve">od </w:t>
      </w:r>
      <w:r w:rsidR="004E73C0">
        <w:rPr>
          <w:rFonts w:hAnsi="Times New Roman" w:ascii="Times New Roman"/>
          <w:szCs w:val="24"/>
        </w:rPr>
        <w:t>12.10</w:t>
      </w:r>
      <w:r w:rsidR="00574563">
        <w:rPr>
          <w:rFonts w:hAnsi="Times New Roman" w:ascii="Times New Roman"/>
          <w:szCs w:val="24"/>
        </w:rPr>
        <w:t>.201</w:t>
      </w:r>
      <w:r w:rsidR="004E73C0">
        <w:rPr>
          <w:rFonts w:hAnsi="Times New Roman" w:ascii="Times New Roman"/>
          <w:szCs w:val="24"/>
        </w:rPr>
        <w:t>2</w:t>
      </w:r>
      <w:r w:rsidR="00574563">
        <w:rPr>
          <w:rFonts w:hAnsi="Times New Roman" w:ascii="Times New Roman"/>
          <w:szCs w:val="24"/>
        </w:rPr>
        <w:t>.</w:t>
      </w:r>
      <w:r w:rsidR="008B7844">
        <w:rPr>
          <w:rFonts w:hAnsi="Times New Roman" w:ascii="Times New Roman"/>
          <w:szCs w:val="24"/>
        </w:rPr>
        <w:t xml:space="preserve"> godine. </w:t>
      </w:r>
    </w:p>
    <w:p w:rsidRDefault="004E73C0" w:rsidP="008B079A" w:rsidR="0018208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</w:t>
      </w:r>
      <w:r w:rsidR="008B7844">
        <w:rPr>
          <w:rFonts w:hAnsi="Times New Roman" w:ascii="Times New Roman"/>
          <w:szCs w:val="24"/>
        </w:rPr>
        <w:t xml:space="preserve">Budući se stečajni postupak ne može voditi prema pravnoj osobi koja je prestala postojati upisom </w:t>
      </w:r>
      <w:r w:rsidR="0092352F">
        <w:rPr>
          <w:rFonts w:hAnsi="Times New Roman" w:ascii="Times New Roman"/>
          <w:szCs w:val="24"/>
        </w:rPr>
        <w:t xml:space="preserve">brisanja iz sudskog registra </w:t>
      </w:r>
      <w:r w:rsidR="008B7844">
        <w:rPr>
          <w:rFonts w:hAnsi="Times New Roman" w:ascii="Times New Roman"/>
          <w:szCs w:val="24"/>
        </w:rPr>
        <w:t xml:space="preserve"> temeljem članka 3. Stečajnog zakona </w:t>
      </w:r>
      <w:r w:rsidR="00EE5750" w:rsidRPr="007578F8">
        <w:rPr>
          <w:rFonts w:hAnsi="Times New Roman" w:ascii="Times New Roman"/>
          <w:lang w:val="pt-BR"/>
        </w:rPr>
        <w:t xml:space="preserve"> (NN broj </w:t>
      </w:r>
      <w:r w:rsidR="00786112">
        <w:rPr>
          <w:rFonts w:hAnsi="Times New Roman" w:ascii="Times New Roman"/>
          <w:lang w:val="pt-BR"/>
        </w:rPr>
        <w:t>71/</w:t>
      </w:r>
      <w:r w:rsidR="00815152">
        <w:rPr>
          <w:rFonts w:hAnsi="Times New Roman" w:ascii="Times New Roman"/>
          <w:lang w:val="pt-BR"/>
        </w:rPr>
        <w:t>1</w:t>
      </w:r>
      <w:r w:rsidR="00786112">
        <w:rPr>
          <w:rFonts w:hAnsi="Times New Roman" w:ascii="Times New Roman"/>
          <w:lang w:val="pt-BR"/>
        </w:rPr>
        <w:t>5</w:t>
      </w:r>
      <w:r w:rsidR="00EE5750" w:rsidRPr="007578F8">
        <w:rPr>
          <w:rFonts w:hAnsi="Times New Roman" w:ascii="Times New Roman"/>
          <w:lang w:val="pt-BR"/>
        </w:rPr>
        <w:t xml:space="preserve">) </w:t>
      </w:r>
      <w:r w:rsidR="00182088">
        <w:rPr>
          <w:rFonts w:hAnsi="Times New Roman" w:ascii="Times New Roman"/>
          <w:szCs w:val="24"/>
        </w:rPr>
        <w:t>odlu</w:t>
      </w:r>
      <w:r w:rsidR="00182088" w:rsidRPr="000F18BE">
        <w:rPr>
          <w:rFonts w:hAnsi="Times New Roman" w:ascii="Times New Roman"/>
          <w:szCs w:val="24"/>
        </w:rPr>
        <w:t>č</w:t>
      </w:r>
      <w:r w:rsidR="00182088">
        <w:rPr>
          <w:rFonts w:hAnsi="Times New Roman" w:ascii="Times New Roman"/>
          <w:szCs w:val="24"/>
        </w:rPr>
        <w:t>eno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8B7844">
        <w:rPr>
          <w:rFonts w:hAnsi="Times New Roman" w:ascii="Times New Roman"/>
          <w:szCs w:val="24"/>
        </w:rPr>
        <w:t>je</w:t>
      </w:r>
      <w:r w:rsidR="008B7844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kao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u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izreci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ovog</w:t>
      </w:r>
      <w:r w:rsidR="00182088" w:rsidRPr="000F18BE">
        <w:rPr>
          <w:rFonts w:hAnsi="Times New Roman" w:ascii="Times New Roman"/>
          <w:szCs w:val="24"/>
        </w:rPr>
        <w:t xml:space="preserve"> </w:t>
      </w:r>
      <w:r w:rsidR="00182088">
        <w:rPr>
          <w:rFonts w:hAnsi="Times New Roman" w:ascii="Times New Roman"/>
          <w:szCs w:val="24"/>
        </w:rPr>
        <w:t>rje</w:t>
      </w:r>
      <w:r w:rsidR="00182088" w:rsidRPr="000F18BE">
        <w:rPr>
          <w:rFonts w:hAnsi="Times New Roman" w:ascii="Times New Roman"/>
          <w:szCs w:val="24"/>
        </w:rPr>
        <w:t>š</w:t>
      </w:r>
      <w:r w:rsidR="00182088">
        <w:rPr>
          <w:rFonts w:hAnsi="Times New Roman" w:ascii="Times New Roman"/>
          <w:szCs w:val="24"/>
        </w:rPr>
        <w:t>enja</w:t>
      </w:r>
      <w:r w:rsidR="00182088" w:rsidRPr="000F18BE">
        <w:rPr>
          <w:rFonts w:hAnsi="Times New Roman" w:ascii="Times New Roman"/>
          <w:szCs w:val="24"/>
        </w:rPr>
        <w:t>.</w:t>
      </w:r>
      <w:r w:rsidR="00F62A6F" w:rsidRPr="000F18BE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 xml:space="preserve">, </w:t>
      </w:r>
      <w:r w:rsidR="004E73C0" w:rsidRPr="004E73C0">
        <w:rPr>
          <w:rFonts w:hAnsi="Times New Roman" w:ascii="Times New Roman"/>
          <w:szCs w:val="24"/>
          <w:lang w:val="pl-PL"/>
        </w:rPr>
        <w:t>dana 13.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4D3AC8">
        <w:rPr>
          <w:rFonts w:hAnsi="Times New Roman" w:ascii="Times New Roman"/>
          <w:szCs w:val="24"/>
          <w:lang w:val="pl-PL"/>
        </w:rPr>
        <w:t>, v.r.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 w:rsidRPr="004E73C0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>
      <w:pPr>
        <w:jc w:val="both"/>
        <w:rPr>
          <w:rFonts w:hAnsi="Times New Roman" w:ascii="Times New Roman"/>
          <w:szCs w:val="24"/>
          <w:lang w:val="pl-PL"/>
        </w:rPr>
      </w:pPr>
    </w:p>
    <w:p w:rsidRDefault="004D3AC8" w:rsidP="004D3AC8" w:rsidR="00815152" w:rsidRPr="004D3AC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 w:val="20"/>
          <w:lang w:val="pl-PL"/>
        </w:rPr>
        <w:t xml:space="preserve">Za </w:t>
      </w:r>
      <w:r w:rsidRPr="004D3AC8">
        <w:rPr>
          <w:rFonts w:hAnsi="Times New Roman" w:ascii="Times New Roman"/>
          <w:szCs w:val="24"/>
          <w:lang w:val="pl-PL"/>
        </w:rPr>
        <w:t>točnost otpravka – ovlašteni službenik:</w:t>
      </w:r>
    </w:p>
    <w:p w:rsidRDefault="004D3AC8" w:rsidP="004D3AC8" w:rsidR="004D3AC8">
      <w:pPr>
        <w:jc w:val="right"/>
        <w:rPr>
          <w:rFonts w:hAnsi="Times New Roman" w:ascii="Times New Roman"/>
          <w:szCs w:val="24"/>
          <w:lang w:val="pl-PL"/>
        </w:rPr>
      </w:pPr>
      <w:r w:rsidRPr="004D3AC8">
        <w:rPr>
          <w:rFonts w:hAnsi="Times New Roman" w:ascii="Times New Roman"/>
          <w:szCs w:val="24"/>
          <w:lang w:val="pl-PL"/>
        </w:rPr>
        <w:t>Tamara</w:t>
      </w:r>
    </w:p>
    <w:p w:rsidRDefault="004D3AC8" w:rsidP="004D3AC8" w:rsidR="004D3AC8" w:rsidRPr="004D3AC8">
      <w:pPr>
        <w:jc w:val="right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0"/>
          <w:lang w:val="pl-PL"/>
        </w:rPr>
        <w:t xml:space="preserve"> Hržić </w:t>
      </w: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D3AC8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C388E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3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8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88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8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8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C3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8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88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8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8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St-2860/2015-3</izvorni_sadrzaj>
    <derivirana_varijabla naziv="DomainObject.Oznaka_1">St-2860/2015-3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2860</izvorni_sadrzaj>
    <derivirana_varijabla naziv="DomainObject.Predmet.Broj_1">2860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St-2860/2015</izvorni_sadrzaj>
    <derivirana_varijabla naziv="DomainObject.Predmet.OznakaBroj_1">St-2860/2015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samo prema nazivu</izvorni_sadrzaj>
    <derivirana_varijabla naziv="DomainObject.Predmet.PrimjedbaSuca_1">u sudskom registru se ne nalazi poslovni subjekt
prema OIB-u samo prema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URES d.o.o.</izvorni_sadrzaj>
    <derivirana_varijabla naziv="DomainObject.Predmet.ProtustrankaFormated_1">  URES d.o.o.</derivirana_varijabla>
  </DomainObject.Predmet.ProtustrankaFormated>
  <DomainObject.Predmet.ProtustrankaFormatedOIB>
    <izvorni_sadrzaj>  URES d.o.o., OIB 52477766436</izvorni_sadrzaj>
    <derivirana_varijabla naziv="DomainObject.Predmet.ProtustrankaFormatedOIB_1">  URES d.o.o., OIB 52477766436</derivirana_varijabla>
  </DomainObject.Predmet.ProtustrankaFormatedOIB>
  <DomainObject.Predmet.ProtustrankaFormatedWithAdress>
    <izvorni_sadrzaj> URES d.o.o., Kaptol 13, 10000 Zagreb</izvorni_sadrzaj>
    <derivirana_varijabla naziv="DomainObject.Predmet.ProtustrankaFormatedWithAdress_1"> URES d.o.o., Kaptol 13, 10000 Zagreb</derivirana_varijabla>
  </DomainObject.Predmet.ProtustrankaFormatedWithAdress>
  <DomainObject.Predmet.ProtustrankaFormatedWithAdressOIB>
    <izvorni_sadrzaj> URES d.o.o., OIB 52477766436, Kaptol 13, 10000 Zagreb</izvorni_sadrzaj>
    <derivirana_varijabla naziv="DomainObject.Predmet.ProtustrankaFormatedWithAdressOIB_1"> URES d.o.o., OIB 52477766436, Kaptol 13, 10000 Zagreb</derivirana_varijabla>
  </DomainObject.Predmet.ProtustrankaFormatedWithAdressOIB>
  <DomainObject.Predmet.ProtustrankaWithAdress>
    <izvorni_sadrzaj>URES d.o.o. Kaptol 13, 10000 Zagreb</izvorni_sadrzaj>
    <derivirana_varijabla naziv="DomainObject.Predmet.ProtustrankaWithAdress_1">URES d.o.o. Kaptol 13, 10000 Zagreb</derivirana_varijabla>
  </DomainObject.Predmet.ProtustrankaWithAdress>
  <DomainObject.Predmet.ProtustrankaWithAdressOIB>
    <izvorni_sadrzaj>URES d.o.o., OIB 52477766436, Kaptol 13, 10000 Zagreb</izvorni_sadrzaj>
    <derivirana_varijabla naziv="DomainObject.Predmet.ProtustrankaWithAdressOIB_1">URES d.o.o., OIB 52477766436, Kaptol 13, 10000 Zagreb</derivirana_varijabla>
  </DomainObject.Predmet.ProtustrankaWithAdressOIB>
  <DomainObject.Predmet.ProtustrankaNazivFormated>
    <izvorni_sadrzaj>URES d.o.o.</izvorni_sadrzaj>
    <derivirana_varijabla naziv="DomainObject.Predmet.ProtustrankaNazivFormated_1">URES d.o.o.</derivirana_varijabla>
  </DomainObject.Predmet.ProtustrankaNazivFormated>
  <DomainObject.Predmet.ProtustrankaNazivFormatedOIB>
    <izvorni_sadrzaj>URES d.o.o., OIB 52477766436</izvorni_sadrzaj>
    <derivirana_varijabla naziv="DomainObject.Predmet.ProtustrankaNazivFormatedOIB_1">URES d.o.o., OIB 52477766436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URES d.o.o.</item>
    </izvorni_sadrzaj>
    <derivirana_varijabla naziv="DomainObject.Predmet.ProtuStrankaListFormated_1">
      <item>URES d.o.o.</item>
    </derivirana_varijabla>
  </DomainObject.Predmet.ProtuStrankaListFormated>
  <DomainObject.Predmet.ProtuStrankaListFormatedOIB>
    <izvorni_sadrzaj>
      <item>URES d.o.o., OIB 52477766436</item>
    </izvorni_sadrzaj>
    <derivirana_varijabla naziv="DomainObject.Predmet.ProtuStrankaListFormatedOIB_1">
      <item>URES d.o.o., OIB 52477766436</item>
    </derivirana_varijabla>
  </DomainObject.Predmet.ProtuStrankaListFormatedOIB>
  <DomainObject.Predmet.ProtuStrankaListFormatedWithAdress>
    <izvorni_sadrzaj>
      <item>URES d.o.o., Kaptol 13, 10000 Zagreb</item>
    </izvorni_sadrzaj>
    <derivirana_varijabla naziv="DomainObject.Predmet.ProtuStrankaListFormatedWithAdress_1">
      <item>URES d.o.o., Kaptol 13, 10000 Zagreb</item>
    </derivirana_varijabla>
  </DomainObject.Predmet.ProtuStrankaListFormatedWithAdress>
  <DomainObject.Predmet.ProtuStrankaListFormatedWithAdressOIB>
    <izvorni_sadrzaj>
      <item>URES d.o.o., OIB 52477766436, Kaptol 13, 10000 Zagreb</item>
    </izvorni_sadrzaj>
    <derivirana_varijabla naziv="DomainObject.Predmet.ProtuStrankaListFormatedWithAdressOIB_1">
      <item>URES d.o.o., OIB 52477766436, Kaptol 13, 10000 Zagreb</item>
    </derivirana_varijabla>
  </DomainObject.Predmet.ProtuStrankaListFormatedWithAdressOIB>
  <DomainObject.Predmet.ProtuStrankaListNazivFormated>
    <izvorni_sadrzaj>
      <item>URES d.o.o.</item>
    </izvorni_sadrzaj>
    <derivirana_varijabla naziv="DomainObject.Predmet.ProtuStrankaListNazivFormated_1">
      <item>URES d.o.o.</item>
    </derivirana_varijabla>
  </DomainObject.Predmet.ProtuStrankaListNazivFormated>
  <DomainObject.Predmet.ProtuStrankaListNazivFormatedOIB>
    <izvorni_sadrzaj>
      <item>URES d.o.o., OIB 52477766436</item>
    </izvorni_sadrzaj>
    <derivirana_varijabla naziv="DomainObject.Predmet.ProtuStrankaListNazivFormatedOIB_1">
      <item>URES d.o.o., OIB 52477766436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St-2860/2015-3</izvorni_sadrzaj>
    <derivirana_varijabla naziv="DomainObject.PoslovniBrojDokumenta_1">St-2860/2015-3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URES d.o.o.</izvorni_sadrzaj>
    <derivirana_varijabla naziv="DomainObject.Predmet.ProtustrankaIDrugi_1">URES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URES d.o.o., OIB 52477766436, Kaptol 13, 10000 Zagreb</izvorni_sadrzaj>
    <derivirana_varijabla naziv="DomainObject.Predmet.ProtustrankaIDrugiAdressOIB_1">URES d.o.o., OIB 52477766436, Kaptol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URES d.o.o.</item>
    </izvorni_sadrzaj>
    <derivirana_varijabla naziv="DomainObject.Predmet.SudioniciListNaziv_1">
      <item>FINA Regionalni centar Zagreb</item>
      <item>URES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URES d.o.o., OIB 52477766436, Kaptol 13,10000 Zagreb</item>
    </izvorni_sadrzaj>
    <derivirana_varijabla naziv="DomainObject.Predmet.SudioniciListAdressOIB_1">
      <item>FINA Regionalni centar Zagreb, OIB 85821130368, Trg svibanjskih žrtava 1995. 1,10000 Zagreb</item>
      <item>URES d.o.o., OIB 52477766436, Kaptol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52477766436</item>
    </izvorni_sadrzaj>
    <derivirana_varijabla naziv="DomainObject.Predmet.SudioniciListNazivOIB_1">
      <item>, OIB 85821130368</item>
      <item>, OIB 52477766436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193</properties:Words>
  <properties:Characters>1047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2015-11-13T12:15:00Z</dcterms:created>
  <dc:creator>Sudsko vijeæe</dc:creator>
  <cp:lastModifiedBy>Zlatka Plivelić</cp:lastModifiedBy>
  <cp:lastPrinted>2015-11-13T12:27:00Z</cp:lastPrinted>
  <dcterms:modified xmlns:xsi="http://www.w3.org/2001/XMLSchema-instance" xsi:type="dcterms:W3CDTF">2015-11-13T12:27:00Z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St-2860/2015-3 / Odluka - Rješenje - odbačen prijedlog za otvaranje predstečajnog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