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1579" w14:paraId="f8a157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93875">
        <w:rPr>
          <w:sz w:val="24"/>
        </w:rPr>
        <w:t>5913</w:t>
      </w:r>
      <w:r w:rsidR="00B150FB">
        <w:rPr>
          <w:sz w:val="24"/>
        </w:rPr>
        <w:t>/1</w:t>
      </w:r>
      <w:r w:rsidR="00E93875">
        <w:rPr>
          <w:sz w:val="24"/>
        </w:rPr>
        <w:t>6</w:t>
      </w:r>
      <w:r w:rsidR="00A81413">
        <w:rPr>
          <w:sz w:val="24"/>
        </w:rPr>
        <w:t>-19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E93875" w:rsidP="00E93875" w:rsidR="00E93875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EURO OPREMA d.o.o., Zagreb, 5. Trnjanski nasip 23, OIB: </w:t>
      </w:r>
      <w:r w:rsidRPr="00465EEA">
        <w:rPr>
          <w:sz w:val="24"/>
          <w:szCs w:val="24"/>
        </w:rPr>
        <w:t>37236694194</w:t>
      </w:r>
      <w:r w:rsidRPr="00F057FF"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>7</w:t>
      </w:r>
      <w:r w:rsidRPr="00F057FF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lipnja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20704E" w:rsidP="00CF56FE" w:rsidR="0020704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444F03" w:rsidP="00444F03" w:rsidR="00444F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444F03">
        <w:rPr>
          <w:sz w:val="24"/>
          <w:szCs w:val="24"/>
        </w:rPr>
        <w:t>Odgađaju se ispitno ročište određeno za 6. srpnja 2016. u 9,30</w:t>
      </w:r>
      <w:r w:rsidRPr="00444F03">
        <w:rPr>
          <w:b/>
          <w:sz w:val="24"/>
          <w:szCs w:val="24"/>
        </w:rPr>
        <w:t xml:space="preserve"> </w:t>
      </w:r>
      <w:r w:rsidRPr="00444F03">
        <w:rPr>
          <w:sz w:val="24"/>
          <w:szCs w:val="24"/>
        </w:rPr>
        <w:t xml:space="preserve">sati i izvještajno ročište određeno za 6. srpnja 2017. u </w:t>
      </w:r>
      <w:r>
        <w:rPr>
          <w:sz w:val="24"/>
          <w:szCs w:val="24"/>
        </w:rPr>
        <w:t>9,45 sati zbog službene spriječenosti suca.</w:t>
      </w:r>
    </w:p>
    <w:p w:rsidRDefault="00444F03" w:rsidP="00444F03" w:rsidR="00444F03">
      <w:pPr>
        <w:ind w:firstLine="708"/>
        <w:jc w:val="both"/>
        <w:rPr>
          <w:sz w:val="24"/>
          <w:szCs w:val="24"/>
        </w:rPr>
      </w:pPr>
    </w:p>
    <w:p w:rsidRDefault="00444F03" w:rsidP="00444F03" w:rsidR="001B6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4E77EF">
        <w:rPr>
          <w:sz w:val="24"/>
          <w:szCs w:val="24"/>
        </w:rPr>
        <w:t xml:space="preserve">Određuje se ročište vjerovnika na kojem će se ispitati prijavljene tražbine (ispitno ročište) za </w:t>
      </w:r>
    </w:p>
    <w:p w:rsidRDefault="00142128" w:rsidP="001B6108" w:rsidR="001B6108" w:rsidRPr="001B6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444F03" w:rsidRPr="001B6108">
        <w:rPr>
          <w:b/>
          <w:sz w:val="24"/>
          <w:szCs w:val="24"/>
        </w:rPr>
        <w:t>. srpnja 201</w:t>
      </w:r>
      <w:r w:rsidR="001E41CD">
        <w:rPr>
          <w:b/>
          <w:sz w:val="24"/>
          <w:szCs w:val="24"/>
        </w:rPr>
        <w:t>7</w:t>
      </w:r>
      <w:r w:rsidR="00444F03" w:rsidRPr="001B6108">
        <w:rPr>
          <w:b/>
          <w:sz w:val="24"/>
          <w:szCs w:val="24"/>
        </w:rPr>
        <w:t xml:space="preserve">. u </w:t>
      </w:r>
      <w:r w:rsidR="001B6108">
        <w:rPr>
          <w:b/>
          <w:sz w:val="24"/>
          <w:szCs w:val="24"/>
        </w:rPr>
        <w:t>13,00</w:t>
      </w:r>
      <w:r w:rsidR="00444F03" w:rsidRPr="001B6108">
        <w:rPr>
          <w:b/>
          <w:sz w:val="24"/>
          <w:szCs w:val="24"/>
        </w:rPr>
        <w:t xml:space="preserve"> sati</w:t>
      </w:r>
    </w:p>
    <w:p w:rsidRDefault="00444F03" w:rsidP="004A1794" w:rsidR="00444F03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4A1794" w:rsidP="00444F03" w:rsidR="004A1794">
      <w:pPr>
        <w:ind w:firstLine="720"/>
        <w:jc w:val="both"/>
        <w:rPr>
          <w:sz w:val="24"/>
          <w:szCs w:val="24"/>
        </w:rPr>
      </w:pPr>
    </w:p>
    <w:p w:rsidRDefault="00444F03" w:rsidP="00444F03" w:rsidR="00142128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III.</w:t>
      </w:r>
      <w:r w:rsidR="002A69D2">
        <w:rPr>
          <w:sz w:val="24"/>
          <w:szCs w:val="24"/>
        </w:rPr>
        <w:t xml:space="preserve"> </w:t>
      </w:r>
      <w:r>
        <w:rPr>
          <w:sz w:val="24"/>
          <w:szCs w:val="24"/>
        </w:rPr>
        <w:t>Određuje se r</w:t>
      </w:r>
      <w:r w:rsidRPr="004E77EF">
        <w:rPr>
          <w:sz w:val="24"/>
          <w:szCs w:val="24"/>
        </w:rPr>
        <w:t>očište vjerovnika na kojem će se na temelju izvješća stečajnog upravitel</w:t>
      </w:r>
      <w:r>
        <w:rPr>
          <w:sz w:val="24"/>
          <w:szCs w:val="24"/>
        </w:rPr>
        <w:t>ja odlučivati o daljnjem tijeku</w:t>
      </w:r>
      <w:r w:rsidRPr="004E77EF">
        <w:rPr>
          <w:sz w:val="24"/>
          <w:szCs w:val="24"/>
        </w:rPr>
        <w:t xml:space="preserve"> stečajnog po</w:t>
      </w:r>
      <w:r w:rsidR="00142128">
        <w:rPr>
          <w:sz w:val="24"/>
          <w:szCs w:val="24"/>
        </w:rPr>
        <w:t>stupka (izvještajno ročište) za</w:t>
      </w:r>
    </w:p>
    <w:p w:rsidRDefault="00142128" w:rsidP="00142128" w:rsidR="00142128" w:rsidRPr="001B6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1E41CD">
        <w:rPr>
          <w:b/>
          <w:sz w:val="24"/>
          <w:szCs w:val="24"/>
        </w:rPr>
        <w:t>. srpnja 2017</w:t>
      </w:r>
      <w:r w:rsidRPr="001B610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13,15</w:t>
      </w:r>
      <w:r w:rsidRPr="001B6108">
        <w:rPr>
          <w:b/>
          <w:sz w:val="24"/>
          <w:szCs w:val="24"/>
        </w:rPr>
        <w:t xml:space="preserve"> sati</w:t>
      </w:r>
    </w:p>
    <w:p w:rsidRDefault="00444F03" w:rsidP="00142128" w:rsidR="00444F03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444F03" w:rsidP="00444F03" w:rsidR="00444F03">
      <w:pPr>
        <w:ind w:left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5221DF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5221DF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A41146" w:rsidP="00AF4432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81413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UPUTA O PRAVNOM </w:t>
      </w:r>
      <w:r w:rsidR="00402FE3">
        <w:rPr>
          <w:sz w:val="24"/>
          <w:szCs w:val="24"/>
        </w:rPr>
        <w:t>LIJEKU</w:t>
      </w:r>
      <w:r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SZ).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81413" w:rsidP="00A81413" w:rsidR="00A8141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A81413" w:rsidP="00A81413" w:rsidR="00DF4C52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81413" w:rsidP="00A81413" w:rsidR="00A81413">
      <w:pPr>
        <w:pStyle w:val="Odlomakpopisa"/>
        <w:rPr>
          <w:sz w:val="24"/>
          <w:szCs w:val="24"/>
        </w:rPr>
      </w:pPr>
    </w:p>
    <w:p w:rsidRDefault="00A81413" w:rsidP="00A81413" w:rsidR="00A81413">
      <w:pPr>
        <w:pStyle w:val="Odlomakpopisa"/>
        <w:rPr>
          <w:sz w:val="24"/>
          <w:szCs w:val="24"/>
        </w:rPr>
      </w:pPr>
    </w:p>
    <w:p w:rsidRDefault="00A81413" w:rsidP="00A81413" w:rsidR="00A81413">
      <w:pPr>
        <w:pStyle w:val="Odlomakpopisa"/>
        <w:rPr>
          <w:sz w:val="24"/>
          <w:szCs w:val="24"/>
        </w:rPr>
      </w:pPr>
    </w:p>
    <w:p w:rsidRDefault="00A81413" w:rsidP="00A81413" w:rsidR="00A81413">
      <w:pPr>
        <w:pStyle w:val="Odlomakpopisa"/>
        <w:rPr>
          <w:sz w:val="24"/>
          <w:szCs w:val="24"/>
        </w:rPr>
      </w:pPr>
    </w:p>
    <w:p w:rsidRDefault="00A81413" w:rsidP="00A81413" w:rsidR="00A81413" w:rsidRPr="00B851F4">
      <w:pPr>
        <w:pStyle w:val="Odlomakpopisa"/>
        <w:rPr>
          <w:sz w:val="24"/>
          <w:szCs w:val="24"/>
        </w:rPr>
      </w:pPr>
    </w:p>
    <w:sectPr w:rsidSect="00430BB5" w:rsidR="00A81413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14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41CD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B6C17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1413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1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1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1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1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1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1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1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1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St-5913/2016-19</izvorni_sadrzaj>
    <derivirana_varijabla naziv="DomainObject.Oznaka_1">St-5913/2016-19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Formated_1">
      <item>Dalibor Švehar</item>
      <item>Snježana Švehar</item>
      <item>ZAGREBAČKA BANKA DIONIČKO DRUŠTVO</item>
      <item>ŠTEDBANKA dioničko društvo</item>
    </derivirana_varijabla>
  </DomainObject.Predmet.OstaliListFormated>
  <DomainObject.Predmet.OstaliList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NazivFormated_1">
      <item>Dalibor Švehar</item>
      <item>Snježana Švehar</item>
      <item>ZAGREBAČKA BANKA DIONIČKO DRUŠTVO</item>
      <item>ŠTEDBANKA dioničko društvo</item>
    </derivirana_varijabla>
  </DomainObject.Predmet.OstaliListNazivFormated>
  <DomainObject.Predmet.OstaliListNaziv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Naziv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St-5913/2016-19</izvorni_sadrzaj>
    <derivirana_varijabla naziv="DomainObject.PoslovniBrojDokumenta_1">St-5913/2016-19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OPREMA d.o.o.</item>
      <item>Dalibor Švehar</item>
      <item>Snježana Švehar</item>
      <item>ZAGREBAČKA BANKA DIONIČKO DRUŠTVO</item>
      <item>ŠTEDBANKA dioničko društvo</item>
    </izvorni_sadrzaj>
    <derivirana_varijabla naziv="DomainObject.Predmet.SudioniciListNaziv_1">
      <item>FINA Regionalni centar Zagreb</item>
      <item>EURO OPREMA d.o.o.</item>
      <item>Dalibor Švehar</item>
      <item>Snježana Švehar</item>
      <item>ZAGREBAČKA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  <item>, OIB 65608931233</item>
      <item>, OIB 80356408038</item>
      <item>, OIB 92963223473</item>
      <item>, OIB 58063088591</item>
    </izvorni_sadrzaj>
    <derivirana_varijabla naziv="DomainObject.Predmet.SudioniciListNazivOIB_1">
      <item>, OIB 85821130368</item>
      <item>, OIB 37236694194</item>
      <item>, OIB 65608931233</item>
      <item>, OIB 80356408038</item>
      <item>, OIB 92963223473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1136</properties:Characters>
  <properties:Lines>47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2017-06-07T07:20:00Z</dcterms:created>
  <dc:creator>Korisnik</dc:creator>
  <cp:lastModifiedBy>Petra Čiček</cp:lastModifiedBy>
  <cp:lastPrinted>2017-06-07T11:23:00Z</cp:lastPrinted>
  <dcterms:modified xmlns:xsi="http://www.w3.org/2001/XMLSchema-instance" xsi:type="dcterms:W3CDTF">2017-06-07T11:23:00Z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St-5913/2016-19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