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3acfa" w14:paraId="873acfa" w:rsidRDefault="002A17DA" w:rsidP="002A17DA" w:rsidR="002A17DA" w:rsidRPr="00254DDA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254DDA">
        <w:t xml:space="preserve">          </w:t>
      </w:r>
      <w:r w:rsidRPr="00254DDA">
        <w:rPr>
          <w:noProof/>
        </w:rPr>
        <w:drawing>
          <wp:inline distR="0" distL="0" distB="0" distT="0">
            <wp:extent cy="722545" cx="540327"/>
            <wp:effectExtent b="1905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254DDA">
        <w:t xml:space="preserve">         </w:t>
      </w:r>
    </w:p>
    <w:p w:rsidRDefault="002A17DA" w:rsidP="002A17DA" w:rsidR="002A17DA" w:rsidRPr="00254DDA">
      <w:pPr>
        <w:pStyle w:val="Zaglavlje"/>
        <w:rPr>
          <w:rFonts w:hAnsi="Times New Roman" w:ascii="Times New Roman"/>
        </w:rPr>
      </w:pPr>
      <w:r w:rsidRPr="00254DDA">
        <w:rPr>
          <w:rFonts w:hAnsi="Times New Roman" w:ascii="Times New Roman"/>
        </w:rPr>
        <w:t xml:space="preserve">REPUBLIKA HRVATSKA </w:t>
      </w:r>
    </w:p>
    <w:p w:rsidRDefault="002A17DA" w:rsidP="002A17DA" w:rsidR="002A17DA" w:rsidRPr="00254DDA">
      <w:pPr>
        <w:pStyle w:val="Zaglavlje"/>
        <w:rPr>
          <w:rFonts w:hAnsi="Times New Roman" w:ascii="Times New Roman"/>
        </w:rPr>
      </w:pPr>
      <w:r w:rsidRPr="00254DDA">
        <w:rPr>
          <w:rFonts w:hAnsi="Times New Roman" w:ascii="Times New Roman"/>
        </w:rPr>
        <w:t>Trgovački sud u Zagrebu</w:t>
      </w:r>
    </w:p>
    <w:p w:rsidRDefault="002A17DA" w:rsidP="002A17DA" w:rsidR="002A17DA" w:rsidRPr="00254DDA">
      <w:pPr>
        <w:pStyle w:val="Zaglavlje"/>
        <w:rPr>
          <w:rFonts w:hAnsi="Times New Roman" w:ascii="Times New Roman"/>
          <w:szCs w:val="24"/>
        </w:rPr>
      </w:pPr>
      <w:r w:rsidRPr="00254DDA">
        <w:rPr>
          <w:rFonts w:hAnsi="Times New Roman" w:ascii="Times New Roman"/>
        </w:rPr>
        <w:t xml:space="preserve">Zagreb, </w:t>
      </w:r>
      <w:proofErr w:type="spellStart"/>
      <w:r w:rsidRPr="00254DDA">
        <w:rPr>
          <w:rFonts w:hAnsi="Times New Roman" w:ascii="Times New Roman"/>
        </w:rPr>
        <w:t>Amruševa</w:t>
      </w:r>
      <w:proofErr w:type="spellEnd"/>
      <w:r w:rsidRPr="00254DDA">
        <w:rPr>
          <w:rFonts w:hAnsi="Times New Roman" w:ascii="Times New Roman"/>
        </w:rPr>
        <w:t xml:space="preserve"> 2/II, p.p.432</w:t>
      </w:r>
    </w:p>
    <w:p w:rsidRDefault="002A17DA" w:rsidP="002A17DA" w:rsidR="002A17DA" w:rsidRPr="00254DDA">
      <w:pPr>
        <w:jc w:val="right"/>
        <w:rPr>
          <w:rFonts w:hAnsi="Times New Roman" w:ascii="Times New Roman"/>
        </w:rPr>
      </w:pP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  <w:t xml:space="preserve">  </w:t>
      </w:r>
      <w:r w:rsidRPr="00254DDA">
        <w:rPr>
          <w:rFonts w:hAnsi="Times New Roman" w:ascii="Times New Roman"/>
        </w:rPr>
        <w:t>20.</w:t>
      </w:r>
      <w:r w:rsidRPr="00254DDA">
        <w:rPr>
          <w:rFonts w:hAnsi="Times New Roman" w:ascii="Times New Roman"/>
          <w:b/>
        </w:rPr>
        <w:t xml:space="preserve"> </w:t>
      </w:r>
      <w:r w:rsidRPr="00254DDA">
        <w:rPr>
          <w:rFonts w:hAnsi="Times New Roman" w:ascii="Times New Roman"/>
        </w:rPr>
        <w:t>St-</w:t>
      </w:r>
      <w:r w:rsidR="00191B07">
        <w:rPr>
          <w:rFonts w:hAnsi="Times New Roman" w:ascii="Times New Roman"/>
        </w:rPr>
        <w:t>150/17</w:t>
      </w:r>
      <w:r w:rsidR="00A21512">
        <w:rPr>
          <w:rFonts w:hAnsi="Times New Roman" w:ascii="Times New Roman"/>
        </w:rPr>
        <w:t>-20</w:t>
      </w:r>
    </w:p>
    <w:p w:rsidRDefault="002A17DA" w:rsidP="002A17DA" w:rsidR="002A17DA" w:rsidRPr="00254DDA">
      <w:pPr>
        <w:jc w:val="center"/>
        <w:rPr>
          <w:rFonts w:hAnsi="Times New Roman" w:ascii="Times New Roman"/>
        </w:rPr>
      </w:pPr>
    </w:p>
    <w:p w:rsidRDefault="002A17DA" w:rsidP="002A17DA" w:rsidR="002A17DA" w:rsidRPr="00254DDA">
      <w:pPr>
        <w:jc w:val="center"/>
        <w:rPr>
          <w:rFonts w:hAnsi="Times New Roman" w:ascii="Times New Roman"/>
        </w:rPr>
      </w:pPr>
      <w:r w:rsidRPr="00254DDA">
        <w:rPr>
          <w:rFonts w:hAnsi="Times New Roman" w:ascii="Times New Roman"/>
        </w:rPr>
        <w:t xml:space="preserve">  R E P U B L I K A   H R V A T S K A</w:t>
      </w:r>
    </w:p>
    <w:p w:rsidRDefault="002A17DA" w:rsidP="002A17DA" w:rsidR="002A17DA" w:rsidRPr="00254DDA">
      <w:pPr>
        <w:rPr>
          <w:rFonts w:hAnsi="Times New Roman" w:ascii="Times New Roman"/>
        </w:rPr>
      </w:pP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</w:rPr>
        <w:t xml:space="preserve">               </w:t>
      </w:r>
    </w:p>
    <w:p w:rsidRDefault="002A17DA" w:rsidP="002A17DA" w:rsidR="002A17DA" w:rsidRPr="00254DD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R J E Š  E N J E</w:t>
      </w:r>
    </w:p>
    <w:p w:rsidRDefault="002A17DA" w:rsidP="002A17DA" w:rsidR="002A17DA" w:rsidRPr="00254DDA">
      <w:pPr>
        <w:jc w:val="center"/>
        <w:rPr>
          <w:rFonts w:hAnsi="Times New Roman" w:ascii="Times New Roman"/>
          <w:b/>
        </w:rPr>
      </w:pPr>
    </w:p>
    <w:p w:rsidRDefault="002A17DA" w:rsidP="002A17DA" w:rsidR="002A17DA" w:rsidRPr="00254DDA">
      <w:pPr>
        <w:pStyle w:val="Odlomakpopisa"/>
        <w:ind w:firstLine="708" w:left="0"/>
        <w:jc w:val="both"/>
        <w:rPr>
          <w:rFonts w:hAnsi="Times New Roman" w:ascii="Times New Roman"/>
          <w:lang w:val="hr-HR"/>
        </w:rPr>
      </w:pPr>
      <w:r w:rsidRPr="00254DDA">
        <w:rPr>
          <w:rFonts w:hAnsi="Times New Roman" w:ascii="Times New Roman"/>
          <w:lang w:val="hr-HR"/>
        </w:rPr>
        <w:t>Trgovački sud u Zagrebu</w:t>
      </w:r>
      <w:r>
        <w:rPr>
          <w:rFonts w:hAnsi="Times New Roman" w:ascii="Times New Roman"/>
          <w:lang w:val="hr-HR"/>
        </w:rPr>
        <w:t>,</w:t>
      </w:r>
      <w:r w:rsidRPr="00254DDA">
        <w:rPr>
          <w:rFonts w:hAnsi="Times New Roman" w:ascii="Times New Roman"/>
          <w:lang w:val="hr-HR"/>
        </w:rPr>
        <w:t xml:space="preserve"> po sucu tog suda Luciji Butigan, u stečajnom postupku nad </w:t>
      </w:r>
      <w:r>
        <w:rPr>
          <w:rFonts w:hAnsi="Times New Roman" w:ascii="Times New Roman"/>
          <w:lang w:val="hr-HR"/>
        </w:rPr>
        <w:t xml:space="preserve">stečajnim </w:t>
      </w:r>
      <w:r w:rsidRPr="00254DDA">
        <w:rPr>
          <w:rFonts w:hAnsi="Times New Roman" w:ascii="Times New Roman"/>
          <w:lang w:val="hr-HR"/>
        </w:rPr>
        <w:t xml:space="preserve">dužnikom </w:t>
      </w:r>
      <w:r w:rsidR="00191B07">
        <w:rPr>
          <w:rFonts w:hAnsi="Times New Roman" w:ascii="Times New Roman"/>
          <w:szCs w:val="24"/>
        </w:rPr>
        <w:t xml:space="preserve">HOLJEVAC </w:t>
      </w:r>
      <w:proofErr w:type="spellStart"/>
      <w:r w:rsidR="00191B07">
        <w:rPr>
          <w:rFonts w:hAnsi="Times New Roman" w:ascii="Times New Roman"/>
          <w:szCs w:val="24"/>
        </w:rPr>
        <w:t>d.o.o</w:t>
      </w:r>
      <w:proofErr w:type="spellEnd"/>
      <w:r w:rsidR="00191B07">
        <w:rPr>
          <w:rFonts w:hAnsi="Times New Roman" w:ascii="Times New Roman"/>
          <w:szCs w:val="24"/>
        </w:rPr>
        <w:t xml:space="preserve">. </w:t>
      </w:r>
      <w:proofErr w:type="gramStart"/>
      <w:r w:rsidR="00191B07">
        <w:rPr>
          <w:rFonts w:hAnsi="Times New Roman" w:ascii="Times New Roman"/>
          <w:szCs w:val="24"/>
        </w:rPr>
        <w:t>u</w:t>
      </w:r>
      <w:proofErr w:type="gramEnd"/>
      <w:r w:rsidR="00191B07">
        <w:rPr>
          <w:rFonts w:hAnsi="Times New Roman" w:ascii="Times New Roman"/>
          <w:szCs w:val="24"/>
        </w:rPr>
        <w:t xml:space="preserve"> </w:t>
      </w:r>
      <w:proofErr w:type="spellStart"/>
      <w:r w:rsidR="00191B07">
        <w:rPr>
          <w:rFonts w:hAnsi="Times New Roman" w:ascii="Times New Roman"/>
          <w:szCs w:val="24"/>
        </w:rPr>
        <w:t>stečaju</w:t>
      </w:r>
      <w:proofErr w:type="spellEnd"/>
      <w:r w:rsidR="00191B07">
        <w:rPr>
          <w:rFonts w:hAnsi="Times New Roman" w:ascii="Times New Roman"/>
          <w:szCs w:val="24"/>
        </w:rPr>
        <w:t xml:space="preserve">, </w:t>
      </w:r>
      <w:proofErr w:type="spellStart"/>
      <w:r w:rsidR="00191B07">
        <w:rPr>
          <w:rFonts w:hAnsi="Times New Roman" w:ascii="Times New Roman"/>
          <w:szCs w:val="24"/>
        </w:rPr>
        <w:t>Ogulin</w:t>
      </w:r>
      <w:proofErr w:type="spellEnd"/>
      <w:r w:rsidR="00191B07">
        <w:rPr>
          <w:rFonts w:hAnsi="Times New Roman" w:ascii="Times New Roman"/>
          <w:szCs w:val="24"/>
        </w:rPr>
        <w:t xml:space="preserve">, </w:t>
      </w:r>
      <w:proofErr w:type="spellStart"/>
      <w:r w:rsidR="00191B07">
        <w:rPr>
          <w:rFonts w:hAnsi="Times New Roman" w:ascii="Times New Roman"/>
          <w:szCs w:val="24"/>
        </w:rPr>
        <w:t>Voćarska</w:t>
      </w:r>
      <w:proofErr w:type="spellEnd"/>
      <w:r w:rsidR="00191B07">
        <w:rPr>
          <w:rFonts w:hAnsi="Times New Roman" w:ascii="Times New Roman"/>
          <w:szCs w:val="24"/>
        </w:rPr>
        <w:t xml:space="preserve"> 18, OIB 18081371253</w:t>
      </w:r>
      <w:r w:rsidR="006E6515">
        <w:rPr>
          <w:rFonts w:hAnsi="Times New Roman" w:ascii="Times New Roman"/>
          <w:szCs w:val="24"/>
          <w:lang w:val="hr-HR"/>
        </w:rPr>
        <w:t>,</w:t>
      </w:r>
      <w:r w:rsidRPr="00254DDA">
        <w:rPr>
          <w:rFonts w:hAnsi="Times New Roman" w:ascii="Times New Roman"/>
          <w:szCs w:val="24"/>
          <w:lang w:val="hr-HR"/>
        </w:rPr>
        <w:t xml:space="preserve"> </w:t>
      </w:r>
      <w:r w:rsidRPr="00254DDA">
        <w:rPr>
          <w:rFonts w:hAnsi="Times New Roman" w:ascii="Times New Roman"/>
          <w:lang w:val="hr-HR"/>
        </w:rPr>
        <w:t xml:space="preserve">dana </w:t>
      </w:r>
      <w:r w:rsidR="00191B07">
        <w:rPr>
          <w:rFonts w:hAnsi="Times New Roman" w:ascii="Times New Roman"/>
          <w:lang w:val="hr-HR"/>
        </w:rPr>
        <w:t>2</w:t>
      </w:r>
      <w:r w:rsidRPr="00254DDA">
        <w:rPr>
          <w:rFonts w:hAnsi="Times New Roman" w:ascii="Times New Roman"/>
          <w:lang w:val="hr-HR"/>
        </w:rPr>
        <w:t xml:space="preserve">. </w:t>
      </w:r>
      <w:r w:rsidR="00191B07">
        <w:rPr>
          <w:rFonts w:hAnsi="Times New Roman" w:ascii="Times New Roman"/>
          <w:lang w:val="hr-HR"/>
        </w:rPr>
        <w:t>travnja</w:t>
      </w:r>
      <w:r>
        <w:rPr>
          <w:rFonts w:hAnsi="Times New Roman" w:ascii="Times New Roman"/>
          <w:lang w:val="hr-HR"/>
        </w:rPr>
        <w:t xml:space="preserve"> 2019</w:t>
      </w:r>
      <w:r w:rsidRPr="00254DDA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godine</w:t>
      </w:r>
    </w:p>
    <w:p w:rsidRDefault="002A17DA" w:rsidP="002A17DA" w:rsidR="002A17DA">
      <w:pPr>
        <w:jc w:val="center"/>
        <w:rPr>
          <w:rFonts w:hAnsi="Times New Roman" w:ascii="Times New Roman"/>
          <w:szCs w:val="24"/>
        </w:rPr>
      </w:pPr>
    </w:p>
    <w:p w:rsidRDefault="002A17DA" w:rsidP="002A17DA" w:rsidR="002A17DA" w:rsidRPr="00254DDA">
      <w:pPr>
        <w:jc w:val="center"/>
        <w:rPr>
          <w:rFonts w:hAnsi="Times New Roman" w:ascii="Times New Roman"/>
          <w:szCs w:val="24"/>
        </w:rPr>
      </w:pPr>
      <w:r w:rsidRPr="00254DDA">
        <w:rPr>
          <w:rFonts w:hAnsi="Times New Roman" w:ascii="Times New Roman"/>
          <w:szCs w:val="24"/>
        </w:rPr>
        <w:t>r i j e š i o    je</w:t>
      </w:r>
    </w:p>
    <w:p w:rsidRDefault="002A17DA" w:rsidP="002A17DA" w:rsidR="002A17DA" w:rsidRPr="00256615">
      <w:pPr>
        <w:jc w:val="both"/>
        <w:rPr>
          <w:rFonts w:hAnsi="Times New Roman" w:ascii="Times New Roman"/>
          <w:color w:val="FF0000"/>
          <w:szCs w:val="24"/>
        </w:rPr>
      </w:pPr>
      <w:r w:rsidRPr="00254DDA">
        <w:rPr>
          <w:rFonts w:hAnsi="Times New Roman" w:ascii="Times New Roman"/>
          <w:szCs w:val="24"/>
        </w:rPr>
        <w:tab/>
      </w:r>
    </w:p>
    <w:p w:rsidRDefault="002A17DA" w:rsidP="002A17DA" w:rsidR="002A17DA">
      <w:pPr>
        <w:pStyle w:val="BodyText21"/>
        <w:ind w:firstLine="708" w:left="0"/>
        <w:rPr>
          <w:rFonts w:hAnsi="Times New Roman" w:ascii="Times New Roman"/>
          <w:szCs w:val="24"/>
        </w:rPr>
      </w:pPr>
    </w:p>
    <w:p w:rsidRDefault="00191B07" w:rsidP="00191B07" w:rsidR="00191B07">
      <w:pPr>
        <w:pStyle w:val="BodyText21"/>
        <w:ind w:firstLine="708" w:left="0"/>
        <w:rPr>
          <w:rFonts w:hAnsi="Times New Roman" w:ascii="Times New Roman"/>
          <w:szCs w:val="24"/>
        </w:rPr>
      </w:pPr>
      <w:r w:rsidRPr="00254DDA">
        <w:rPr>
          <w:rFonts w:hAnsi="Times New Roman" w:ascii="Times New Roman"/>
          <w:szCs w:val="24"/>
        </w:rPr>
        <w:t xml:space="preserve">Ispravlja se </w:t>
      </w:r>
      <w:r>
        <w:rPr>
          <w:rFonts w:hAnsi="Times New Roman" w:ascii="Times New Roman"/>
          <w:szCs w:val="24"/>
        </w:rPr>
        <w:t xml:space="preserve">Rješenje Trgovačkog suda u Zagrebu pod </w:t>
      </w:r>
      <w:proofErr w:type="spellStart"/>
      <w:r>
        <w:rPr>
          <w:rFonts w:hAnsi="Times New Roman" w:ascii="Times New Roman"/>
          <w:szCs w:val="24"/>
        </w:rPr>
        <w:t>posl</w:t>
      </w:r>
      <w:proofErr w:type="spellEnd"/>
      <w:r>
        <w:rPr>
          <w:rFonts w:hAnsi="Times New Roman" w:ascii="Times New Roman"/>
          <w:szCs w:val="24"/>
        </w:rPr>
        <w:t xml:space="preserve">. </w:t>
      </w:r>
      <w:r w:rsidRPr="00254DDA">
        <w:rPr>
          <w:rFonts w:hAnsi="Times New Roman" w:ascii="Times New Roman"/>
          <w:szCs w:val="24"/>
        </w:rPr>
        <w:t>br. St-</w:t>
      </w:r>
      <w:r w:rsidR="00595157">
        <w:rPr>
          <w:rFonts w:hAnsi="Times New Roman" w:ascii="Times New Roman"/>
          <w:szCs w:val="24"/>
        </w:rPr>
        <w:t>150/17-16</w:t>
      </w:r>
      <w:r>
        <w:rPr>
          <w:rFonts w:hAnsi="Times New Roman" w:ascii="Times New Roman"/>
          <w:szCs w:val="24"/>
        </w:rPr>
        <w:t xml:space="preserve"> od </w:t>
      </w:r>
      <w:r w:rsidR="00595157">
        <w:rPr>
          <w:rFonts w:hAnsi="Times New Roman" w:ascii="Times New Roman"/>
          <w:szCs w:val="24"/>
        </w:rPr>
        <w:t>18</w:t>
      </w:r>
      <w:r w:rsidRPr="00254DDA">
        <w:rPr>
          <w:rFonts w:hAnsi="Times New Roman" w:ascii="Times New Roman"/>
          <w:szCs w:val="24"/>
        </w:rPr>
        <w:t xml:space="preserve">. </w:t>
      </w:r>
      <w:r w:rsidR="00595157">
        <w:rPr>
          <w:rFonts w:hAnsi="Times New Roman" w:ascii="Times New Roman"/>
          <w:szCs w:val="24"/>
        </w:rPr>
        <w:t>ožujka 2019</w:t>
      </w:r>
      <w:r>
        <w:rPr>
          <w:rFonts w:hAnsi="Times New Roman" w:ascii="Times New Roman"/>
          <w:szCs w:val="24"/>
        </w:rPr>
        <w:t>.g.  i to:</w:t>
      </w:r>
    </w:p>
    <w:p w:rsidRDefault="00191B07" w:rsidP="00116E1E" w:rsidR="00191B07" w:rsidRPr="00116E1E">
      <w:pPr>
        <w:pStyle w:val="BodyText21"/>
        <w:ind w:firstLine="708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-u </w:t>
      </w:r>
      <w:r w:rsidR="00595157">
        <w:rPr>
          <w:rFonts w:hAnsi="Times New Roman" w:ascii="Times New Roman"/>
          <w:szCs w:val="24"/>
        </w:rPr>
        <w:t>uvodu</w:t>
      </w:r>
      <w:r>
        <w:rPr>
          <w:rFonts w:hAnsi="Times New Roman" w:ascii="Times New Roman"/>
          <w:szCs w:val="24"/>
        </w:rPr>
        <w:t xml:space="preserve">, na način, da umjesto </w:t>
      </w:r>
      <w:r w:rsidR="00595157">
        <w:rPr>
          <w:rFonts w:hAnsi="Times New Roman" w:ascii="Times New Roman"/>
          <w:szCs w:val="24"/>
        </w:rPr>
        <w:t>dužnika ''KOSTREC j.d.o.o. za usluge, Zagreb (Grad Zagreb),II Ravnice 29,  OIB 64527307857'', tre</w:t>
      </w:r>
      <w:r w:rsidR="00A21512">
        <w:rPr>
          <w:rFonts w:hAnsi="Times New Roman" w:ascii="Times New Roman"/>
          <w:szCs w:val="24"/>
        </w:rPr>
        <w:t xml:space="preserve">ba ispravno stajati ''dužnika </w:t>
      </w:r>
      <w:r w:rsidR="00595157">
        <w:rPr>
          <w:rFonts w:hAnsi="Times New Roman" w:ascii="Times New Roman"/>
          <w:szCs w:val="24"/>
        </w:rPr>
        <w:t>HOLJEVAC d.o.o., Ogulin, Voćarska 18, OIB 18081371253''</w:t>
      </w:r>
      <w:r w:rsidR="00116E1E">
        <w:rPr>
          <w:rFonts w:hAnsi="Times New Roman" w:ascii="Times New Roman"/>
          <w:szCs w:val="24"/>
        </w:rPr>
        <w:t>.</w:t>
      </w:r>
    </w:p>
    <w:p w:rsidRDefault="00664C70" w:rsidP="00CE1375" w:rsidR="00664C70">
      <w:pPr>
        <w:pStyle w:val="BodyText21"/>
        <w:rPr>
          <w:rFonts w:hAnsi="Times New Roman" w:ascii="Times New Roman"/>
          <w:szCs w:val="24"/>
        </w:rPr>
      </w:pPr>
    </w:p>
    <w:p w:rsidRDefault="002A17DA" w:rsidP="002A17DA" w:rsidR="002A17DA">
      <w:pPr>
        <w:ind w:left="360"/>
        <w:jc w:val="center"/>
        <w:rPr>
          <w:rFonts w:hAnsi="Times New Roman" w:ascii="Times New Roman"/>
          <w:szCs w:val="24"/>
        </w:rPr>
      </w:pPr>
      <w:r w:rsidRPr="00254DDA">
        <w:rPr>
          <w:rFonts w:hAnsi="Times New Roman" w:ascii="Times New Roman"/>
          <w:szCs w:val="24"/>
        </w:rPr>
        <w:t>Obrazloženje</w:t>
      </w:r>
    </w:p>
    <w:p w:rsidRDefault="00825399" w:rsidP="002A17DA" w:rsidR="00825399">
      <w:pPr>
        <w:pStyle w:val="BodyText21"/>
        <w:ind w:firstLine="708" w:left="0"/>
        <w:rPr>
          <w:rFonts w:hAnsi="Times New Roman" w:ascii="Times New Roman"/>
          <w:szCs w:val="24"/>
        </w:rPr>
      </w:pPr>
    </w:p>
    <w:p w:rsidRDefault="00191B07" w:rsidP="00191B07" w:rsidR="00191B07">
      <w:pPr>
        <w:pStyle w:val="BodyText21"/>
        <w:ind w:firstLine="708" w:left="0"/>
        <w:rPr>
          <w:rFonts w:hAnsi="Times New Roman" w:ascii="Times New Roman"/>
          <w:szCs w:val="24"/>
        </w:rPr>
      </w:pPr>
      <w:r w:rsidRPr="00254DDA">
        <w:rPr>
          <w:rFonts w:hAnsi="Times New Roman" w:ascii="Times New Roman"/>
          <w:szCs w:val="24"/>
        </w:rPr>
        <w:t xml:space="preserve">Naknadnim uvidom u </w:t>
      </w:r>
      <w:r>
        <w:rPr>
          <w:rFonts w:hAnsi="Times New Roman" w:ascii="Times New Roman"/>
          <w:szCs w:val="24"/>
        </w:rPr>
        <w:t xml:space="preserve">citirano rješenje, </w:t>
      </w:r>
      <w:r w:rsidRPr="00254DDA">
        <w:rPr>
          <w:rFonts w:hAnsi="Times New Roman" w:ascii="Times New Roman"/>
          <w:szCs w:val="24"/>
        </w:rPr>
        <w:t>utvrđeno je, da je prilikom pisanja</w:t>
      </w:r>
      <w:r>
        <w:rPr>
          <w:rFonts w:hAnsi="Times New Roman" w:ascii="Times New Roman"/>
          <w:szCs w:val="24"/>
        </w:rPr>
        <w:t xml:space="preserve"> istog, </w:t>
      </w:r>
      <w:r w:rsidRPr="00254DDA">
        <w:rPr>
          <w:rFonts w:hAnsi="Times New Roman" w:ascii="Times New Roman"/>
          <w:szCs w:val="24"/>
        </w:rPr>
        <w:t xml:space="preserve">došlo do greške,  </w:t>
      </w:r>
      <w:r>
        <w:rPr>
          <w:rFonts w:hAnsi="Times New Roman" w:ascii="Times New Roman"/>
          <w:szCs w:val="24"/>
        </w:rPr>
        <w:t>a na način kako su iste u izreci navedene,  te zatim i ispravljene.</w:t>
      </w:r>
    </w:p>
    <w:p w:rsidRDefault="00191B07" w:rsidP="00191B07" w:rsidR="00191B07" w:rsidRPr="00254DDA">
      <w:pPr>
        <w:pStyle w:val="BodyText21"/>
        <w:ind w:firstLine="708" w:left="0"/>
        <w:rPr>
          <w:rFonts w:hAnsi="Times New Roman" w:ascii="Times New Roman"/>
          <w:szCs w:val="24"/>
        </w:rPr>
      </w:pPr>
    </w:p>
    <w:p w:rsidRDefault="00191B07" w:rsidP="00191B07" w:rsidR="00191B07" w:rsidRPr="00254DDA">
      <w:pPr>
        <w:pStyle w:val="BodyText21"/>
        <w:ind w:firstLine="708" w:left="0"/>
        <w:rPr>
          <w:rFonts w:hAnsi="Times New Roman" w:ascii="Times New Roman"/>
          <w:szCs w:val="24"/>
        </w:rPr>
      </w:pPr>
      <w:r w:rsidRPr="00254DDA">
        <w:rPr>
          <w:rFonts w:hAnsi="Times New Roman" w:ascii="Times New Roman"/>
          <w:szCs w:val="24"/>
        </w:rPr>
        <w:t>Kako je očito da se radi o pogrešci u pisanju, to je na temelju čl. 347. u svezi s čl. 342. st. 1. Zakona o parničnom postupku (Narodne novine broj: 53/91, 91/92, 112/99, 88/01, 117/03, 88/05, 2/07, 84/08, 96/08, 123/08, 57/11, 148/11, 25/13) i čl.  10. Stečajnog zakona (NN 71/15,104/17) doneseno ovo rješenje.</w:t>
      </w:r>
    </w:p>
    <w:p w:rsidRDefault="00137863" w:rsidP="002A17DA" w:rsidR="00137863">
      <w:pPr>
        <w:jc w:val="center"/>
        <w:rPr>
          <w:rFonts w:hAnsi="Times New Roman" w:ascii="Times New Roman"/>
        </w:rPr>
      </w:pPr>
    </w:p>
    <w:p w:rsidRDefault="002A17DA" w:rsidP="002A17DA" w:rsidR="002A17DA" w:rsidRPr="00254DDA">
      <w:pPr>
        <w:jc w:val="center"/>
        <w:rPr>
          <w:rFonts w:hAnsi="Times New Roman" w:ascii="Times New Roman"/>
        </w:rPr>
      </w:pPr>
      <w:r w:rsidRPr="00254DDA">
        <w:rPr>
          <w:rFonts w:hAnsi="Times New Roman" w:ascii="Times New Roman"/>
        </w:rPr>
        <w:t>U Zagrebu,</w:t>
      </w:r>
      <w:r w:rsidR="00116E1E">
        <w:rPr>
          <w:rFonts w:hAnsi="Times New Roman" w:ascii="Times New Roman"/>
        </w:rPr>
        <w:t xml:space="preserve"> 2</w:t>
      </w:r>
      <w:r w:rsidRPr="00254DDA">
        <w:rPr>
          <w:rFonts w:hAnsi="Times New Roman" w:ascii="Times New Roman"/>
        </w:rPr>
        <w:t xml:space="preserve">. </w:t>
      </w:r>
      <w:r w:rsidR="00116E1E">
        <w:rPr>
          <w:rFonts w:hAnsi="Times New Roman" w:ascii="Times New Roman"/>
        </w:rPr>
        <w:t>travnja</w:t>
      </w:r>
      <w:r>
        <w:rPr>
          <w:rFonts w:hAnsi="Times New Roman" w:ascii="Times New Roman"/>
        </w:rPr>
        <w:t xml:space="preserve"> 2019</w:t>
      </w:r>
      <w:r w:rsidRPr="00254DDA">
        <w:rPr>
          <w:rFonts w:hAnsi="Times New Roman" w:ascii="Times New Roman"/>
        </w:rPr>
        <w:t>. godine</w:t>
      </w:r>
    </w:p>
    <w:p w:rsidRDefault="002A17DA" w:rsidP="002A17DA" w:rsidR="002A17DA" w:rsidRPr="00254DDA">
      <w:pPr>
        <w:jc w:val="center"/>
        <w:rPr>
          <w:rFonts w:hAnsi="Times New Roman" w:ascii="Times New Roman"/>
        </w:rPr>
      </w:pPr>
    </w:p>
    <w:p w:rsidRDefault="002A17DA" w:rsidP="002A17DA" w:rsidR="002A17DA" w:rsidRPr="00254DDA">
      <w:pPr>
        <w:ind w:firstLine="720" w:left="5040"/>
        <w:rPr>
          <w:rFonts w:hAnsi="Times New Roman" w:ascii="Times New Roman"/>
        </w:rPr>
      </w:pPr>
      <w:r w:rsidRPr="00254DDA">
        <w:rPr>
          <w:rFonts w:hAnsi="Times New Roman" w:ascii="Times New Roman"/>
        </w:rPr>
        <w:t xml:space="preserve">                                   SUDAC:</w:t>
      </w:r>
    </w:p>
    <w:p w:rsidRDefault="002A17DA" w:rsidP="002A17DA" w:rsidR="002A17DA" w:rsidRPr="00254DDA">
      <w:pPr>
        <w:jc w:val="right"/>
        <w:rPr>
          <w:rFonts w:hAnsi="Times New Roman" w:ascii="Times New Roman"/>
          <w:szCs w:val="24"/>
        </w:rPr>
      </w:pPr>
      <w:r w:rsidRPr="00254DDA">
        <w:rPr>
          <w:rFonts w:hAnsi="Times New Roman" w:ascii="Times New Roman"/>
        </w:rPr>
        <w:t>LUCIJA BUTIGAN</w:t>
      </w:r>
      <w:r w:rsidR="00A21512">
        <w:rPr>
          <w:rFonts w:hAnsi="Times New Roman" w:ascii="Times New Roman"/>
        </w:rPr>
        <w:t>,v.r.</w:t>
      </w:r>
    </w:p>
    <w:p w:rsidRDefault="002A17DA" w:rsidP="002A17DA" w:rsidR="002A17DA">
      <w:pPr>
        <w:jc w:val="both"/>
        <w:rPr>
          <w:rFonts w:hAnsi="Times New Roman" w:ascii="Times New Roman"/>
          <w:szCs w:val="24"/>
        </w:rPr>
      </w:pPr>
    </w:p>
    <w:p w:rsidRDefault="00116E1E" w:rsidP="00116E1E" w:rsidR="00116E1E" w:rsidRPr="00254DDA">
      <w:pPr>
        <w:jc w:val="both"/>
        <w:rPr>
          <w:rFonts w:hAnsi="Times New Roman" w:ascii="Times New Roman"/>
          <w:szCs w:val="24"/>
        </w:rPr>
      </w:pPr>
      <w:r w:rsidRPr="00254DDA">
        <w:rPr>
          <w:rFonts w:hAnsi="Times New Roman" w:ascii="Times New Roman"/>
          <w:szCs w:val="24"/>
        </w:rPr>
        <w:t>Uputa o pravnom lijeku:</w:t>
      </w:r>
    </w:p>
    <w:p w:rsidRDefault="00116E1E" w:rsidP="00116E1E" w:rsidR="00116E1E" w:rsidRPr="00254DDA">
      <w:pPr>
        <w:jc w:val="both"/>
        <w:rPr>
          <w:rFonts w:hAnsi="Times New Roman" w:ascii="Times New Roman"/>
          <w:szCs w:val="24"/>
        </w:rPr>
      </w:pPr>
      <w:r w:rsidRPr="00254DDA">
        <w:rPr>
          <w:rFonts w:hAnsi="Times New Roman" w:ascii="Times New Roman"/>
          <w:szCs w:val="24"/>
        </w:rPr>
        <w:t>Protiv ovog rješenja žalba nije dopuštena (čl. 278. st. 2. ZPP-a u svezi čl. 10 SZ-a).</w:t>
      </w:r>
    </w:p>
    <w:p w:rsidRDefault="002A17DA" w:rsidP="002A17DA" w:rsidR="002A17DA" w:rsidRPr="00254DDA">
      <w:pPr>
        <w:jc w:val="both"/>
        <w:rPr>
          <w:rFonts w:hAnsi="Times New Roman" w:ascii="Times New Roman"/>
          <w:szCs w:val="24"/>
        </w:rPr>
      </w:pPr>
    </w:p>
    <w:p w:rsidRDefault="00BF504B" w:rsidP="002A17DA" w:rsidR="00BF504B" w:rsidRPr="00254DDA">
      <w:pPr>
        <w:jc w:val="both"/>
        <w:rPr>
          <w:rFonts w:hAnsi="Times New Roman" w:ascii="Times New Roman"/>
          <w:i/>
          <w:szCs w:val="24"/>
        </w:rPr>
      </w:pPr>
    </w:p>
    <w:p w:rsidRDefault="00A21512" w:rsidP="00F32A7B" w:rsidR="00A21512" w:rsidRPr="00F32A7B">
      <w:pPr>
        <w:ind w:left="4248"/>
        <w:rPr>
          <w:rFonts w:hAnsi="Times New Roman" w:ascii="Times New Roman"/>
        </w:rPr>
      </w:pPr>
      <w:r w:rsidRPr="00F32A7B">
        <w:rPr>
          <w:rFonts w:hAnsi="Times New Roman" w:ascii="Times New Roman"/>
        </w:rPr>
        <w:t xml:space="preserve">Za točnost </w:t>
      </w:r>
      <w:proofErr w:type="spellStart"/>
      <w:r w:rsidRPr="00F32A7B">
        <w:rPr>
          <w:rFonts w:hAnsi="Times New Roman" w:ascii="Times New Roman"/>
        </w:rPr>
        <w:t>otpravka</w:t>
      </w:r>
      <w:proofErr w:type="spellEnd"/>
      <w:r w:rsidRPr="00F32A7B">
        <w:rPr>
          <w:rFonts w:hAnsi="Times New Roman" w:ascii="Times New Roman"/>
        </w:rPr>
        <w:t>-ovlašteni službenik</w:t>
      </w:r>
    </w:p>
    <w:p w:rsidRDefault="00A21512" w:rsidP="00F32A7B" w:rsidR="00A21512" w:rsidRPr="00F32A7B">
      <w:pPr>
        <w:ind w:firstLine="708" w:left="4956"/>
        <w:rPr>
          <w:rFonts w:hAnsi="Times New Roman" w:ascii="Times New Roman"/>
        </w:rPr>
      </w:pPr>
      <w:r w:rsidRPr="00F32A7B">
        <w:rPr>
          <w:rFonts w:hAnsi="Times New Roman" w:ascii="Times New Roman"/>
        </w:rPr>
        <w:t xml:space="preserve">Monika </w:t>
      </w:r>
      <w:proofErr w:type="spellStart"/>
      <w:r w:rsidRPr="00F32A7B">
        <w:rPr>
          <w:rFonts w:hAnsi="Times New Roman" w:ascii="Times New Roman"/>
        </w:rPr>
        <w:t>Grbac</w:t>
      </w:r>
      <w:proofErr w:type="spellEnd"/>
    </w:p>
    <w:p w:rsidRDefault="00696B29" w:rsidR="00696B29"/>
    <w:sectPr w:rsidSect="00440A81" w:rsidR="00696B29">
      <w:headerReference w:type="default" r:id="rId10"/>
      <w:footerReference w:type="default" r:id="rId11"/>
      <w:pgSz w:code="9" w:h="16840" w:w="11907"/>
      <w:pgMar w:gutter="0" w:footer="720" w:header="720" w:left="1418" w:bottom="1276" w:right="1418" w:top="1560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504B" w:rsidP="00BF504B" w:rsidR="00BF504B">
      <w:r>
        <w:separator/>
      </w:r>
    </w:p>
  </w:endnote>
  <w:endnote w:id="0" w:type="continuationSeparator">
    <w:p w:rsidRDefault="00BF504B" w:rsidP="00BF504B" w:rsidR="00BF50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72A0" w:rsidR="00280A5F">
    <w:pPr>
      <w:pStyle w:val="Podnoje"/>
      <w:jc w:val="right"/>
    </w:pPr>
  </w:p>
  <w:p w:rsidRDefault="004572A0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504B" w:rsidP="00BF504B" w:rsidR="00BF504B">
      <w:r>
        <w:separator/>
      </w:r>
    </w:p>
  </w:footnote>
  <w:footnote w:id="0" w:type="continuationSeparator">
    <w:p w:rsidRDefault="00BF504B" w:rsidP="00BF504B" w:rsidR="00BF50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371E" w:rsidP="00701358" w:rsidR="00701358" w:rsidRPr="005D7CB8">
    <w:pPr>
      <w:pStyle w:val="Zaglavlje"/>
      <w:jc w:val="right"/>
      <w:rPr>
        <w:rFonts w:hAnsi="Times New Roman" w:ascii="Times New Roman"/>
      </w:rPr>
    </w:pPr>
    <w:r>
      <w:tab/>
    </w:r>
    <w:sdt>
      <w:sdtPr>
        <w:id w:val="-9292961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116E1E">
          <w:rPr>
            <w:noProof/>
          </w:rPr>
          <w:t>2</w:t>
        </w:r>
        <w:r>
          <w:fldChar w:fldCharType="end"/>
        </w:r>
      </w:sdtContent>
    </w:sdt>
    <w:r>
      <w:tab/>
    </w:r>
    <w:r>
      <w:rPr>
        <w:rFonts w:hAnsi="Times New Roman" w:ascii="Times New Roman"/>
      </w:rPr>
      <w:t>20</w:t>
    </w:r>
    <w:r w:rsidRPr="00EC42FB">
      <w:rPr>
        <w:rFonts w:hAnsi="Times New Roman" w:ascii="Times New Roman"/>
      </w:rPr>
      <w:t>.</w:t>
    </w:r>
    <w:r w:rsidRPr="00EC42FB">
      <w:rPr>
        <w:rFonts w:hAnsi="Times New Roman" w:ascii="Times New Roman"/>
        <w:b/>
      </w:rPr>
      <w:t xml:space="preserve"> </w:t>
    </w:r>
    <w:r w:rsidRPr="00EC42FB">
      <w:rPr>
        <w:rFonts w:hAnsi="Times New Roman" w:ascii="Times New Roman"/>
      </w:rPr>
      <w:t>St-</w:t>
    </w:r>
    <w:r w:rsidR="00BF504B">
      <w:rPr>
        <w:rFonts w:hAnsi="Times New Roman" w:ascii="Times New Roman"/>
      </w:rPr>
      <w:t>158/10</w:t>
    </w:r>
  </w:p>
  <w:p w:rsidRDefault="004572A0" w:rsidP="00701358" w:rsidR="0034018F">
    <w:pPr>
      <w:pStyle w:val="Zaglavlje"/>
      <w:tabs>
        <w:tab w:pos="4536" w:val="clear"/>
        <w:tab w:pos="4535" w:val="center"/>
        <w:tab w:pos="8049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8B72747"/>
    <w:multiLevelType w:val="hybridMultilevel"/>
    <w:tmpl w:val="552CF7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A17DA"/>
    <w:rsid w:val="00036897"/>
    <w:rsid w:val="00043A2B"/>
    <w:rsid w:val="000872D6"/>
    <w:rsid w:val="000E06C7"/>
    <w:rsid w:val="00116E1E"/>
    <w:rsid w:val="00137863"/>
    <w:rsid w:val="00191B07"/>
    <w:rsid w:val="00191E6C"/>
    <w:rsid w:val="001E2264"/>
    <w:rsid w:val="0028014E"/>
    <w:rsid w:val="002A17DA"/>
    <w:rsid w:val="0037042C"/>
    <w:rsid w:val="003804E4"/>
    <w:rsid w:val="003B1078"/>
    <w:rsid w:val="003E28A7"/>
    <w:rsid w:val="004572A0"/>
    <w:rsid w:val="00595157"/>
    <w:rsid w:val="005B468E"/>
    <w:rsid w:val="0061412D"/>
    <w:rsid w:val="00664C70"/>
    <w:rsid w:val="00696B29"/>
    <w:rsid w:val="006B758D"/>
    <w:rsid w:val="006E6515"/>
    <w:rsid w:val="008017F2"/>
    <w:rsid w:val="00825399"/>
    <w:rsid w:val="00836464"/>
    <w:rsid w:val="008C63C5"/>
    <w:rsid w:val="0092001D"/>
    <w:rsid w:val="00A21512"/>
    <w:rsid w:val="00A304F9"/>
    <w:rsid w:val="00A53033"/>
    <w:rsid w:val="00A93905"/>
    <w:rsid w:val="00AC3050"/>
    <w:rsid w:val="00B20CCA"/>
    <w:rsid w:val="00B41D27"/>
    <w:rsid w:val="00B75BB7"/>
    <w:rsid w:val="00BF504B"/>
    <w:rsid w:val="00CE1375"/>
    <w:rsid w:val="00D774D2"/>
    <w:rsid w:val="00D80DF6"/>
    <w:rsid w:val="00DB371E"/>
    <w:rsid w:val="00DE34DB"/>
    <w:rsid w:val="00F02227"/>
    <w:rsid w:val="00F11B9E"/>
    <w:rsid w:val="00FC4C0A"/>
    <w:rsid w:val="00FF3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A17DA"/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A17DA"/>
    <w:pPr>
      <w:ind w:left="720"/>
      <w:contextualSpacing/>
    </w:pPr>
    <w:rPr>
      <w:lang w:eastAsia="en-US" w:val="en-GB"/>
    </w:rPr>
  </w:style>
  <w:style w:styleId="Zaglavlje" w:type="paragraph">
    <w:name w:val="header"/>
    <w:basedOn w:val="Normal"/>
    <w:link w:val="ZaglavljeChar"/>
    <w:uiPriority w:val="99"/>
    <w:rsid w:val="002A17D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A17DA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rsid w:val="002A17D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A17DA"/>
    <w:rPr>
      <w:rFonts w:cs="Times New Roman" w:eastAsia="Times New Roman" w:hAnsi="Arial" w:ascii="Arial"/>
      <w:szCs w:val="20"/>
      <w:lang w:eastAsia="hr-HR"/>
    </w:rPr>
  </w:style>
  <w:style w:customStyle="true" w:styleId="BodyText21" w:type="paragraph">
    <w:name w:val="Body Text 21"/>
    <w:basedOn w:val="Normal"/>
    <w:rsid w:val="002A17D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A17D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A17DA"/>
    <w:rPr>
      <w:rFonts w:cs="Tahoma" w:eastAsia="Times New Roman" w:hAnsi="Tahoma" w:ascii="Tahoma"/>
      <w:sz w:val="16"/>
      <w:szCs w:val="16"/>
      <w:lang w:eastAsia="hr-HR"/>
    </w:rPr>
  </w:style>
  <w:style w:styleId="Reetkatablice" w:type="table">
    <w:name w:val="Table Grid"/>
    <w:basedOn w:val="Obinatablica"/>
    <w:uiPriority w:val="59"/>
    <w:rsid w:val="00664C7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215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151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151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151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151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A17DA"/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A17DA"/>
    <w:pPr>
      <w:ind w:left="720"/>
      <w:contextualSpacing/>
    </w:pPr>
    <w:rPr>
      <w:lang w:eastAsia="en-US" w:val="en-GB"/>
    </w:rPr>
  </w:style>
  <w:style w:styleId="Zaglavlje" w:type="paragraph">
    <w:name w:val="header"/>
    <w:basedOn w:val="Normal"/>
    <w:link w:val="ZaglavljeChar"/>
    <w:uiPriority w:val="99"/>
    <w:rsid w:val="002A17D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A17DA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rsid w:val="002A17D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A17DA"/>
    <w:rPr>
      <w:rFonts w:ascii="Arial" w:cs="Times New Roman" w:eastAsia="Times New Roman" w:hAnsi="Arial"/>
      <w:szCs w:val="20"/>
      <w:lang w:eastAsia="hr-HR"/>
    </w:rPr>
  </w:style>
  <w:style w:customStyle="1" w:styleId="BodyText21" w:type="paragraph">
    <w:name w:val="Body Text 21"/>
    <w:basedOn w:val="Normal"/>
    <w:rsid w:val="002A17D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A17D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A17DA"/>
    <w:rPr>
      <w:rFonts w:ascii="Tahoma" w:cs="Tahoma" w:eastAsia="Times New Roman" w:hAnsi="Tahoma"/>
      <w:sz w:val="16"/>
      <w:szCs w:val="16"/>
      <w:lang w:eastAsia="hr-HR"/>
    </w:rPr>
  </w:style>
  <w:style w:styleId="Reetkatablice" w:type="table">
    <w:name w:val="Table Grid"/>
    <w:basedOn w:val="Obinatablica"/>
    <w:uiPriority w:val="59"/>
    <w:rsid w:val="00664C7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215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151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151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151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151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travnja 2019.</izvorni_sadrzaj>
    <derivirana_varijabla naziv="DomainObject.DatumDonosenjaOdluke_1">2.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St-150/2017-20</izvorni_sadrzaj>
    <derivirana_varijabla naziv="DomainObject.Oznaka_1">St-150/2017-20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</izvorni_sadrzaj>
    <derivirana_varijabla naziv="DomainObject.Predmet.Broj_1">150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2017.</izvorni_sadrzaj>
    <derivirana_varijabla naziv="DomainObject.Predmet.DatumOsnivanja_1">18.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St-150/2017</izvorni_sadrzaj>
    <derivirana_varijabla naziv="DomainObject.Predmet.OznakaBroj_1">St-150/2017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čeka p</izvorni_sadrzaj>
    <derivirana_varijabla naziv="DomainObject.Predmet.PrimjedbaSuca_1">čeka p</derivirana_varijabla>
  </DomainObject.Predmet.PrimjedbaSuca>
  <DomainObject.Predmet.ProtustrankaFormated>
    <izvorni_sadrzaj>  HOLJEVAC d.o.o. zastupanog po punomoćniku Gordana Holjevac</izvorni_sadrzaj>
    <derivirana_varijabla naziv="DomainObject.Predmet.ProtustrankaFormated_1">  HOLJEVAC d.o.o. zastupanog po punomoćniku Gordana Holjevac</derivirana_varijabla>
  </DomainObject.Predmet.ProtustrankaFormated>
  <DomainObject.Predmet.ProtustrankaFormatedOIB>
    <izvorni_sadrzaj>  HOLJEVAC d.o.o., OIB 18081371253 zastupanog po punomoćniku Gordana Holjevac</izvorni_sadrzaj>
    <derivirana_varijabla naziv="DomainObject.Predmet.ProtustrankaFormatedOIB_1">  HOLJEVAC d.o.o., OIB 18081371253 zastupanog po punomoćniku Gordana Holjevac</derivirana_varijabla>
  </DomainObject.Predmet.ProtustrankaFormatedOIB>
  <DomainObject.Predmet.ProtustrankaFormatedWithAdress>
    <izvorni_sadrzaj> HOLJEVAC d.o.o., Voćarska 18, 47300 Ogulin zastupanog po punomoćniku Gordana Holjevac</izvorni_sadrzaj>
    <derivirana_varijabla naziv="DomainObject.Predmet.ProtustrankaFormatedWithAdress_1"> HOLJEVAC d.o.o., Voćarska 18, 47300 Ogulin zastupanog po punomoćniku Gordana Holjevac</derivirana_varijabla>
  </DomainObject.Predmet.ProtustrankaFormatedWithAdress>
  <DomainObject.Predmet.ProtustrankaFormatedWithAdressOIB>
    <izvorni_sadrzaj> HOLJEVAC d.o.o., OIB 18081371253, Voćarska 18, 47300 Ogulin zastupanog po punomoćniku Gordana Holjevac</izvorni_sadrzaj>
    <derivirana_varijabla naziv="DomainObject.Predmet.ProtustrankaFormatedWithAdressOIB_1"> HOLJEVAC d.o.o., OIB 18081371253, Voćarska 18, 47300 Ogulin zastupanog po punomoćniku Gordana Holjevac</derivirana_varijabla>
  </DomainObject.Predmet.ProtustrankaFormatedWithAdressOIB>
  <DomainObject.Predmet.ProtustrankaWithAdress>
    <izvorni_sadrzaj>HOLJEVAC d.o.o. Voćarska 18, 47300 Ogulin</izvorni_sadrzaj>
    <derivirana_varijabla naziv="DomainObject.Predmet.ProtustrankaWithAdress_1">HOLJEVAC d.o.o. Voćarska 18, 47300 Ogulin</derivirana_varijabla>
  </DomainObject.Predmet.ProtustrankaWithAdress>
  <DomainObject.Predmet.ProtustrankaWithAdressOIB>
    <izvorni_sadrzaj>HOLJEVAC d.o.o., OIB 18081371253, Voćarska 18, 47300 Ogulin</izvorni_sadrzaj>
    <derivirana_varijabla naziv="DomainObject.Predmet.ProtustrankaWithAdressOIB_1">HOLJEVAC d.o.o., OIB 18081371253, Voćarska 18, 47300 Ogulin</derivirana_varijabla>
  </DomainObject.Predmet.ProtustrankaWithAdressOIB>
  <DomainObject.Predmet.ProtustrankaNazivFormated>
    <izvorni_sadrzaj>HOLJEVAC d.o.o.</izvorni_sadrzaj>
    <derivirana_varijabla naziv="DomainObject.Predmet.ProtustrankaNazivFormated_1">HOLJEVAC d.o.o.</derivirana_varijabla>
  </DomainObject.Predmet.ProtustrankaNazivFormated>
  <DomainObject.Predmet.ProtustrankaNazivFormatedOIB>
    <izvorni_sadrzaj>HOLJEVAC d.o.o., OIB 18081371253</izvorni_sadrzaj>
    <derivirana_varijabla naziv="DomainObject.Predmet.ProtustrankaNazivFormatedOIB_1">HOLJEVAC d.o.o., OIB 18081371253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Karlovac; Gordana Holjevac</izvorni_sadrzaj>
    <derivirana_varijabla naziv="DomainObject.Predmet.StrankaFormated_1">  FINA regionalni centar Zagreb, podružnica Karlovac; Gordana Holjevac</derivirana_varijabla>
  </DomainObject.Predmet.StrankaFormated>
  <DomainObject.Predmet.StrankaFormatedOIB>
    <izvorni_sadrzaj>  FINA regionalni centar Zagreb, podružnica Karlovac, OIB 85821130368; Gordana Holjevac, OIB 07790358198</izvorni_sadrzaj>
    <derivirana_varijabla naziv="DomainObject.Predmet.StrankaFormatedOIB_1">  FINA regionalni centar Zagreb, podružnica Karlovac, OIB 85821130368; Gordana Holjevac, OIB 07790358198</derivirana_varijabla>
  </DomainObject.Predmet.StrankaFormatedOIB>
  <DomainObject.Predmet.StrankaFormatedWithAdress>
    <izvorni_sadrzaj> FINA regionalni centar Zagreb, podružnica Karlovac, Vitezovićeva 1, 47000 Karlovac; Gordana Holjevac, Pavlović Brdo 341, 47300 Oštarije</izvorni_sadrzaj>
    <derivirana_varijabla naziv="DomainObject.Predmet.StrankaFormatedWithAdress_1"> FINA regionalni centar Zagreb, podružnica Karlovac, Vitezovićeva 1, 47000 Karlovac; Gordana Holjevac, Pavlović Brdo 341, 47300 Oštarije</derivirana_varijabla>
  </DomainObject.Predmet.StrankaFormatedWithAdress>
  <DomainObject.Predmet.StrankaFormatedWithAdressOIB>
    <izvorni_sadrzaj> FINA regionalni centar Zagreb, podružnica Karlovac, OIB 85821130368, Vitezovićeva 1, 47000 Karlovac; Gordana Holjevac, OIB 07790358198, Pavlović Brdo 341, 47300 Oštarije</izvorni_sadrzaj>
    <derivirana_varijabla naziv="DomainObject.Predmet.StrankaFormatedWithAdressOIB_1"> FINA regionalni centar Zagreb, podružnica Karlovac, OIB 85821130368, Vitezovićeva 1, 47000 Karlovac; Gordana Holjevac, OIB 07790358198, Pavlović Brdo 341, 47300 Oštarije</derivirana_varijabla>
  </DomainObject.Predmet.StrankaFormatedWithAdressOIB>
  <DomainObject.Predmet.StrankaWithAdress>
    <izvorni_sadrzaj>FINA regionalni centar Zagreb, podružnica Karlovac Vitezovićeva 1,47000 Karlovac,Gordana Holjevac Pavlović Brdo 341,47300 Oštarije</izvorni_sadrzaj>
    <derivirana_varijabla naziv="DomainObject.Predmet.StrankaWithAdress_1">FINA regionalni centar Zagreb, podružnica Karlovac Vitezovićeva 1,47000 Karlovac,Gordana Holjevac Pavlović Brdo 341,47300 Oštarije</derivirana_varijabla>
  </DomainObject.Predmet.StrankaWithAdress>
  <DomainObject.Predmet.StrankaWithAdressOIB>
    <izvorni_sadrzaj>FINA regionalni centar Zagreb, podružnica Karlovac, OIB 85821130368, Vitezovićeva 1,47000 Karlovac,Gordana Holjevac, OIB 07790358198, Pavlović Brdo 341,47300 Oštarije</izvorni_sadrzaj>
    <derivirana_varijabla naziv="DomainObject.Predmet.StrankaWithAdressOIB_1">FINA regionalni centar Zagreb, podružnica Karlovac, OIB 85821130368, Vitezovićeva 1,47000 Karlovac,Gordana Holjevac, OIB 07790358198, Pavlović Brdo 341,47300 Oštarije</derivirana_varijabla>
  </DomainObject.Predmet.StrankaWithAdressOIB>
  <DomainObject.Predmet.StrankaNazivFormated>
    <izvorni_sadrzaj>FINA regionalni centar Zagreb, podružnica Karlovac,Gordana Holjevac</izvorni_sadrzaj>
    <derivirana_varijabla naziv="DomainObject.Predmet.StrankaNazivFormated_1">FINA regionalni centar Zagreb, podružnica Karlovac,Gordana Holjevac</derivirana_varijabla>
  </DomainObject.Predmet.StrankaNazivFormated>
  <DomainObject.Predmet.StrankaNazivFormatedOIB>
    <izvorni_sadrzaj>FINA regionalni centar Zagreb, podružnica Karlovac, OIB 85821130368,Gordana Holjevac, OIB 07790358198</izvorni_sadrzaj>
    <derivirana_varijabla naziv="DomainObject.Predmet.StrankaNazivFormatedOIB_1">FINA regionalni centar Zagreb, podružnica Karlovac, OIB 85821130368,Gordana Holjevac, OIB 07790358198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Zagreb, podružnica Karlovac</item>
      <item>Gordana Holjevac</item>
    </izvorni_sadrzaj>
    <derivirana_varijabla naziv="DomainObject.Predmet.StrankaListFormated_1">
      <item>FINA regionalni centar Zagreb, podružnica Karlovac</item>
      <item>Gordana Holjevac</item>
    </derivirana_varijabla>
  </DomainObject.Predmet.StrankaListFormated>
  <DomainObject.Predmet.StrankaListFormatedOIB>
    <izvorni_sadrzaj>
      <item>FINA regionalni centar Zagreb, podružnica Karlovac, OIB 85821130368</item>
      <item>Gordana Holjevac, OIB 07790358198</item>
    </izvorni_sadrzaj>
    <derivirana_varijabla naziv="DomainObject.Predmet.StrankaListFormatedOIB_1">
      <item>FINA regionalni centar Zagreb, podružnica Karlovac, OIB 85821130368</item>
      <item>Gordana Holjevac, OIB 07790358198</item>
    </derivirana_varijabla>
  </DomainObject.Predmet.StrankaListFormatedOIB>
  <DomainObject.Predmet.StrankaListFormatedWithAdress>
    <izvorni_sadrzaj>
      <item>FINA regionalni centar Zagreb, podružnica Karlovac, Vitezovićeva 1, 47000 Karlovac</item>
      <item>Gordana Holjevac, Pavlović Brdo 341, 47300 Oštarije</item>
    </izvorni_sadrzaj>
    <derivirana_varijabla naziv="DomainObject.Predmet.StrankaListFormatedWithAdress_1">
      <item>FINA regionalni centar Zagreb, podružnica Karlovac, Vitezovićeva 1, 47000 Karlovac</item>
      <item>Gordana Holjevac, Pavlović Brdo 341, 47300 Oštarije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  <item>Gordana Holjevac, OIB 07790358198, Pavlović Brdo 341, 47300 Oštarije</item>
    </izvorni_sadrzaj>
    <derivirana_varijabla naziv="DomainObject.Predmet.StrankaListFormatedWithAdressOIB_1">
      <item>FINA regionalni centar Zagreb, podružnica Karlovac, OIB 85821130368, Vitezovićeva 1, 47000 Karlovac</item>
      <item>Gordana Holjevac, OIB 07790358198, Pavlović Brdo 341, 47300 Oštarije</item>
    </derivirana_varijabla>
  </DomainObject.Predmet.StrankaListFormatedWithAdressOIB>
  <DomainObject.Predmet.StrankaListNazivFormated>
    <izvorni_sadrzaj>
      <item>FINA regionalni centar Zagreb, podružnica Karlovac</item>
      <item>Gordana Holjevac</item>
    </izvorni_sadrzaj>
    <derivirana_varijabla naziv="DomainObject.Predmet.StrankaListNazivFormated_1">
      <item>FINA regionalni centar Zagreb, podružnica Karlovac</item>
      <item>Gordana Holjevac</item>
    </derivirana_varijabla>
  </DomainObject.Predmet.StrankaListNazivFormated>
  <DomainObject.Predmet.StrankaListNazivFormatedOIB>
    <izvorni_sadrzaj>
      <item>FINA regionalni centar Zagreb, podružnica Karlovac, OIB 85821130368</item>
      <item>Gordana Holjevac, OIB 07790358198</item>
    </izvorni_sadrzaj>
    <derivirana_varijabla naziv="DomainObject.Predmet.StrankaListNazivFormatedOIB_1">
      <item>FINA regionalni centar Zagreb, podružnica Karlovac, OIB 85821130368</item>
      <item>Gordana Holjevac, OIB 07790358198</item>
    </derivirana_varijabla>
  </DomainObject.Predmet.StrankaListNazivFormatedOIB>
  <DomainObject.Predmet.ProtuStrankaListFormated>
    <izvorni_sadrzaj>
      <item>HOLJEVAC d.o.o. zastupanog po punomoćniku Gordana Holjevac</item>
    </izvorni_sadrzaj>
    <derivirana_varijabla naziv="DomainObject.Predmet.ProtuStrankaListFormated_1">
      <item>HOLJEVAC d.o.o. zastupanog po punomoćniku Gordana Holjevac</item>
    </derivirana_varijabla>
  </DomainObject.Predmet.ProtuStrankaListFormated>
  <DomainObject.Predmet.ProtuStrankaListFormatedOIB>
    <izvorni_sadrzaj>
      <item>HOLJEVAC d.o.o., OIB 18081371253 zastupanog po punomoćniku Gordana Holjevac</item>
    </izvorni_sadrzaj>
    <derivirana_varijabla naziv="DomainObject.Predmet.ProtuStrankaListFormatedOIB_1">
      <item>HOLJEVAC d.o.o., OIB 18081371253 zastupanog po punomoćniku Gordana Holjevac</item>
    </derivirana_varijabla>
  </DomainObject.Predmet.ProtuStrankaListFormatedOIB>
  <DomainObject.Predmet.ProtuStrankaListFormatedWithAdress>
    <izvorni_sadrzaj>
      <item>HOLJEVAC d.o.o., Voćarska 18, 47300 Ogulin zastupanog po punomoćniku Gordana Holjevac</item>
    </izvorni_sadrzaj>
    <derivirana_varijabla naziv="DomainObject.Predmet.ProtuStrankaListFormatedWithAdress_1">
      <item>HOLJEVAC d.o.o., Voćarska 18, 47300 Ogulin zastupanog po punomoćniku Gordana Holjevac</item>
    </derivirana_varijabla>
  </DomainObject.Predmet.ProtuStrankaListFormatedWithAdress>
  <DomainObject.Predmet.ProtuStrankaListFormatedWithAdressOIB>
    <izvorni_sadrzaj>
      <item>HOLJEVAC d.o.o., OIB 18081371253, Voćarska 18, 47300 Ogulin zastupanog po punomoćniku Gordana Holjevac</item>
    </izvorni_sadrzaj>
    <derivirana_varijabla naziv="DomainObject.Predmet.ProtuStrankaListFormatedWithAdressOIB_1">
      <item>HOLJEVAC d.o.o., OIB 18081371253, Voćarska 18, 47300 Ogulin zastupanog po punomoćniku Gordana Holjevac</item>
    </derivirana_varijabla>
  </DomainObject.Predmet.ProtuStrankaListFormatedWithAdressOIB>
  <DomainObject.Predmet.ProtuStrankaListNazivFormated>
    <izvorni_sadrzaj>
      <item>HOLJEVAC d.o.o.</item>
    </izvorni_sadrzaj>
    <derivirana_varijabla naziv="DomainObject.Predmet.ProtuStrankaListNazivFormated_1">
      <item>HOLJEVAC d.o.o.</item>
    </derivirana_varijabla>
  </DomainObject.Predmet.ProtuStrankaListNazivFormated>
  <DomainObject.Predmet.ProtuStrankaListNazivFormatedOIB>
    <izvorni_sadrzaj>
      <item>HOLJEVAC d.o.o., OIB 18081371253</item>
    </izvorni_sadrzaj>
    <derivirana_varijabla naziv="DomainObject.Predmet.ProtuStrankaListNazivFormatedOIB_1">
      <item>HOLJEVAC d.o.o., OIB 18081371253</item>
    </derivirana_varijabla>
  </DomainObject.Predmet.ProtuStrankaListNazivFormatedOIB>
  <DomainObject.Predmet.OstaliListFormated>
    <izvorni_sadrzaj>
      <item>Gordana Holjevac punomoćnica sudionika u postupku HOLJEVAC d.o.o.</item>
      <item>ŽDO KARLOVAC</item>
    </izvorni_sadrzaj>
    <derivirana_varijabla naziv="DomainObject.Predmet.OstaliListFormated_1">
      <item>Gordana Holjevac punomoćnica sudionika u postupku HOLJEVAC d.o.o.</item>
      <item>ŽDO KARLOVAC</item>
    </derivirana_varijabla>
  </DomainObject.Predmet.OstaliListFormated>
  <DomainObject.Predmet.OstaliListFormatedOIB>
    <izvorni_sadrzaj>
      <item>Gordana Holjevac, OIB 07790358198 punomoćnica sudionika u postupku HOLJEVAC d.o.o.</item>
      <item>ŽDO KARLOVAC</item>
    </izvorni_sadrzaj>
    <derivirana_varijabla naziv="DomainObject.Predmet.OstaliListFormatedOIB_1">
      <item>Gordana Holjevac, OIB 07790358198 punomoćnica sudionika u postupku HOLJEVAC d.o.o.</item>
      <item>ŽDO KARLOVAC</item>
    </derivirana_varijabla>
  </DomainObject.Predmet.OstaliListFormatedOIB>
  <DomainObject.Predmet.OstaliListFormatedWithAdress>
    <izvorni_sadrzaj>
      <item>Gordana Holjevac, Pavlović Brdo 341, 47300 Oštarije punomoćnica sudionika u postupku HOLJEVAC d.o.o.</item>
      <item>ŽDO KARLOVAC, Trg Hrvatskih branitelja 1, III. kat, 47000 Karlovac</item>
    </izvorni_sadrzaj>
    <derivirana_varijabla naziv="DomainObject.Predmet.OstaliListFormatedWithAdress_1">
      <item>Gordana Holjevac, Pavlović Brdo 341, 47300 Oštarije punomoćnica sudionika u postupku HOLJEVAC d.o.o.</item>
      <item>ŽDO KARLOVAC, Trg Hrvatskih branitelja 1, III. kat, 47000 Karlovac</item>
    </derivirana_varijabla>
  </DomainObject.Predmet.OstaliListFormatedWithAdress>
  <DomainObject.Predmet.OstaliListFormatedWithAdressOIB>
    <izvorni_sadrzaj>
      <item>Gordana Holjevac, OIB 07790358198, Pavlović Brdo 341, 47300 Oštarije punomoćnica sudionika u postupku HOLJEVAC d.o.o.</item>
      <item>ŽDO KARLOVAC, Trg Hrvatskih branitelja 1, III. kat, 47000 Karlovac</item>
    </izvorni_sadrzaj>
    <derivirana_varijabla naziv="DomainObject.Predmet.OstaliListFormatedWithAdressOIB_1">
      <item>Gordana Holjevac, OIB 07790358198, Pavlović Brdo 341, 47300 Oštarije punomoćnica sudionika u postupku HOLJEVAC d.o.o.</item>
      <item>ŽDO KARLOVAC, Trg Hrvatskih branitelja 1, III. kat, 47000 Karlovac</item>
    </derivirana_varijabla>
  </DomainObject.Predmet.OstaliListFormatedWithAdressOIB>
  <DomainObject.Predmet.OstaliListNazivFormated>
    <izvorni_sadrzaj>
      <item>Gordana Holjevac</item>
      <item>ŽDO KARLOVAC</item>
    </izvorni_sadrzaj>
    <derivirana_varijabla naziv="DomainObject.Predmet.OstaliListNazivFormated_1">
      <item>Gordana Holjevac</item>
      <item>ŽDO KARLOVAC</item>
    </derivirana_varijabla>
  </DomainObject.Predmet.OstaliListNazivFormated>
  <DomainObject.Predmet.OstaliListNazivFormatedOIB>
    <izvorni_sadrzaj>
      <item>Gordana Holjevac, OIB 07790358198</item>
      <item>ŽDO KARLOVAC</item>
    </izvorni_sadrzaj>
    <derivirana_varijabla naziv="DomainObject.Predmet.OstaliListNazivFormatedOIB_1">
      <item>Gordana Holjevac, OIB 07790358198</item>
      <item>ŽDO KARLOVAC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travnja 2019.</izvorni_sadrzaj>
    <derivirana_varijabla naziv="DomainObject.Datum_1">2. travnja 2019.</derivirana_varijabla>
  </DomainObject.Datum>
  <DomainObject.PoslovniBrojDokumenta>
    <izvorni_sadrzaj>St-150/2017-20</izvorni_sadrzaj>
    <derivirana_varijabla naziv="DomainObject.PoslovniBrojDokumenta_1">St-150/2017-20</derivirana_varijabla>
  </DomainObject.PoslovniBrojDokumenta>
  <DomainObject.Predmet.StrankaIDrugi>
    <izvorni_sadrzaj>FINA regionalni centar Zagreb, podružnica Karlovac i dr.</izvorni_sadrzaj>
    <derivirana_varijabla naziv="DomainObject.Predmet.StrankaIDrugi_1">FINA regionalni centar Zagreb, podružnica Karlovac i dr.</derivirana_varijabla>
  </DomainObject.Predmet.StrankaIDrugi>
  <DomainObject.Predmet.ProtustrankaIDrugi>
    <izvorni_sadrzaj>HOLJEVAC d.o.o.</izvorni_sadrzaj>
    <derivirana_varijabla naziv="DomainObject.Predmet.ProtustrankaIDrugi_1">HOLJEVAC d.o.o.</derivirana_varijabla>
  </DomainObject.Predmet.ProtustrankaIDrugi>
  <DomainObject.Predmet.StrankaIDrugiAdressOIB>
    <izvorni_sadrzaj>FINA regionalni centar Zagreb, podružnica Karlovac, OIB 85821130368, Vitezovićeva 1, 47000 Karlovac i dr.</izvorni_sadrzaj>
    <derivirana_varijabla naziv="DomainObject.Predmet.StrankaIDrugiAdressOIB_1">FINA regionalni centar Zagreb, podružnica Karlovac, OIB 85821130368, Vitezovićeva 1, 47000 Karlovac i dr.</derivirana_varijabla>
  </DomainObject.Predmet.StrankaIDrugiAdressOIB>
  <DomainObject.Predmet.ProtustrankaIDrugiAdressOIB>
    <izvorni_sadrzaj>HOLJEVAC d.o.o., OIB 18081371253, Voćarska 18, 47300 Ogulin</izvorni_sadrzaj>
    <derivirana_varijabla naziv="DomainObject.Predmet.ProtustrankaIDrugiAdressOIB_1">HOLJEVAC d.o.o., OIB 18081371253, Voćarska 18, 47300 Ogulin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HOLJEVAC d.o.o.</item>
      <item>Gordana Holjevac</item>
      <item>Gordana Holjevac</item>
      <item>ŽDO KARLOVAC</item>
    </izvorni_sadrzaj>
    <derivirana_varijabla naziv="DomainObject.Predmet.SudioniciListNaziv_1">
      <item>FINA regionalni centar Zagreb, podružnica Karlovac</item>
      <item>HOLJEVAC d.o.o.</item>
      <item>Gordana Holjevac</item>
      <item>Gordana Holjevac</item>
      <item>ŽDO KARLOVAC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HOLJEVAC d.o.o., OIB 18081371253, Voćarska 18,47300 Ogulin</item>
      <item>Gordana Holjevac, OIB 07790358198, Pavlović Brdo 341,47300 Oštarije</item>
      <item>Gordana Holjevac, OIB 07790358198, Pavlović Brdo 341,47300 Oštarije</item>
      <item>ŽDO KARLOVAC, Trg Hrvatskih branitelja 1, III. kat,47000 Karlovac</item>
    </izvorni_sadrzaj>
    <derivirana_varijabla naziv="DomainObject.Predmet.SudioniciListAdressOIB_1">
      <item>FINA regionalni centar Zagreb, podružnica Karlovac, OIB 85821130368, Vitezovićeva 1,47000 Karlovac</item>
      <item>HOLJEVAC d.o.o., OIB 18081371253, Voćarska 18,47300 Ogulin</item>
      <item>Gordana Holjevac, OIB 07790358198, Pavlović Brdo 341,47300 Oštarije</item>
      <item>Gordana Holjevac, OIB 07790358198, Pavlović Brdo 341,47300 Oštarije</item>
      <item>ŽDO KARLOVAC, Trg Hrvatskih branitelja 1, III. kat,47000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18081371253</item>
      <item>, OIB 07790358198</item>
      <item>, OIB 07790358198</item>
      <item>, OIB null</item>
    </izvorni_sadrzaj>
    <derivirana_varijabla naziv="DomainObject.Predmet.SudioniciListNazivOIB_1">
      <item>, OIB 85821130368</item>
      <item>, OIB 18081371253</item>
      <item>, OIB 07790358198</item>
      <item>, OIB 07790358198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Miroslav Borš, OIB 69665623244, Plemićeva 2 Zagreb</item>
    </izvorni_sadrzaj>
    <derivirana_varijabla naziv="DomainObject.Predmet.StecajniUpraviteljiListAddressOIB_1">
      <item>Miroslav Borš, OIB 69665623244, Plemićeva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studenog 2018.</izvorni_sadrzaj>
    <derivirana_varijabla naziv="DomainObject.Predmet.DatumZadnjeOdrzaneSudskeRadnje_1">6. studenog 2018.</derivirana_varijabla>
  </DomainObject.Predmet.DatumZadnjeOdrzaneSudskeRadnje>
  <DomainObject.PredzadnjaOdlukaIzPredmeta.DatumDonosenjaOdluke>
    <izvorni_sadrzaj>2. travnja 2019.</izvorni_sadrzaj>
    <derivirana_varijabla naziv="DomainObject.PredzadnjaOdlukaIzPredmeta.DatumDonosenjaOdluke_1">2. travnja 2019.</derivirana_varijabla>
  </DomainObject.PredzadnjaOdlukaIzPredmeta.DatumDonosenjaOdluke>
  <DomainObject.PredzadnjaOdlukaIzPredmeta.Oznaka>
    <izvorni_sadrzaj>St-150/2017-20</izvorni_sadrzaj>
    <derivirana_varijabla naziv="DomainObject.PredzadnjaOdlukaIzPredmeta.Oznaka_1">St-150/2017-20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238</properties:Words>
  <properties:Characters>1148</properties:Characters>
  <properties:Lines>44</properties:Lines>
  <properties:Paragraphs>20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2019-04-01T09:32:00Z</dcterms:created>
  <dc:creator>Monika Grbac</dc:creator>
  <cp:lastModifiedBy>Monika Grbac</cp:lastModifiedBy>
  <dcterms:modified xmlns:xsi="http://www.w3.org/2001/XMLSchema-instance" xsi:type="dcterms:W3CDTF">2019-04-02T12:38:00Z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St-150/2017-20 / Odluka - Rješenje - ispravak rješenja (st-150-17.docx)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