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52f4a" w14:paraId="8852f4a" w:rsidRDefault="00772D04" w:rsidP="008F53C1" w:rsidR="008D22AF" w:rsidRPr="008F53C1">
      <w:pPr>
        <w:jc w:val="right"/>
        <w15:collapsed w:val="false"/>
      </w:pPr>
      <w:bookmarkStart w:name="_GoBack" w:id="0"/>
      <w:bookmarkEnd w:id="0"/>
      <w:r w:rsidRPr="008F53C1">
        <w:rPr>
          <w:rFonts w:hAnsi="Book Antiqua" w:ascii="Book Antiqua"/>
          <w:sz w:val="22"/>
          <w:szCs w:val="22"/>
        </w:rPr>
        <w:tab/>
      </w:r>
      <w:r w:rsidRPr="008F53C1">
        <w:rPr>
          <w:rFonts w:hAnsi="Book Antiqua" w:ascii="Book Antiqua"/>
          <w:sz w:val="22"/>
          <w:szCs w:val="22"/>
        </w:rPr>
        <w:tab/>
      </w:r>
      <w:r w:rsidRPr="008F53C1">
        <w:rPr>
          <w:rFonts w:hAnsi="Book Antiqua" w:ascii="Book Antiqua"/>
          <w:sz w:val="22"/>
          <w:szCs w:val="22"/>
        </w:rPr>
        <w:tab/>
      </w:r>
      <w:r w:rsidRPr="008F53C1">
        <w:rPr>
          <w:rFonts w:hAnsi="Book Antiqua" w:ascii="Book Antiqua"/>
          <w:sz w:val="22"/>
          <w:szCs w:val="22"/>
        </w:rPr>
        <w:tab/>
      </w:r>
      <w:r w:rsidRPr="008F53C1">
        <w:rPr>
          <w:rFonts w:hAnsi="Book Antiqua" w:ascii="Book Antiqua"/>
          <w:sz w:val="22"/>
          <w:szCs w:val="22"/>
        </w:rPr>
        <w:tab/>
      </w:r>
      <w:r w:rsidRPr="008F53C1">
        <w:rPr>
          <w:rFonts w:hAnsi="Book Antiqua" w:ascii="Book Antiqua"/>
          <w:sz w:val="22"/>
          <w:szCs w:val="22"/>
        </w:rPr>
        <w:tab/>
      </w:r>
      <w:r w:rsidRPr="008F53C1">
        <w:rPr>
          <w:rFonts w:hAnsi="Book Antiqua" w:ascii="Book Antiqua"/>
          <w:sz w:val="22"/>
          <w:szCs w:val="22"/>
        </w:rPr>
        <w:tab/>
      </w:r>
      <w:r w:rsidRPr="008F53C1">
        <w:rPr>
          <w:rFonts w:hAnsi="Book Antiqua" w:ascii="Book Antiqua"/>
          <w:sz w:val="22"/>
          <w:szCs w:val="22"/>
        </w:rPr>
        <w:tab/>
      </w:r>
      <w:r w:rsidRPr="008F53C1">
        <w:rPr>
          <w:rFonts w:hAnsi="Book Antiqua" w:ascii="Book Antiqua"/>
          <w:sz w:val="22"/>
          <w:szCs w:val="22"/>
        </w:rPr>
        <w:tab/>
      </w:r>
      <w:r w:rsidRPr="008F53C1">
        <w:tab/>
      </w:r>
      <w:r w:rsidR="00244B1A" w:rsidRPr="008F53C1">
        <w:t xml:space="preserve">8. </w:t>
      </w:r>
      <w:r w:rsidR="00CE2E7A" w:rsidRPr="008F53C1">
        <w:t>St-95/11-3</w:t>
      </w:r>
      <w:r w:rsidR="008F53C1">
        <w:t>08</w:t>
      </w:r>
    </w:p>
    <w:p w:rsidRDefault="008F53C1" w:rsidP="000F196B" w:rsidR="008F53C1">
      <w:pPr>
        <w:jc w:val="center"/>
      </w:pPr>
    </w:p>
    <w:p w:rsidRDefault="000F196B" w:rsidP="000F196B" w:rsidR="000F196B" w:rsidRPr="008F53C1">
      <w:pPr>
        <w:jc w:val="center"/>
      </w:pPr>
      <w:r w:rsidRPr="008F53C1">
        <w:t>R E P U B L I K A  H R V A T S K A</w:t>
      </w:r>
    </w:p>
    <w:p w:rsidRDefault="00244B1A" w:rsidP="00355635" w:rsidR="00244B1A" w:rsidRPr="008F53C1">
      <w:pPr>
        <w:jc w:val="both"/>
      </w:pPr>
    </w:p>
    <w:p w:rsidRDefault="000D4933" w:rsidP="00244B1A" w:rsidR="000D4933" w:rsidRPr="008F53C1">
      <w:pPr>
        <w:jc w:val="center"/>
      </w:pPr>
      <w:r w:rsidRPr="008F53C1">
        <w:t xml:space="preserve">R J E Š E NJ E </w:t>
      </w:r>
    </w:p>
    <w:p w:rsidRDefault="00CE2E7A" w:rsidP="00244B1A" w:rsidR="00CE2E7A">
      <w:pPr>
        <w:jc w:val="center"/>
        <w:rPr>
          <w:b/>
        </w:rPr>
      </w:pPr>
    </w:p>
    <w:p w:rsidRDefault="00CE2E7A" w:rsidP="00CE2E7A" w:rsidR="000D4933" w:rsidRPr="008D22AF">
      <w:pPr>
        <w:jc w:val="both"/>
      </w:pPr>
      <w:r w:rsidRPr="00CE2E7A">
        <w:t xml:space="preserve">                Trgovački sud u Rijeci po sutkinji tog suda Emi Brdovčak, u stečajnom postupku nad dužnikom TRI D DRVO d.o.o. za proizvodnju i trgovinu u stečaju, Vrhovine, Senjska 57, MBS:</w:t>
      </w:r>
      <w:r>
        <w:t xml:space="preserve"> 040158061, OIB: 38574610645, 20</w:t>
      </w:r>
      <w:r w:rsidRPr="00CE2E7A">
        <w:t>. lipnja 2017.,</w:t>
      </w:r>
    </w:p>
    <w:p w:rsidRDefault="008D22AF" w:rsidP="00355635" w:rsidR="008D22AF">
      <w:pPr>
        <w:jc w:val="center"/>
      </w:pPr>
    </w:p>
    <w:p w:rsidRDefault="000D4933" w:rsidP="00355635" w:rsidR="00355635">
      <w:pPr>
        <w:jc w:val="center"/>
      </w:pPr>
      <w:r>
        <w:t xml:space="preserve">r i j e š i o    </w:t>
      </w:r>
      <w:r w:rsidR="00355635" w:rsidRPr="00244B1A">
        <w:t>j e</w:t>
      </w:r>
    </w:p>
    <w:p w:rsidRDefault="009021E6" w:rsidP="009021E6" w:rsidR="009021E6">
      <w:pPr>
        <w:jc w:val="both"/>
      </w:pPr>
    </w:p>
    <w:p w:rsidRDefault="009021E6" w:rsidP="008D22AF" w:rsidR="00CE2E7A">
      <w:pPr>
        <w:jc w:val="both"/>
      </w:pPr>
      <w:r>
        <w:t xml:space="preserve">Ispravlja se </w:t>
      </w:r>
      <w:r w:rsidR="0017096E">
        <w:t>rješenje</w:t>
      </w:r>
      <w:r w:rsidR="000D4933">
        <w:t xml:space="preserve"> </w:t>
      </w:r>
      <w:r w:rsidR="00514561">
        <w:t>ovog</w:t>
      </w:r>
      <w:r w:rsidR="000F196B">
        <w:t xml:space="preserve"> suda poslovni broj </w:t>
      </w:r>
      <w:r w:rsidR="00CE2E7A">
        <w:t>St-95/11-311</w:t>
      </w:r>
      <w:r w:rsidR="000D4933">
        <w:t xml:space="preserve"> </w:t>
      </w:r>
      <w:r w:rsidR="00514561">
        <w:t xml:space="preserve">od </w:t>
      </w:r>
      <w:r w:rsidR="00CE2E7A">
        <w:t>19. lip</w:t>
      </w:r>
      <w:r w:rsidR="0017096E">
        <w:t>nja</w:t>
      </w:r>
      <w:r w:rsidR="006C317D">
        <w:t xml:space="preserve"> </w:t>
      </w:r>
      <w:r w:rsidR="0017096E">
        <w:t>2017</w:t>
      </w:r>
      <w:r w:rsidR="00514561">
        <w:t xml:space="preserve">. </w:t>
      </w:r>
      <w:r w:rsidR="005B7176">
        <w:t>u</w:t>
      </w:r>
      <w:r w:rsidR="000D4933">
        <w:t xml:space="preserve"> </w:t>
      </w:r>
      <w:r w:rsidR="00CE2E7A">
        <w:t>njegovoj izreci tako da se umjesto iznosa od 582.190,90 kn, navodi iznos od 540.483,97 kn te u obrazloženju, na listu 2 spisa, odlomak 7, red 6, 7 i 8, tako da umjesto „(7% od 4.085.343,50 kn = 326.827,48 kn). Dakle, za taj dio unovčene stečajne mase stečajnom upravitelju pripada pravo na nagradu u iznosu od ukupno 426.827,45 kn</w:t>
      </w:r>
      <w:r w:rsidR="00C2677F">
        <w:t>“</w:t>
      </w:r>
      <w:r w:rsidR="00CE2E7A">
        <w:t>, treba pisati:</w:t>
      </w:r>
    </w:p>
    <w:p w:rsidRDefault="00CE2E7A" w:rsidP="008D22AF" w:rsidR="00CE2E7A">
      <w:pPr>
        <w:jc w:val="both"/>
      </w:pPr>
    </w:p>
    <w:p w:rsidRDefault="00E749EE" w:rsidP="008D22AF" w:rsidR="00CE2E7A">
      <w:pPr>
        <w:jc w:val="both"/>
      </w:pPr>
      <w:r>
        <w:t>„</w:t>
      </w:r>
      <w:r w:rsidR="00CE2E7A">
        <w:t xml:space="preserve">(7% od 3.999.999,00 =279.999,93) i 6% na iznos od 85.343,50 kn = 5.120,61 kn. Dakle, za taj dio unovčene stečajne mase stečajnom upravitelju pripada pravo na nagradu u iznosu od ukupno 385.120,51 kn. </w:t>
      </w:r>
    </w:p>
    <w:p w:rsidRDefault="000D4933" w:rsidP="009021E6" w:rsidR="000D4933">
      <w:pPr>
        <w:jc w:val="both"/>
      </w:pPr>
    </w:p>
    <w:p w:rsidRDefault="009021E6" w:rsidP="009021E6" w:rsidR="009021E6">
      <w:pPr>
        <w:jc w:val="center"/>
      </w:pPr>
      <w:r>
        <w:t>Obrazloženje</w:t>
      </w:r>
    </w:p>
    <w:p w:rsidRDefault="009021E6" w:rsidP="009021E6" w:rsidR="009021E6">
      <w:pPr>
        <w:jc w:val="both"/>
      </w:pPr>
    </w:p>
    <w:p w:rsidRDefault="007B4D32" w:rsidP="0017096E" w:rsidR="00C2677F">
      <w:pPr>
        <w:jc w:val="both"/>
      </w:pPr>
      <w:r>
        <w:tab/>
        <w:t xml:space="preserve">U ovosudnom </w:t>
      </w:r>
      <w:r w:rsidR="0017096E">
        <w:t xml:space="preserve">rješenju </w:t>
      </w:r>
      <w:r w:rsidR="00AF12D6">
        <w:t>poslovni bro</w:t>
      </w:r>
      <w:r w:rsidR="00F32EF6">
        <w:t xml:space="preserve">j </w:t>
      </w:r>
      <w:r w:rsidR="00CE2E7A" w:rsidRPr="00CE2E7A">
        <w:t xml:space="preserve">St-95/11-311 od 19. lipnja 2017. </w:t>
      </w:r>
      <w:r w:rsidR="005B7176">
        <w:t>d</w:t>
      </w:r>
      <w:r w:rsidR="000D4933">
        <w:t>ošlo je do očite pogreške u</w:t>
      </w:r>
      <w:r w:rsidR="0017096E">
        <w:t xml:space="preserve"> </w:t>
      </w:r>
      <w:r w:rsidR="00CE2E7A">
        <w:t xml:space="preserve">računanju </w:t>
      </w:r>
      <w:r w:rsidR="00C2677F">
        <w:t>u njegovoj izreci, u ukupnom zbroju konačne nagrade</w:t>
      </w:r>
      <w:r w:rsidR="00E749EE">
        <w:t>,</w:t>
      </w:r>
      <w:r w:rsidR="00C2677F">
        <w:t xml:space="preserve"> te u obrazloženju, u računanju ukupnog zbroja konačne nagrade. </w:t>
      </w:r>
    </w:p>
    <w:p w:rsidRDefault="0017096E" w:rsidP="0017096E" w:rsidR="0017096E">
      <w:pPr>
        <w:jc w:val="both"/>
      </w:pPr>
    </w:p>
    <w:p w:rsidRDefault="008D22AF" w:rsidP="0017096E" w:rsidR="009021E6">
      <w:pPr>
        <w:ind w:firstLine="708"/>
        <w:jc w:val="both"/>
      </w:pPr>
      <w:r>
        <w:t xml:space="preserve">Slijedom navedenog, </w:t>
      </w:r>
      <w:r w:rsidR="009021E6">
        <w:t>primjenom odredbe čl. 342. st. 1. i 2. Zakona o parničnom postupku ("Narodne novine" 53/91, 91/92, 112/99, 88/01, 117/03, 88/05, 2/07, 84/08, 96/08,</w:t>
      </w:r>
      <w:r w:rsidR="000777B4">
        <w:t xml:space="preserve"> 123/08, 57/11, 148/11 i 25/13)</w:t>
      </w:r>
      <w:r w:rsidR="00C2677F">
        <w:t xml:space="preserve"> u vezi sa čl. 10.</w:t>
      </w:r>
      <w:r w:rsidR="000F196B">
        <w:t xml:space="preserve"> </w:t>
      </w:r>
      <w:r w:rsidR="00C2677F" w:rsidRPr="00C2677F">
        <w:t>Stečajnog zakona („Narodne novine“ broj 71/15; dalje: SZ)</w:t>
      </w:r>
      <w:r w:rsidR="00C2677F">
        <w:t xml:space="preserve"> </w:t>
      </w:r>
      <w:r w:rsidR="009021E6">
        <w:t xml:space="preserve">riješeno je kao u izreci. </w:t>
      </w:r>
    </w:p>
    <w:p w:rsidRDefault="009021E6" w:rsidP="009021E6" w:rsidR="009021E6">
      <w:pPr>
        <w:jc w:val="center"/>
      </w:pPr>
    </w:p>
    <w:p w:rsidRDefault="00C2677F" w:rsidP="009021E6" w:rsidR="009021E6">
      <w:pPr>
        <w:jc w:val="center"/>
      </w:pPr>
      <w:r>
        <w:t>U Rijeci 20</w:t>
      </w:r>
      <w:r w:rsidR="008D22AF">
        <w:t>. lip</w:t>
      </w:r>
      <w:r w:rsidR="0017096E">
        <w:t>nja</w:t>
      </w:r>
      <w:r w:rsidR="00F32EF6">
        <w:t xml:space="preserve"> 2017</w:t>
      </w:r>
      <w:r w:rsidR="009021E6">
        <w:t xml:space="preserve">. </w:t>
      </w:r>
    </w:p>
    <w:p w:rsidRDefault="009021E6" w:rsidP="009021E6" w:rsidR="009021E6">
      <w:pPr>
        <w:jc w:val="center"/>
      </w:pPr>
      <w:r>
        <w:t xml:space="preserve">            </w:t>
      </w:r>
    </w:p>
    <w:p w:rsidRDefault="009021E6" w:rsidP="009021E6" w:rsidR="009021E6">
      <w:pPr>
        <w:jc w:val="center"/>
      </w:pPr>
      <w:r>
        <w:t xml:space="preserve">                                                                                    </w:t>
      </w:r>
      <w:r w:rsidR="000777B4">
        <w:t xml:space="preserve">                       S</w:t>
      </w:r>
      <w:r>
        <w:t>utkinja</w:t>
      </w:r>
    </w:p>
    <w:p w:rsidRDefault="009021E6" w:rsidP="00AF12D6" w:rsidR="00AF12D6">
      <w:pPr>
        <w:jc w:val="center"/>
      </w:pPr>
      <w:r>
        <w:t xml:space="preserve">                                                                                         </w:t>
      </w:r>
      <w:r w:rsidR="00AF12D6">
        <w:t xml:space="preserve">                   Ema Brdovčak </w:t>
      </w:r>
    </w:p>
    <w:p w:rsidRDefault="008F53C1" w:rsidP="00AF12D6" w:rsidR="008F53C1"/>
    <w:p w:rsidRDefault="008F53C1" w:rsidP="00AF12D6" w:rsidR="008F53C1"/>
    <w:p w:rsidRDefault="008F53C1" w:rsidP="00AF12D6" w:rsidR="008F53C1"/>
    <w:p w:rsidRDefault="008F53C1" w:rsidP="00AF12D6" w:rsidR="008F53C1"/>
    <w:p w:rsidRDefault="008F53C1" w:rsidP="00AF12D6" w:rsidR="008F53C1"/>
    <w:p w:rsidRDefault="008F53C1" w:rsidP="00AF12D6" w:rsidR="008F53C1"/>
    <w:p w:rsidRDefault="009021E6" w:rsidP="00AF12D6" w:rsidR="009021E6">
      <w:r>
        <w:t xml:space="preserve">UPUTA O PRAVNOM LIJEKU </w:t>
      </w:r>
    </w:p>
    <w:p w:rsidRDefault="009021E6" w:rsidP="008F53C1" w:rsidR="009021E6">
      <w:pPr>
        <w:ind w:firstLine="708"/>
        <w:jc w:val="both"/>
      </w:pPr>
      <w:r>
        <w:t xml:space="preserve">Protiv </w:t>
      </w:r>
      <w:r w:rsidR="008D22AF">
        <w:t xml:space="preserve">ovog </w:t>
      </w:r>
      <w:r>
        <w:t>rješenja nezadovoljna stranka može uložiti žalbu. Žalba se podnosi ovom sudu u 3 primjerka u roku od 8 dana od dana primitka rješenja, a o žalbi rješava Visoki trgovački sud Republike Hrvatske u Zagrebu.</w:t>
      </w:r>
    </w:p>
    <w:sectPr w:rsidSect="008F53C1" w:rsidR="009021E6">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3C1" w:rsidP="008F53C1" w:rsidR="008F53C1">
      <w:r>
        <w:separator/>
      </w:r>
    </w:p>
  </w:endnote>
  <w:endnote w:id="0" w:type="continuationSeparator">
    <w:p w:rsidRDefault="008F53C1" w:rsidP="008F53C1" w:rsidR="008F53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3C1" w:rsidP="008F53C1" w:rsidR="008F53C1">
      <w:r>
        <w:separator/>
      </w:r>
    </w:p>
  </w:footnote>
  <w:footnote w:id="0" w:type="continuationSeparator">
    <w:p w:rsidRDefault="008F53C1" w:rsidP="008F53C1" w:rsidR="008F53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A94" w:rsidP="00A45EAD" w:rsidR="009A3A94" w:rsidRPr="009A3A94">
    <w:pPr>
      <w:ind w:firstLine="708"/>
      <w:rPr>
        <w:sz w:val="20"/>
        <w:szCs w:val="20"/>
      </w:rPr>
    </w:pPr>
    <w:r w:rsidRPr="009A3A94">
      <w:rPr>
        <w:noProof/>
        <w:sz w:val="20"/>
        <w:szCs w:val="20"/>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9A3A94" w:rsidP="00210E4E" w:rsidR="009A3A94" w:rsidRPr="009A3A94">
    <w:pPr>
      <w:rPr>
        <w:sz w:val="20"/>
        <w:szCs w:val="20"/>
      </w:rPr>
    </w:pPr>
    <w:r w:rsidRPr="009A3A94">
      <w:rPr>
        <w:rFonts w:eastAsia="MS Mincho"/>
        <w:sz w:val="20"/>
        <w:szCs w:val="20"/>
      </w:rPr>
      <w:t>REPUBLIKA HRVATSKA</w:t>
    </w:r>
  </w:p>
  <w:p w:rsidRDefault="009A3A94" w:rsidP="00210E4E" w:rsidR="009A3A94" w:rsidRPr="009A3A94">
    <w:pPr>
      <w:rPr>
        <w:sz w:val="20"/>
        <w:szCs w:val="20"/>
      </w:rPr>
    </w:pPr>
    <w:r w:rsidRPr="009A3A94">
      <w:rPr>
        <w:rFonts w:eastAsia="MS Mincho"/>
        <w:sz w:val="20"/>
        <w:szCs w:val="20"/>
      </w:rPr>
      <w:t>TRGOVAČKI SUD U RIJECI</w:t>
    </w:r>
  </w:p>
  <w:p w:rsidRDefault="009A3A94" w:rsidP="00A45EAD" w:rsidR="009A3A94" w:rsidRPr="009A3A94">
    <w:pPr>
      <w:rPr>
        <w:rFonts w:eastAsia="MS Mincho"/>
        <w:sz w:val="20"/>
        <w:szCs w:val="20"/>
      </w:rPr>
    </w:pPr>
    <w:r w:rsidRPr="009A3A94">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6B4DA4"/>
    <w:multiLevelType w:val="hybridMultilevel"/>
    <w:tmpl w:val="61D45B3C"/>
    <w:lvl w:tplc="5092677C"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0D9427C"/>
    <w:multiLevelType w:val="hybridMultilevel"/>
    <w:tmpl w:val="8C6CA45C"/>
    <w:lvl w:tplc="6CDE1CA6" w:ilvl="0">
      <w:start w:val="8"/>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3C401E3D"/>
    <w:multiLevelType w:val="hybridMultilevel"/>
    <w:tmpl w:val="001EDC6A"/>
    <w:lvl w:tplc="4D98429E"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D75661F"/>
    <w:multiLevelType w:val="hybridMultilevel"/>
    <w:tmpl w:val="C3C26722"/>
    <w:lvl w:tplc="D5AA991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7044A2"/>
    <w:multiLevelType w:val="hybridMultilevel"/>
    <w:tmpl w:val="69CC10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8EF7F98"/>
    <w:multiLevelType w:val="hybridMultilevel"/>
    <w:tmpl w:val="64BE60A8"/>
    <w:lvl w:tplc="8D9AB87E" w:ilvl="0">
      <w:start w:val="1"/>
      <w:numFmt w:val="upperRoman"/>
      <w:lvlText w:val="%1."/>
      <w:lvlJc w:val="left"/>
      <w:pPr>
        <w:tabs>
          <w:tab w:pos="1440" w:val="num"/>
        </w:tabs>
        <w:ind w:hanging="720" w:left="1440"/>
      </w:pPr>
      <w:rPr>
        <w:rFonts w:cs="Times New Roman" w:eastAsia="Times New Roman" w:hAnsi="Book Antiqua" w:ascii="Book Antiqua"/>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5635"/>
    <w:rsid w:val="000425A8"/>
    <w:rsid w:val="000777B4"/>
    <w:rsid w:val="000D4933"/>
    <w:rsid w:val="000F196B"/>
    <w:rsid w:val="00135304"/>
    <w:rsid w:val="0017096E"/>
    <w:rsid w:val="00244B1A"/>
    <w:rsid w:val="00330996"/>
    <w:rsid w:val="00355635"/>
    <w:rsid w:val="003A6BF5"/>
    <w:rsid w:val="003B4534"/>
    <w:rsid w:val="004321C9"/>
    <w:rsid w:val="004C7BDB"/>
    <w:rsid w:val="004F09B9"/>
    <w:rsid w:val="00514561"/>
    <w:rsid w:val="005B7176"/>
    <w:rsid w:val="00633925"/>
    <w:rsid w:val="00674F35"/>
    <w:rsid w:val="006A1315"/>
    <w:rsid w:val="006B6E56"/>
    <w:rsid w:val="006C317D"/>
    <w:rsid w:val="0075531F"/>
    <w:rsid w:val="00772D04"/>
    <w:rsid w:val="007B4024"/>
    <w:rsid w:val="007B4D32"/>
    <w:rsid w:val="00854B89"/>
    <w:rsid w:val="00882908"/>
    <w:rsid w:val="008D2029"/>
    <w:rsid w:val="008D22AF"/>
    <w:rsid w:val="008F53C1"/>
    <w:rsid w:val="008F7ADD"/>
    <w:rsid w:val="009021E6"/>
    <w:rsid w:val="0096685B"/>
    <w:rsid w:val="009A3A94"/>
    <w:rsid w:val="00AF12D6"/>
    <w:rsid w:val="00B84629"/>
    <w:rsid w:val="00C2677F"/>
    <w:rsid w:val="00C50F04"/>
    <w:rsid w:val="00C6319C"/>
    <w:rsid w:val="00CC34A3"/>
    <w:rsid w:val="00CE1CE6"/>
    <w:rsid w:val="00CE2E7A"/>
    <w:rsid w:val="00E12C8D"/>
    <w:rsid w:val="00E50CDA"/>
    <w:rsid w:val="00E708F3"/>
    <w:rsid w:val="00E749EE"/>
    <w:rsid w:val="00F32EF6"/>
    <w:rsid w:val="00F374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563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5635"/>
    <w:pPr>
      <w:ind w:left="720"/>
      <w:contextualSpacing/>
    </w:pPr>
  </w:style>
  <w:style w:styleId="Bezproreda" w:type="paragraph">
    <w:name w:val="No Spacing"/>
    <w:uiPriority w:val="1"/>
    <w:qFormat/>
    <w:rsid w:val="003A6BF5"/>
    <w:pPr>
      <w:spacing w:lineRule="auto" w:line="240" w:after="0"/>
    </w:pPr>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674F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4F3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F53C1"/>
    <w:pPr>
      <w:tabs>
        <w:tab w:pos="4536" w:val="center"/>
        <w:tab w:pos="9072" w:val="right"/>
      </w:tabs>
    </w:pPr>
  </w:style>
  <w:style w:customStyle="true" w:styleId="ZaglavljeChar" w:type="character">
    <w:name w:val="Zaglavlje Char"/>
    <w:basedOn w:val="Zadanifontodlomka"/>
    <w:link w:val="Zaglavlje"/>
    <w:uiPriority w:val="99"/>
    <w:rsid w:val="008F53C1"/>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8F53C1"/>
    <w:pPr>
      <w:tabs>
        <w:tab w:pos="4536" w:val="center"/>
        <w:tab w:pos="9072" w:val="right"/>
      </w:tabs>
    </w:pPr>
  </w:style>
  <w:style w:customStyle="true" w:styleId="PodnojeChar" w:type="character">
    <w:name w:val="Podnožje Char"/>
    <w:basedOn w:val="Zadanifontodlomka"/>
    <w:link w:val="Podnoje"/>
    <w:uiPriority w:val="99"/>
    <w:rsid w:val="008F53C1"/>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12C8D"/>
    <w:rPr>
      <w:color w:val="808080"/>
      <w:bdr w:space="0" w:sz="0" w:color="auto" w:val="none"/>
      <w:shd w:fill="auto" w:color="auto" w:val="clear"/>
    </w:rPr>
  </w:style>
  <w:style w:customStyle="true" w:styleId="eSPISCCParagraphDefaultFont" w:type="character">
    <w:name w:val="eSPIS_CC_Paragraph Default Font"/>
    <w:basedOn w:val="Zadanifontodlomka"/>
    <w:rsid w:val="00E12C8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12C8D"/>
    <w:rPr>
      <w:rFonts w:hAnsi="Book Antiqua" w:ascii="Book Antiqua"/>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12C8D"/>
    <w:rPr>
      <w:rFonts w:cs="Times New Roman" w:hAnsi="Book Antiqua" w:ascii="Book Antiqua"/>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12C8D"/>
    <w:rPr>
      <w:rFonts w:cs="Times New Roman" w:hAnsi="Book Antiqua" w:ascii="Book Antiqua"/>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563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5635"/>
    <w:pPr>
      <w:ind w:left="720"/>
      <w:contextualSpacing/>
    </w:pPr>
  </w:style>
  <w:style w:styleId="Bezproreda" w:type="paragraph">
    <w:name w:val="No Spacing"/>
    <w:uiPriority w:val="1"/>
    <w:qFormat/>
    <w:rsid w:val="003A6BF5"/>
    <w:pPr>
      <w:spacing w:after="0" w:line="240" w:lineRule="auto"/>
    </w:pPr>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674F35"/>
    <w:rPr>
      <w:rFonts w:ascii="Tahoma" w:cs="Tahoma" w:hAnsi="Tahoma"/>
      <w:sz w:val="16"/>
      <w:szCs w:val="16"/>
    </w:rPr>
  </w:style>
  <w:style w:customStyle="1" w:styleId="TekstbaloniaChar" w:type="character">
    <w:name w:val="Tekst balončića Char"/>
    <w:basedOn w:val="Zadanifontodlomka"/>
    <w:link w:val="Tekstbalonia"/>
    <w:uiPriority w:val="99"/>
    <w:semiHidden/>
    <w:rsid w:val="00674F3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F53C1"/>
    <w:pPr>
      <w:tabs>
        <w:tab w:pos="4536" w:val="center"/>
        <w:tab w:pos="9072" w:val="right"/>
      </w:tabs>
    </w:pPr>
  </w:style>
  <w:style w:customStyle="1" w:styleId="ZaglavljeChar" w:type="character">
    <w:name w:val="Zaglavlje Char"/>
    <w:basedOn w:val="Zadanifontodlomka"/>
    <w:link w:val="Zaglavlje"/>
    <w:uiPriority w:val="99"/>
    <w:rsid w:val="008F53C1"/>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8F53C1"/>
    <w:pPr>
      <w:tabs>
        <w:tab w:pos="4536" w:val="center"/>
        <w:tab w:pos="9072" w:val="right"/>
      </w:tabs>
    </w:pPr>
  </w:style>
  <w:style w:customStyle="1" w:styleId="PodnojeChar" w:type="character">
    <w:name w:val="Podnožje Char"/>
    <w:basedOn w:val="Zadanifontodlomka"/>
    <w:link w:val="Podnoje"/>
    <w:uiPriority w:val="99"/>
    <w:rsid w:val="008F53C1"/>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12C8D"/>
    <w:rPr>
      <w:color w:val="808080"/>
      <w:bdr w:color="auto" w:space="0" w:sz="0" w:val="none"/>
      <w:shd w:color="auto" w:fill="auto" w:val="clear"/>
    </w:rPr>
  </w:style>
  <w:style w:customStyle="1" w:styleId="eSPISCCParagraphDefaultFont" w:type="character">
    <w:name w:val="eSPIS_CC_Paragraph Default Font"/>
    <w:basedOn w:val="Zadanifontodlomka"/>
    <w:rsid w:val="00E12C8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12C8D"/>
    <w:rPr>
      <w:rFonts w:ascii="Book Antiqua" w:hAnsi="Book Antiqua"/>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12C8D"/>
    <w:rPr>
      <w:rFonts w:ascii="Book Antiqua" w:cs="Times New Roman" w:hAnsi="Book Antiqua"/>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12C8D"/>
    <w:rPr>
      <w:rFonts w:ascii="Book Antiqua" w:cs="Times New Roman" w:hAnsi="Book Antiqua"/>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2017.</izvorni_sadrzaj>
    <derivirana_varijabla naziv="DomainObject.DatumDonosenjaOdluke_1">20.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2017.</izvorni_sadrzaj>
    <derivirana_varijabla naziv="DomainObject.Datum_1">20. lipnja 2017.</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182E39-B061-4C66-A8D0-87152C1DA2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307</properties:Words>
  <properties:Characters>1451</properties:Characters>
  <properties:Lines>47</properties:Lines>
  <properties:Paragraphs>15</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2017-06-20T10:45:00Z</dcterms:created>
  <dc:creator>wsadmin</dc:creator>
  <cp:lastModifiedBy>Renata Valić</cp:lastModifiedBy>
  <cp:lastPrinted>2012-03-26T07:09:00Z</cp:lastPrinted>
  <dcterms:modified xmlns:xsi="http://www.w3.org/2001/XMLSchema-instance" xsi:type="dcterms:W3CDTF">2017-06-20T11:16:00Z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