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7763" w14:paraId="4a47763" w:rsidRDefault="0036607C" w:rsidP="0036607C" w:rsidR="009E7596" w:rsidRPr="0036607C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36607C">
        <w:rPr>
          <w:sz w:val="24"/>
          <w:szCs w:val="24"/>
        </w:rPr>
        <w:t>8 St-113/14-93</w:t>
      </w:r>
    </w:p>
    <w:p w:rsidRDefault="00CE65E5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635E3B" w:rsidP="000A28F2" w:rsidR="00635E3B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635E3B" w:rsidP="0036607C" w:rsidR="00060381" w:rsidRPr="00FB0658">
      <w:pPr>
        <w:ind w:firstLine="720"/>
        <w:jc w:val="both"/>
        <w:rPr>
          <w:sz w:val="24"/>
          <w:szCs w:val="24"/>
        </w:rPr>
      </w:pPr>
      <w:r w:rsidRPr="00635E3B">
        <w:rPr>
          <w:sz w:val="24"/>
          <w:szCs w:val="24"/>
        </w:rPr>
        <w:t xml:space="preserve">Trgovački sud u Rijeci po sutkinji tog suda Emi Brdovčak, u stečajnom postupku nad stečajnim dužnikom POLIKLINIKA TENDO d.o.o. Pula, u stečaju, </w:t>
      </w:r>
      <w:r>
        <w:rPr>
          <w:sz w:val="24"/>
          <w:szCs w:val="24"/>
        </w:rPr>
        <w:t xml:space="preserve">Scallierova 54, OIB: 91460667930 , </w:t>
      </w:r>
      <w:r w:rsidRPr="00635E3B">
        <w:rPr>
          <w:sz w:val="24"/>
          <w:szCs w:val="24"/>
        </w:rPr>
        <w:t>kojeg zastupa stečajna upraviteljica Vlasta Maj</w:t>
      </w:r>
      <w:r>
        <w:rPr>
          <w:sz w:val="24"/>
          <w:szCs w:val="24"/>
        </w:rPr>
        <w:t>storović iz Pule, Koparska 37, 21. rujn</w:t>
      </w:r>
      <w:r w:rsidRPr="00635E3B">
        <w:rPr>
          <w:sz w:val="24"/>
          <w:szCs w:val="24"/>
        </w:rPr>
        <w:t>a 2016.,</w:t>
      </w:r>
    </w:p>
    <w:p w:rsidRDefault="00060381" w:rsidP="00060381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 w:rsidRPr="000D212E"/>
    <w:p w:rsidRDefault="000D212E" w:rsidP="0036607C" w:rsidR="002C4D03" w:rsidRPr="007D2C0C">
      <w:pPr>
        <w:ind w:firstLine="720"/>
        <w:jc w:val="both"/>
        <w:rPr>
          <w:sz w:val="24"/>
          <w:szCs w:val="24"/>
        </w:rPr>
      </w:pPr>
      <w:r w:rsidRPr="000D212E">
        <w:rPr>
          <w:sz w:val="24"/>
          <w:szCs w:val="24"/>
        </w:rPr>
        <w:t xml:space="preserve">Ispravlja se tablica ispitanih tražbina u dijelu ispitanih tražbina </w:t>
      </w:r>
      <w:r w:rsidR="00757CAD">
        <w:rPr>
          <w:sz w:val="24"/>
          <w:szCs w:val="24"/>
        </w:rPr>
        <w:t>ko</w:t>
      </w:r>
      <w:r w:rsidR="00E30923">
        <w:rPr>
          <w:sz w:val="24"/>
          <w:szCs w:val="24"/>
        </w:rPr>
        <w:t>ji</w:t>
      </w:r>
      <w:r w:rsidR="00757CAD">
        <w:rPr>
          <w:sz w:val="24"/>
          <w:szCs w:val="24"/>
        </w:rPr>
        <w:t xml:space="preserve"> se odnosi na stečajnog vjerovnika</w:t>
      </w:r>
      <w:r w:rsidR="00635E3B">
        <w:rPr>
          <w:sz w:val="24"/>
          <w:szCs w:val="24"/>
        </w:rPr>
        <w:t xml:space="preserve"> Zagrebačka banka d.d. Zagreb, Trg bana Jelačića 10, OIB:</w:t>
      </w:r>
      <w:r w:rsidR="00635E3B" w:rsidRPr="00635E3B">
        <w:t xml:space="preserve"> </w:t>
      </w:r>
      <w:r w:rsidR="00635E3B" w:rsidRPr="00635E3B">
        <w:rPr>
          <w:sz w:val="24"/>
          <w:szCs w:val="24"/>
        </w:rPr>
        <w:t>92963223473</w:t>
      </w:r>
      <w:r w:rsidR="00E30923">
        <w:rPr>
          <w:sz w:val="24"/>
          <w:szCs w:val="24"/>
        </w:rPr>
        <w:t>,</w:t>
      </w:r>
      <w:r w:rsidR="00757CAD">
        <w:rPr>
          <w:sz w:val="24"/>
          <w:szCs w:val="24"/>
        </w:rPr>
        <w:t xml:space="preserve"> tako da se umjesto ovog vjerovnika, u tablici ispitanih tražbina navodi vjerovnik </w:t>
      </w:r>
      <w:r w:rsidR="00635E3B">
        <w:rPr>
          <w:sz w:val="24"/>
          <w:szCs w:val="24"/>
        </w:rPr>
        <w:t xml:space="preserve">ALBERT FAGGIAN iz Pule, Škaljerova 54, OIB: 68837853579, </w:t>
      </w:r>
      <w:r w:rsidR="007D2C0C">
        <w:rPr>
          <w:sz w:val="24"/>
          <w:szCs w:val="24"/>
        </w:rPr>
        <w:t xml:space="preserve">s </w:t>
      </w:r>
      <w:r w:rsidRPr="000D212E">
        <w:rPr>
          <w:sz w:val="24"/>
          <w:szCs w:val="24"/>
        </w:rPr>
        <w:t>u</w:t>
      </w:r>
      <w:r w:rsidR="00757CAD">
        <w:rPr>
          <w:sz w:val="24"/>
          <w:szCs w:val="24"/>
        </w:rPr>
        <w:t>tvrđen</w:t>
      </w:r>
      <w:r w:rsidR="007D2C0C">
        <w:rPr>
          <w:sz w:val="24"/>
          <w:szCs w:val="24"/>
        </w:rPr>
        <w:t>om</w:t>
      </w:r>
      <w:r w:rsidR="003D1C90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>tražbin</w:t>
      </w:r>
      <w:r w:rsidR="007D2C0C">
        <w:rPr>
          <w:sz w:val="24"/>
          <w:szCs w:val="24"/>
        </w:rPr>
        <w:t>om</w:t>
      </w:r>
      <w:r w:rsidR="002C4D03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 xml:space="preserve">drugog </w:t>
      </w:r>
      <w:r w:rsidR="002C4D03" w:rsidRPr="000D212E">
        <w:rPr>
          <w:sz w:val="24"/>
          <w:szCs w:val="24"/>
        </w:rPr>
        <w:t>višeg isplatnog reda</w:t>
      </w:r>
      <w:r w:rsidR="007D2C0C">
        <w:rPr>
          <w:sz w:val="24"/>
          <w:szCs w:val="24"/>
        </w:rPr>
        <w:t xml:space="preserve"> u iznosu od </w:t>
      </w:r>
      <w:r w:rsidR="00635E3B">
        <w:rPr>
          <w:sz w:val="24"/>
          <w:szCs w:val="24"/>
        </w:rPr>
        <w:t xml:space="preserve">2.363.030,96 </w:t>
      </w:r>
      <w:r w:rsidR="007D2C0C">
        <w:rPr>
          <w:sz w:val="24"/>
          <w:szCs w:val="24"/>
        </w:rPr>
        <w:t xml:space="preserve">kn. </w:t>
      </w:r>
    </w:p>
    <w:p w:rsidRDefault="00B50DE7" w:rsidP="003D1C90" w:rsidR="003D1C90" w:rsidRPr="00881BF7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635E3B" w:rsidP="003D1C90" w:rsidR="007D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11. studenog</w:t>
      </w:r>
      <w:r w:rsidR="007D2C0C">
        <w:rPr>
          <w:sz w:val="24"/>
          <w:szCs w:val="24"/>
        </w:rPr>
        <w:t xml:space="preserve">a </w:t>
      </w:r>
      <w:r>
        <w:rPr>
          <w:sz w:val="24"/>
          <w:szCs w:val="24"/>
        </w:rPr>
        <w:t>2014</w:t>
      </w:r>
      <w:r w:rsidR="007D2C0C">
        <w:rPr>
          <w:sz w:val="24"/>
          <w:szCs w:val="24"/>
        </w:rPr>
        <w:t>., utvrđena je, među ostalim, tražbina</w:t>
      </w:r>
      <w:r w:rsidR="000D212E">
        <w:rPr>
          <w:sz w:val="24"/>
          <w:szCs w:val="24"/>
        </w:rPr>
        <w:t xml:space="preserve"> vjerovnika </w:t>
      </w:r>
      <w:r w:rsidR="007D2C0C">
        <w:rPr>
          <w:sz w:val="24"/>
          <w:szCs w:val="24"/>
        </w:rPr>
        <w:t xml:space="preserve">drugog </w:t>
      </w:r>
      <w:r w:rsidR="000D212E">
        <w:rPr>
          <w:sz w:val="24"/>
          <w:szCs w:val="24"/>
        </w:rPr>
        <w:t xml:space="preserve">višeg isplatnog reda </w:t>
      </w:r>
      <w:r w:rsidR="00F55A75">
        <w:rPr>
          <w:sz w:val="24"/>
          <w:szCs w:val="24"/>
        </w:rPr>
        <w:t>Zagrebačke banke</w:t>
      </w:r>
      <w:r w:rsidRPr="00635E3B">
        <w:rPr>
          <w:sz w:val="24"/>
          <w:szCs w:val="24"/>
        </w:rPr>
        <w:t xml:space="preserve"> d.d. Zagreb, Trg bana Jelačića 10</w:t>
      </w:r>
      <w:r>
        <w:rPr>
          <w:sz w:val="24"/>
          <w:szCs w:val="24"/>
        </w:rPr>
        <w:t xml:space="preserve">, </w:t>
      </w:r>
      <w:r w:rsidR="007D2C0C">
        <w:rPr>
          <w:sz w:val="24"/>
          <w:szCs w:val="24"/>
        </w:rPr>
        <w:t xml:space="preserve">u iznosu od </w:t>
      </w:r>
      <w:r>
        <w:rPr>
          <w:sz w:val="24"/>
          <w:szCs w:val="24"/>
        </w:rPr>
        <w:t xml:space="preserve">2.363.030,96 </w:t>
      </w:r>
      <w:r w:rsidR="007D2C0C">
        <w:rPr>
          <w:sz w:val="24"/>
          <w:szCs w:val="24"/>
        </w:rPr>
        <w:t xml:space="preserve">kn. </w:t>
      </w:r>
    </w:p>
    <w:p w:rsidRDefault="00635E3B" w:rsidP="003D1C90" w:rsidR="00635E3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 podnesak od 4</w:t>
      </w:r>
      <w:r w:rsidR="007D2C0C">
        <w:rPr>
          <w:sz w:val="24"/>
          <w:szCs w:val="24"/>
        </w:rPr>
        <w:t xml:space="preserve">. </w:t>
      </w:r>
      <w:r w:rsidR="00E30923">
        <w:rPr>
          <w:sz w:val="24"/>
          <w:szCs w:val="24"/>
        </w:rPr>
        <w:t>s</w:t>
      </w:r>
      <w:r>
        <w:rPr>
          <w:sz w:val="24"/>
          <w:szCs w:val="24"/>
        </w:rPr>
        <w:t>rpnja 2016. (list 339</w:t>
      </w:r>
      <w:r w:rsidR="007D2C0C">
        <w:rPr>
          <w:sz w:val="24"/>
          <w:szCs w:val="24"/>
        </w:rPr>
        <w:t xml:space="preserve"> spisa) </w:t>
      </w:r>
      <w:r>
        <w:rPr>
          <w:sz w:val="24"/>
          <w:szCs w:val="24"/>
        </w:rPr>
        <w:t xml:space="preserve">vjerovnik </w:t>
      </w:r>
      <w:r w:rsidRPr="00635E3B">
        <w:rPr>
          <w:sz w:val="24"/>
          <w:szCs w:val="24"/>
        </w:rPr>
        <w:t xml:space="preserve">Zagrebačka banka d.d. Zagreb </w:t>
      </w:r>
      <w:r>
        <w:rPr>
          <w:sz w:val="24"/>
          <w:szCs w:val="24"/>
        </w:rPr>
        <w:t xml:space="preserve">obavijestio je ovaj sud da je njegova tražbina u cijelosti prešla na Alberta Faggiana </w:t>
      </w:r>
      <w:r w:rsidRPr="00635E3B">
        <w:rPr>
          <w:sz w:val="24"/>
          <w:szCs w:val="24"/>
        </w:rPr>
        <w:t>iz Pule, Škaljerova 54</w:t>
      </w:r>
      <w:r w:rsidR="00F55A75">
        <w:rPr>
          <w:sz w:val="24"/>
          <w:szCs w:val="24"/>
        </w:rPr>
        <w:t>, a uslijed podmirenja vjerovnikove tražbine prijavljene i priznate</w:t>
      </w:r>
      <w:r>
        <w:rPr>
          <w:sz w:val="24"/>
          <w:szCs w:val="24"/>
        </w:rPr>
        <w:t xml:space="preserve"> u ovom stečajnom postupku. </w:t>
      </w:r>
    </w:p>
    <w:p w:rsidRDefault="00635E3B" w:rsidP="003D1C90" w:rsidR="00622E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 je zaista došlo do navedenog prijenosa tražbine proizlazi iz Očitovanj</w:t>
      </w:r>
      <w:r w:rsidR="0012780C">
        <w:rPr>
          <w:sz w:val="24"/>
          <w:szCs w:val="24"/>
        </w:rPr>
        <w:t>a Z</w:t>
      </w:r>
      <w:r>
        <w:rPr>
          <w:sz w:val="24"/>
          <w:szCs w:val="24"/>
        </w:rPr>
        <w:t xml:space="preserve">agrebačke banke d.d. Zagreb od 9. </w:t>
      </w:r>
      <w:r w:rsidR="0012780C">
        <w:rPr>
          <w:sz w:val="24"/>
          <w:szCs w:val="24"/>
        </w:rPr>
        <w:t>l</w:t>
      </w:r>
      <w:r>
        <w:rPr>
          <w:sz w:val="24"/>
          <w:szCs w:val="24"/>
        </w:rPr>
        <w:t xml:space="preserve">ipnja 2016. </w:t>
      </w:r>
      <w:r w:rsidR="0012780C">
        <w:rPr>
          <w:sz w:val="24"/>
          <w:szCs w:val="24"/>
        </w:rPr>
        <w:t>k</w:t>
      </w:r>
      <w:r>
        <w:rPr>
          <w:sz w:val="24"/>
          <w:szCs w:val="24"/>
        </w:rPr>
        <w:t xml:space="preserve">oje je ovjereno od strane javnog bilježnika Lade Škaričić – Sinčić iz Zagreba, Gajeva 2 (list </w:t>
      </w:r>
      <w:r w:rsidR="00622E99">
        <w:rPr>
          <w:sz w:val="24"/>
          <w:szCs w:val="24"/>
        </w:rPr>
        <w:t xml:space="preserve">340 do 342 spisa). 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22E99">
        <w:rPr>
          <w:sz w:val="24"/>
          <w:szCs w:val="24"/>
        </w:rPr>
        <w:t xml:space="preserve">lijedom navedenog, primjenom odredbe čl. 78. </w:t>
      </w:r>
      <w:r w:rsidR="0012780C">
        <w:rPr>
          <w:sz w:val="24"/>
          <w:szCs w:val="24"/>
        </w:rPr>
        <w:t>a</w:t>
      </w:r>
      <w:r w:rsidR="00622E99">
        <w:rPr>
          <w:sz w:val="24"/>
          <w:szCs w:val="24"/>
        </w:rPr>
        <w:t xml:space="preserve"> st. 2. </w:t>
      </w:r>
      <w:r w:rsidR="0012780C">
        <w:rPr>
          <w:sz w:val="24"/>
          <w:szCs w:val="24"/>
        </w:rPr>
        <w:t>i</w:t>
      </w:r>
      <w:r w:rsidR="00622E99">
        <w:rPr>
          <w:sz w:val="24"/>
          <w:szCs w:val="24"/>
        </w:rPr>
        <w:t xml:space="preserve"> 3.</w:t>
      </w:r>
      <w:r w:rsidR="0012780C">
        <w:rPr>
          <w:sz w:val="24"/>
          <w:szCs w:val="24"/>
        </w:rPr>
        <w:t xml:space="preserve"> Stečajnog zakona </w:t>
      </w:r>
      <w:r w:rsidR="0012780C" w:rsidRPr="0012780C">
        <w:rPr>
          <w:sz w:val="24"/>
          <w:szCs w:val="24"/>
        </w:rPr>
        <w:t xml:space="preserve">("Narodne novine" broj 44/96, 29/99, 129/00, 123/03, 82/06, 116/10, 25/12 i 133/12; dalje: SZ) </w:t>
      </w:r>
      <w:r w:rsidR="00622E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riješeno je kao u izreci rješenja. 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30923">
        <w:rPr>
          <w:sz w:val="24"/>
          <w:szCs w:val="24"/>
        </w:rPr>
        <w:t>Rijeci 2</w:t>
      </w:r>
      <w:r w:rsidR="00154820">
        <w:rPr>
          <w:sz w:val="24"/>
          <w:szCs w:val="24"/>
        </w:rPr>
        <w:t>1</w:t>
      </w:r>
      <w:r w:rsidR="00F55A75">
        <w:rPr>
          <w:sz w:val="24"/>
          <w:szCs w:val="24"/>
        </w:rPr>
        <w:t>. rujna</w:t>
      </w:r>
      <w:r>
        <w:rPr>
          <w:sz w:val="24"/>
          <w:szCs w:val="24"/>
        </w:rPr>
        <w:t xml:space="preserve"> 201</w:t>
      </w:r>
      <w:r w:rsidR="00F55A75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36607C" w:rsidR="00E14407" w:rsidRPr="00881BF7">
      <w:pPr>
        <w:ind w:firstLine="720" w:left="576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55A75">
        <w:rPr>
          <w:sz w:val="24"/>
          <w:szCs w:val="24"/>
        </w:rPr>
        <w:tab/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36607C">
        <w:rPr>
          <w:sz w:val="24"/>
          <w:szCs w:val="24"/>
        </w:rPr>
        <w:t xml:space="preserve">   </w:t>
      </w:r>
      <w:r w:rsidR="0036607C">
        <w:rPr>
          <w:sz w:val="24"/>
          <w:szCs w:val="24"/>
        </w:rPr>
        <w:tab/>
        <w:t xml:space="preserve">       </w:t>
      </w:r>
      <w:r w:rsidR="00F66C83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6607C" w:rsidP="003D1C90" w:rsidR="0036607C">
      <w:pPr>
        <w:jc w:val="both"/>
        <w:rPr>
          <w:sz w:val="24"/>
          <w:szCs w:val="24"/>
        </w:rPr>
      </w:pPr>
    </w:p>
    <w:p w:rsidRDefault="0036607C" w:rsidP="003D1C90" w:rsidR="0036607C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36607C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E30923" w:rsidP="003D1C90" w:rsidR="00E30923" w:rsidRPr="00881BF7">
      <w:pPr>
        <w:jc w:val="both"/>
        <w:rPr>
          <w:sz w:val="24"/>
          <w:szCs w:val="24"/>
        </w:rPr>
      </w:pPr>
    </w:p>
    <w:p w:rsidRDefault="0036607C" w:rsidP="003D1C90" w:rsidR="0036607C">
      <w:pPr>
        <w:jc w:val="both"/>
        <w:rPr>
          <w:sz w:val="24"/>
          <w:szCs w:val="24"/>
        </w:rPr>
      </w:pPr>
    </w:p>
    <w:p w:rsidRDefault="0036607C" w:rsidP="003D1C90" w:rsidR="0036607C">
      <w:pPr>
        <w:jc w:val="both"/>
        <w:rPr>
          <w:sz w:val="24"/>
          <w:szCs w:val="24"/>
        </w:rPr>
      </w:pPr>
    </w:p>
    <w:p w:rsidRDefault="0036607C" w:rsidP="003D1C90" w:rsidR="0036607C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E30923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3D1C90" w:rsidRPr="00881BF7">
        <w:rPr>
          <w:sz w:val="24"/>
          <w:szCs w:val="24"/>
        </w:rPr>
        <w:t xml:space="preserve"> 3 dana</w:t>
      </w:r>
    </w:p>
    <w:p w:rsidRDefault="00B50DE7" w:rsidP="00F55A75" w:rsidR="00B50DE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30923">
        <w:rPr>
          <w:sz w:val="24"/>
          <w:szCs w:val="24"/>
        </w:rPr>
        <w:t xml:space="preserve">vjerovniku </w:t>
      </w:r>
      <w:r w:rsidR="00F55A75">
        <w:rPr>
          <w:sz w:val="24"/>
          <w:szCs w:val="24"/>
        </w:rPr>
        <w:t>Zagrebačka banka d.d. Zagreb i Albert Faggian</w:t>
      </w:r>
    </w:p>
    <w:p w:rsidRDefault="003D1C90" w:rsidR="003D1C90"/>
    <w:sectPr w:rsidSect="0036607C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EF6" w:rsidR="00370EF6">
      <w:r>
        <w:separator/>
      </w:r>
    </w:p>
  </w:endnote>
  <w:endnote w:id="0" w:type="continuationSeparator">
    <w:p w:rsidRDefault="00370EF6" w:rsidR="00370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503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13503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EF6" w:rsidR="00370EF6">
      <w:r>
        <w:separator/>
      </w:r>
    </w:p>
  </w:footnote>
  <w:footnote w:id="0" w:type="continuationSeparator">
    <w:p w:rsidRDefault="00370EF6" w:rsidR="00370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923" w:rsidR="00E30923">
    <w:pPr>
      <w:pStyle w:val="Zaglavlje"/>
    </w:pPr>
    <w:r>
      <w:tab/>
    </w:r>
    <w:r>
      <w:tab/>
    </w:r>
  </w:p>
  <w:p w:rsidRDefault="00D570C3" w:rsidP="0036607C" w:rsidR="009E7596" w:rsidRPr="0036607C">
    <w:pPr>
      <w:jc w:val="right"/>
      <w:rPr>
        <w:sz w:val="24"/>
        <w:szCs w:val="24"/>
      </w:rPr>
    </w:pPr>
    <w:r>
      <w:tab/>
    </w:r>
    <w:r>
      <w:tab/>
    </w:r>
    <w:r w:rsidR="0036607C" w:rsidRPr="0036607C">
      <w:rPr>
        <w:sz w:val="24"/>
        <w:szCs w:val="24"/>
      </w:rPr>
      <w:t>8 St-113/14-93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8B9" w:rsidP="00A45EAD" w:rsidR="006778B9" w:rsidRPr="006778B9">
    <w:pPr>
      <w:ind w:firstLine="708"/>
    </w:pPr>
    <w:r w:rsidRPr="006778B9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778B9" w:rsidP="00210E4E" w:rsidR="006778B9" w:rsidRPr="006778B9">
    <w:r w:rsidRPr="006778B9">
      <w:rPr>
        <w:rFonts w:eastAsia="MS Mincho"/>
      </w:rPr>
      <w:t>REPUBLIKA HRVATSKA</w:t>
    </w:r>
  </w:p>
  <w:p w:rsidRDefault="006778B9" w:rsidP="00210E4E" w:rsidR="006778B9" w:rsidRPr="006778B9">
    <w:r w:rsidRPr="006778B9">
      <w:rPr>
        <w:rFonts w:eastAsia="MS Mincho"/>
      </w:rPr>
      <w:t>TRGOVAČKI SUD U RIJECI</w:t>
    </w:r>
  </w:p>
  <w:p w:rsidRDefault="006778B9" w:rsidP="00A45EAD" w:rsidR="006778B9" w:rsidRPr="006778B9">
    <w:pPr>
      <w:rPr>
        <w:rFonts w:eastAsia="MS Mincho"/>
      </w:rPr>
    </w:pPr>
    <w:r w:rsidRPr="006778B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D212E"/>
    <w:rsid w:val="0012780C"/>
    <w:rsid w:val="00154820"/>
    <w:rsid w:val="001758C5"/>
    <w:rsid w:val="001838DA"/>
    <w:rsid w:val="002C4D03"/>
    <w:rsid w:val="00347BB4"/>
    <w:rsid w:val="0036607C"/>
    <w:rsid w:val="00370EF6"/>
    <w:rsid w:val="003B59C7"/>
    <w:rsid w:val="003D1C90"/>
    <w:rsid w:val="00441024"/>
    <w:rsid w:val="00467C52"/>
    <w:rsid w:val="00494C79"/>
    <w:rsid w:val="004B7F3F"/>
    <w:rsid w:val="004E5469"/>
    <w:rsid w:val="004F022B"/>
    <w:rsid w:val="005071FA"/>
    <w:rsid w:val="00587A16"/>
    <w:rsid w:val="00622E99"/>
    <w:rsid w:val="00623EB6"/>
    <w:rsid w:val="00635E3B"/>
    <w:rsid w:val="006778B9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825556"/>
    <w:rsid w:val="00856D15"/>
    <w:rsid w:val="00891E97"/>
    <w:rsid w:val="008946BF"/>
    <w:rsid w:val="008B05F8"/>
    <w:rsid w:val="00903433"/>
    <w:rsid w:val="009359DF"/>
    <w:rsid w:val="00947881"/>
    <w:rsid w:val="0095233C"/>
    <w:rsid w:val="00984818"/>
    <w:rsid w:val="009D32EE"/>
    <w:rsid w:val="009E7596"/>
    <w:rsid w:val="009F06F1"/>
    <w:rsid w:val="00A148AC"/>
    <w:rsid w:val="00A36C2B"/>
    <w:rsid w:val="00B3396B"/>
    <w:rsid w:val="00B50DE7"/>
    <w:rsid w:val="00B639DE"/>
    <w:rsid w:val="00BB2F60"/>
    <w:rsid w:val="00C8278C"/>
    <w:rsid w:val="00CB5238"/>
    <w:rsid w:val="00CD1311"/>
    <w:rsid w:val="00CE65E5"/>
    <w:rsid w:val="00D13503"/>
    <w:rsid w:val="00D209F2"/>
    <w:rsid w:val="00D570C3"/>
    <w:rsid w:val="00DA1B57"/>
    <w:rsid w:val="00DA21BA"/>
    <w:rsid w:val="00DB06B8"/>
    <w:rsid w:val="00E14407"/>
    <w:rsid w:val="00E27567"/>
    <w:rsid w:val="00E30923"/>
    <w:rsid w:val="00EE4DB9"/>
    <w:rsid w:val="00F00D34"/>
    <w:rsid w:val="00F55A75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5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5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5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5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5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5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5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5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St-113/2014</izvorni_sadrzaj>
    <derivirana_varijabla naziv="DomainObject.Predmet.OznakaBroj_1">St-113/2014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St-977/13</izvorni_sadrzaj>
    <derivirana_varijabla naziv="DomainObject.Predmet.PrimjedbaSuca_1">Veza 14 St-977/13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TENDO d.o.o.  Pula</izvorni_sadrzaj>
    <derivirana_varijabla naziv="DomainObject.Predmet.ProtustrankaFormated_1">  POLIKLINIKA TENDO d.o.o.  Pula</derivirana_varijabla>
  </DomainObject.Predmet.ProtustrankaFormated>
  <DomainObject.Predmet.ProtustrankaFormatedOIB>
    <izvorni_sadrzaj>  POLIKLINIKA TENDO d.o.o.  Pula, OIB 19007897367</izvorni_sadrzaj>
    <derivirana_varijabla naziv="DomainObject.Predmet.ProtustrankaFormatedOIB_1">  POLIKLINIKA TENDO d.o.o.  Pula, OIB 19007897367</derivirana_varijabla>
  </DomainObject.Predmet.ProtustrankaFormatedOIB>
  <DomainObject.Predmet.ProtustrankaFormatedWithAdress>
    <izvorni_sadrzaj> POLIKLINIKA TENDO d.o.o.  Pula, Scalierova 54, 52100 Pula</izvorni_sadrzaj>
    <derivirana_varijabla naziv="DomainObject.Predmet.ProtustrankaFormatedWithAdress_1"> POLIKLINIKA TENDO d.o.o.  Pula, Scalierova 54, 52100 Pula</derivirana_varijabla>
  </DomainObject.Predmet.ProtustrankaFormatedWithAdress>
  <DomainObject.Predmet.ProtustrankaFormatedWithAdressOIB>
    <izvorni_sadrzaj> POLIKLINIKA TENDO d.o.o.  Pula, OIB 19007897367, Scalierova 54, 52100 Pula</izvorni_sadrzaj>
    <derivirana_varijabla naziv="DomainObject.Predmet.ProtustrankaFormatedWithAdressOIB_1"> POLIKLINIKA TENDO d.o.o.  Pula, OIB 19007897367, Scalierova 54, 52100 Pula</derivirana_varijabla>
  </DomainObject.Predmet.ProtustrankaFormatedWithAdressOIB>
  <DomainObject.Predmet.ProtustrankaWithAdress>
    <izvorni_sadrzaj>POLIKLINIKA TENDO d.o.o.  Pula Scalierova 54, 52100 Pula</izvorni_sadrzaj>
    <derivirana_varijabla naziv="DomainObject.Predmet.ProtustrankaWithAdress_1">POLIKLINIKA TENDO d.o.o.  Pula Scalierova 54, 52100 Pula</derivirana_varijabla>
  </DomainObject.Predmet.ProtustrankaWithAdress>
  <DomainObject.Predmet.ProtustrankaWithAdressOIB>
    <izvorni_sadrzaj>POLIKLINIKA TENDO d.o.o.  Pula, OIB 19007897367, Scalierova 54, 52100 Pula</izvorni_sadrzaj>
    <derivirana_varijabla naziv="DomainObject.Predmet.ProtustrankaWithAdressOIB_1">POLIKLINIKA TENDO d.o.o.  Pula, OIB 19007897367, Scalierova 54, 52100 Pula</derivirana_varijabla>
  </DomainObject.Predmet.ProtustrankaWithAdressOIB>
  <DomainObject.Predmet.ProtustrankaNazivFormated>
    <izvorni_sadrzaj>POLIKLINIKA TENDO d.o.o.  Pula</izvorni_sadrzaj>
    <derivirana_varijabla naziv="DomainObject.Predmet.ProtustrankaNazivFormated_1">POLIKLINIKA TENDO d.o.o.  Pula</derivirana_varijabla>
  </DomainObject.Predmet.ProtustrankaNazivFormated>
  <DomainObject.Predmet.ProtustrankaNazivFormatedOIB>
    <izvorni_sadrzaj>POLIKLINIKA TENDO d.o.o.  Pula, OIB 19007897367</izvorni_sadrzaj>
    <derivirana_varijabla naziv="DomainObject.Predmet.ProtustrankaNazivFormatedOIB_1">POLIKLINIKA TENDO d.o.o.  Pula, OIB 19007897367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FOND ZA ZAŠTITU OKOLIŠA I ENERGETSKU UČINKOVITOST  Zagreb</izvorni_sadrzaj>
    <derivirana_varijabla naziv="DomainObject.Predmet.StrankaFormated_1">  REPUBLIKA HRVATSKA FOND ZA ZAŠTITU OKOLIŠA I ENERGETSKU UČINKOVITOST  Zagreb</derivirana_varijabla>
  </DomainObject.Predmet.StrankaFormated>
  <DomainObject.Predmet.StrankaFormatedOIB>
    <izvorni_sadrzaj>  REPUBLIKA HRVATSKA FOND ZA ZAŠTITU OKOLIŠA I ENERGETSKU UČINKOVITOST  Zagreb, OIB 85828625994</izvorni_sadrzaj>
    <derivirana_varijabla naziv="DomainObject.Predmet.StrankaFormatedOIB_1">  REPUBLIKA HRVATSKA FOND ZA ZAŠTITU OKOLIŠA I ENERGETSKU UČINKOVITOST  Zagreb, OIB 85828625994</derivirana_varijabla>
  </DomainObject.Predmet.StrankaFormatedOIB>
  <DomainObject.Predmet.StrankaFormatedWithAdress>
    <izvorni_sadrzaj> REPUBLIKA HRVATSKA FOND ZA ZAŠTITU OKOLIŠA I ENERGETSKU UČINKOVITOST  Zagreb, Ksaver 208, 10 000 Zagreb</izvorni_sadrzaj>
    <derivirana_varijabla naziv="DomainObject.Predmet.StrankaFormatedWithAdress_1"> REPUBLIKA HRVATSKA FOND ZA ZAŠTITU OKOLIŠA I ENERGETSKU UČINKOVITOST  Zagreb, Ksaver 208, 10 000 Zagreb</derivirana_varijabla>
  </DomainObject.Predmet.StrankaFormatedWithAdress>
  <DomainObject.Predmet.StrankaFormatedWithAdressOIB>
    <izvorni_sadrzaj> REPUBLIKA HRVATSKA FOND ZA ZAŠTITU OKOLIŠA I ENERGETSKU UČINKOVITOST  Zagreb, OIB 85828625994, Ksaver 208, 10 000 Zagreb</izvorni_sadrzaj>
    <derivirana_varijabla naziv="DomainObject.Predmet.StrankaFormatedWithAdressOIB_1"> REPUBLIKA HRVATSKA FOND ZA ZAŠTITU OKOLIŠA I ENERGETSKU UČINKOVITOST  Zagreb, OIB 85828625994, Ksaver 208, 10 000 Zagreb</derivirana_varijabla>
  </DomainObject.Predmet.StrankaFormatedWithAdressOIB>
  <DomainObject.Predmet.StrankaWithAdress>
    <izvorni_sadrzaj>REPUBLIKA HRVATSKA FOND ZA ZAŠTITU OKOLIŠA I ENERGETSKU UČINKOVITOST  Zagreb Ksaver 208,10 000 Zagreb</izvorni_sadrzaj>
    <derivirana_varijabla naziv="DomainObject.Predmet.StrankaWithAdress_1">REPUBLIKA HRVATSKA FOND ZA ZAŠTITU OKOLIŠA I ENERGETSKU UČINKOVITOST  Zagreb Ksaver 208,10 000 Zagreb</derivirana_varijabla>
  </DomainObject.Predmet.StrankaWithAdress>
  <DomainObject.Predmet.StrankaWithAdressOIB>
    <izvorni_sadrzaj>REPUBLIKA HRVATSKA FOND ZA ZAŠTITU OKOLIŠA I ENERGETSKU UČINKOVITOST  Zagreb, OIB 85828625994, Ksaver 208,10 000 Zagreb</izvorni_sadrzaj>
    <derivirana_varijabla naziv="DomainObject.Predmet.StrankaWithAdressOIB_1">REPUBLIKA HRVATSKA FOND ZA ZAŠTITU OKOLIŠA I ENERGETSKU UČINKOVITOST  Zagreb, OIB 85828625994, Ksaver 208,10 000 Zagreb</derivirana_varijabla>
  </DomainObject.Predmet.StrankaWithAdressOIB>
  <DomainObject.Predmet.StrankaNazivFormated>
    <izvorni_sadrzaj>REPUBLIKA HRVATSKA FOND ZA ZAŠTITU OKOLIŠA I ENERGETSKU UČINKOVITOST  Zagreb</izvorni_sadrzaj>
    <derivirana_varijabla naziv="DomainObject.Predmet.StrankaNazivFormated_1">REPUBLIKA HRVATSKA FOND ZA ZAŠTITU OKOLIŠA I ENERGETSKU UČINKOVITOST  Zagreb</derivirana_varijabla>
  </DomainObject.Predmet.StrankaNazivFormated>
  <DomainObject.Predmet.StrankaNazivFormatedOIB>
    <izvorni_sadrzaj>REPUBLIKA HRVATSKA FOND ZA ZAŠTITU OKOLIŠA I ENERGETSKU UČINKOVITOST  Zagreb, OIB 85828625994</izvorni_sadrzaj>
    <derivirana_varijabla naziv="DomainObject.Predmet.StrankaNazivFormatedOIB_1">REPUBLIKA HRVATSKA 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FOND ZA ZAŠTITU OKOLIŠA I ENERGETSKU UČINKOVITOST  Zagreb</item>
    </izvorni_sadrzaj>
    <derivirana_varijabla naziv="DomainObject.Predmet.StrankaListFormated_1">
      <item>REPUBLIKA HRVATSKA FOND ZA ZAŠTITU OKOLIŠA I ENERGETSKU UČINKOVITOST  Zagreb</item>
    </derivirana_varijabla>
  </DomainObject.Predmet.StrankaListFormated>
  <DomainObject.Predmet.StrankaListFormatedOIB>
    <izvorni_sadrzaj>
      <item>REPUBLIKA HRVATSKA FOND ZA ZAŠTITU OKOLIŠA I ENERGETSKU UČINKOVITOST  Zagreb, OIB 85828625994</item>
    </izvorni_sadrzaj>
    <derivirana_varijabla naziv="DomainObject.Predmet.StrankaListFormatedOIB_1">
      <item>REPUBLIKA HRVATSKA FOND ZA ZAŠTITU OKOLIŠA I ENERGETSKU UČINKOVITOST  Zagreb, OIB 85828625994</item>
    </derivirana_varijabla>
  </DomainObject.Predmet.StrankaListFormatedOIB>
  <DomainObject.Predmet.StrankaListFormatedWithAdress>
    <izvorni_sadrzaj>
      <item>REPUBLIKA HRVATSKA FOND ZA ZAŠTITU OKOLIŠA I ENERGETSKU UČINKOVITOST  Zagreb, Ksaver 208, 10 000 Zagreb</item>
    </izvorni_sadrzaj>
    <derivirana_varijabla naziv="DomainObject.Predmet.StrankaListFormatedWithAdress_1">
      <item>REPUBLIKA HRVATSKA FOND ZA ZAŠTITU OKOLIŠA I ENERGETSKU UČINKOVITOST  Zagreb, Ksaver 208, 10 000 Zagreb</item>
    </derivirana_varijabla>
  </DomainObject.Predmet.StrankaListFormatedWithAdress>
  <DomainObject.Predmet.StrankaListFormatedWithAdressOIB>
    <izvorni_sadrzaj>
      <item>REPUBLIKA HRVATSKA FOND ZA ZAŠTITU OKOLIŠA I ENERGETSKU UČINKOVITOST  Zagreb, OIB 85828625994, Ksaver 208, 10 000 Zagreb</item>
    </izvorni_sadrzaj>
    <derivirana_varijabla naziv="DomainObject.Predmet.StrankaListFormatedWithAdressOIB_1">
      <item>REPUBLIKA HRVATSKA FOND ZA ZAŠTITU OKOLIŠA I ENERGETSKU UČINKOVITOST  Zagreb, OIB 85828625994, Ksaver 208, 10 000 Zagreb</item>
    </derivirana_varijabla>
  </DomainObject.Predmet.StrankaListFormatedWithAdressOIB>
  <DomainObject.Predmet.StrankaListNazivFormated>
    <izvorni_sadrzaj>
      <item>REPUBLIKA HRVATSKA FOND ZA ZAŠTITU OKOLIŠA I ENERGETSKU UČINKOVITOST  Zagreb</item>
    </izvorni_sadrzaj>
    <derivirana_varijabla naziv="DomainObject.Predmet.StrankaListNazivFormated_1">
      <item>REPUBLIKA HRVATSKA FOND ZA ZAŠTITU OKOLIŠA I ENERGETSKU UČINKOVITOST  Zagreb</item>
    </derivirana_varijabla>
  </DomainObject.Predmet.StrankaListNazivFormated>
  <DomainObject.Predmet.StrankaListNazivFormatedOIB>
    <izvorni_sadrzaj>
      <item>REPUBLIKA HRVATSKA FOND ZA ZAŠTITU OKOLIŠA I ENERGETSKU UČINKOVITOST  Zagreb, OIB 85828625994</item>
    </izvorni_sadrzaj>
    <derivirana_varijabla naziv="DomainObject.Predmet.StrankaListNazivFormatedOIB_1">
      <item>REPUBLIKA HRVATSKA FOND ZA ZAŠTITU OKOLIŠA I ENERGETSKU UČINKOVITOST  Zagreb, OIB 85828625994</item>
    </derivirana_varijabla>
  </DomainObject.Predmet.StrankaListNazivFormatedOIB>
  <DomainObject.Predmet.ProtuStrankaListFormated>
    <izvorni_sadrzaj>
      <item>POLIKLINIKA TENDO d.o.o.  Pula</item>
    </izvorni_sadrzaj>
    <derivirana_varijabla naziv="DomainObject.Predmet.ProtuStrankaListFormated_1">
      <item>POLIKLINIKA TENDO d.o.o.  Pula</item>
    </derivirana_varijabla>
  </DomainObject.Predmet.ProtuStrankaListFormated>
  <DomainObject.Predmet.ProtuStrankaListFormatedOIB>
    <izvorni_sadrzaj>
      <item>POLIKLINIKA TENDO d.o.o.  Pula, OIB 19007897367</item>
    </izvorni_sadrzaj>
    <derivirana_varijabla naziv="DomainObject.Predmet.ProtuStrankaListFormatedOIB_1">
      <item>POLIKLINIKA TENDO d.o.o.  Pula, OIB 19007897367</item>
    </derivirana_varijabla>
  </DomainObject.Predmet.ProtuStrankaListFormatedOIB>
  <DomainObject.Predmet.ProtuStrankaListFormatedWithAdress>
    <izvorni_sadrzaj>
      <item>POLIKLINIKA TENDO d.o.o.  Pula, Scalierova 54, 52100 Pula</item>
    </izvorni_sadrzaj>
    <derivirana_varijabla naziv="DomainObject.Predmet.ProtuStrankaListFormatedWithAdress_1">
      <item>POLIKLINIKA TENDO d.o.o.  Pula, Scalierova 54, 52100 Pula</item>
    </derivirana_varijabla>
  </DomainObject.Predmet.ProtuStrankaListFormatedWithAdress>
  <DomainObject.Predmet.ProtuStrankaListFormatedWithAdressOIB>
    <izvorni_sadrzaj>
      <item>POLIKLINIKA TENDO d.o.o.  Pula, OIB 19007897367, Scalierova 54, 52100 Pula</item>
    </izvorni_sadrzaj>
    <derivirana_varijabla naziv="DomainObject.Predmet.ProtuStrankaListFormatedWithAdressOIB_1">
      <item>POLIKLINIKA TENDO d.o.o.  Pula, OIB 19007897367, Scalierova 54, 52100 Pula</item>
    </derivirana_varijabla>
  </DomainObject.Predmet.ProtuStrankaListFormatedWithAdressOIB>
  <DomainObject.Predmet.ProtuStrankaListNazivFormated>
    <izvorni_sadrzaj>
      <item>POLIKLINIKA TENDO d.o.o.  Pula</item>
    </izvorni_sadrzaj>
    <derivirana_varijabla naziv="DomainObject.Predmet.ProtuStrankaListNazivFormated_1">
      <item>POLIKLINIKA TENDO d.o.o.  Pula</item>
    </derivirana_varijabla>
  </DomainObject.Predmet.ProtuStrankaListNazivFormated>
  <DomainObject.Predmet.ProtuStrankaListNazivFormatedOIB>
    <izvorni_sadrzaj>
      <item>POLIKLINIKA TENDO d.o.o.  Pula, OIB 19007897367</item>
    </izvorni_sadrzaj>
    <derivirana_varijabla naziv="DomainObject.Predmet.ProtuStrankaListNazivFormatedOIB_1">
      <item>POLIKLINIKA TENDO d.o.o.  Pula, OIB 19007897367</item>
    </derivirana_varijabla>
  </DomainObject.Predmet.ProtuStrankaListNazivFormatedOIB>
  <DomainObject.Predmet.OstaliList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Formated_1">
      <item>Vlasta Majstorović</item>
      <item>CEROVLJE PROMET, društvo s ograničenom odgovornošću za trgovinu, građevinarstvo i ugostiteljstvo "u stečaju"</item>
    </derivirana_varijabla>
  </DomainObject.Predmet.OstaliListFormated>
  <DomainObject.Predmet.OstaliList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FormatedOIB>
  <DomainObject.Predmet.OstaliListFormatedWithAdress>
    <izvorni_sadrzaj>
      <item>Vlasta Majstorović, Koparska 37, 52100 Pula</item>
      <item>CEROVLJE PROMET, društvo s ograničenom odgovornošću za trgovinu, građevinarstvo i ugostiteljstvo "u stečaju", Cerovlje 64, 52402 Cerovlje</item>
    </izvorni_sadrzaj>
    <derivirana_varijabla naziv="DomainObject.Predmet.OstaliListFormatedWithAdress_1">
      <item>Vlasta Majstorović, Koparska 37, 52100 Pula</item>
      <item>CEROVLJE PROMET, društvo s ograničenom odgovornošću za trgovinu, građevinarstvo i ugostiteljstvo "u stečaju", Cerovlje 64, 52402 Cerovlje</item>
    </derivirana_varijabla>
  </DomainObject.Predmet.OstaliListFormatedWithAdress>
  <DomainObject.Predmet.OstaliListFormatedWithAdressOIB>
    <izvorni_sadrzaj>
      <item>Vlasta Majstorović, OIB 78258328195, Koparska 37, 52100 Pula</item>
      <item>CEROVLJE PROMET, društvo s ograničenom odgovornošću za trgovinu, građevinarstvo i ugostiteljstvo "u stečaju", OIB 56970441732, Cerovlje 64, 52402 Cerovlje</item>
    </izvorni_sadrzaj>
    <derivirana_varijabla naziv="DomainObject.Predmet.OstaliListFormatedWithAdressOIB_1">
      <item>Vlasta Majstorović, OIB 78258328195, Koparska 37, 52100 Pula</item>
      <item>CEROVLJE PROMET, društvo s ograničenom odgovornošću za trgovinu, građevinarstvo i ugostiteljstvo "u stečaju", OIB 56970441732, Cerovlje 64, 52402 Cerovlje</item>
    </derivirana_varijabla>
  </DomainObject.Predmet.OstaliListFormatedWithAdressOIB>
  <DomainObject.Predmet.OstaliListNazivFormated>
    <izvorni_sadrzaj>
      <item>Vlasta Majstorović</item>
      <item>CEROVLJE PROMET, društvo s ograničenom odgovornošću za trgovinu, građevinarstvo i ugostiteljstvo "u stečaju"</item>
    </izvorni_sadrzaj>
    <derivirana_varijabla naziv="DomainObject.Predmet.OstaliListNazivFormated_1">
      <item>Vlasta Majstorović</item>
      <item>CEROVLJE PROMET, društvo s ograničenom odgovornošću za trgovinu, građevinarstvo i ugostiteljstvo "u stečaju"</item>
    </derivirana_varijabla>
  </DomainObject.Predmet.OstaliListNazivFormated>
  <DomainObject.Predmet.OstaliListNazivFormatedOIB>
    <izvorni_sadrzaj>
      <item>Vlasta Majstorović, OIB 78258328195</item>
      <item>CEROVLJE PROMET, društvo s ograničenom odgovornošću za trgovinu, građevinarstvo i ugostiteljstvo "u stečaju", OIB 56970441732</item>
    </izvorni_sadrzaj>
    <derivirana_varijabla naziv="DomainObject.Predmet.OstaliListNazivFormatedOIB_1">
      <item>Vlasta Majstorović, OIB 78258328195</item>
      <item>CEROVLJE PROMET, društvo s ograničenom odgovornošću za trgovinu, građevinarstvo i ugostiteljstvo "u stečaju", OIB 56970441732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FOND ZA ZAŠTITU OKOLIŠA I ENERGETSKU UČINKOVITOST  Zagreb</izvorni_sadrzaj>
    <derivirana_varijabla naziv="DomainObject.Predmet.StrankaIDrugi_1">REPUBLIKA HRVATSKA FOND ZA ZAŠTITU OKOLIŠA I ENERGETSKU UČINKOVITOST  Zagreb</derivirana_varijabla>
  </DomainObject.Predmet.StrankaIDrugi>
  <DomainObject.Predmet.ProtustrankaIDrugi>
    <izvorni_sadrzaj>POLIKLINIKA TENDO d.o.o.  Pula</izvorni_sadrzaj>
    <derivirana_varijabla naziv="DomainObject.Predmet.ProtustrankaIDrugi_1">POLIKLINIKA TENDO d.o.o.  Pula</derivirana_varijabla>
  </DomainObject.Predmet.ProtustrankaIDrugi>
  <DomainObject.Predmet.StrankaIDrugiAdressOIB>
    <izvorni_sadrzaj>REPUBLIKA HRVATSKA FOND ZA ZAŠTITU OKOLIŠA I ENERGETSKU UČINKOVITOST  Zagreb, OIB 85828625994, Ksaver 208, 10 000 Zagreb</izvorni_sadrzaj>
    <derivirana_varijabla naziv="DomainObject.Predmet.StrankaIDrugiAdressOIB_1">REPUBLIKA HRVATSKA FOND ZA ZAŠTITU OKOLIŠA I ENERGETSKU UČINKOVITOST  Zagreb, OIB 85828625994, Ksaver 208, 10 000 Zagreb</derivirana_varijabla>
  </DomainObject.Predmet.StrankaIDrugiAdressOIB>
  <DomainObject.Predmet.ProtustrankaIDrugiAdressOIB>
    <izvorni_sadrzaj>POLIKLINIKA TENDO d.o.o.  Pula, OIB 19007897367, Scalierova 54, 52100 Pula</izvorni_sadrzaj>
    <derivirana_varijabla naziv="DomainObject.Predmet.ProtustrankaIDrugiAdressOIB_1">POLIKLINIKA TENDO d.o.o.  Pula, OIB 19007897367, Scalierova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</izvorni_sadrzaj>
    <derivirana_varijabla naziv="DomainObject.Predmet.SudioniciListNaziv_1">
      <item>REPUBLIKA HRVATSKA FOND ZA ZAŠTITU OKOLIŠA I ENERGETSKU UČINKOVITOST  Zagreb</item>
      <item>POLIKLINIKA TENDO d.o.o.  Pula</item>
      <item>Vlasta Majstorović</item>
      <item>CEROVLJE PROMET, društvo s ograničenom odgovornošću za trgovinu, građevinarstvo i ugostiteljstvo "u stečaju"</item>
    </derivirana_varijabla>
  </DomainObject.Predmet.SudioniciListNaziv>
  <DomainObject.Predmet.SudioniciListAdressOIB>
    <izvorni_sadrzaj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izvorni_sadrzaj>
    <derivirana_varijabla naziv="DomainObject.Predmet.SudioniciListAdressOIB_1">
      <item>REPUBLIKA HRVATSKA FOND ZA ZAŠTITU OKOLIŠA I ENERGETSKU UČINKOVITOST  Zagreb, OIB 85828625994, Ksaver 208,10 000 Zagreb</item>
      <item>POLIKLINIKA TENDO d.o.o.  Pula, OIB 19007897367, Scalierova 54,52100 Pula</item>
      <item>Vlasta Majstorović, OIB 78258328195, Koparska 37,52100 Pula</item>
      <item>CEROVLJE PROMET, društvo s ograničenom odgovornošću za trgovinu, građevinarstvo i ugostiteljstvo "u stečaju", OIB 56970441732, Cerovlje 64,52402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19007897367</item>
      <item>, OIB 78258328195</item>
      <item>, OIB 56970441732</item>
    </izvorni_sadrzaj>
    <derivirana_varijabla naziv="DomainObject.Predmet.SudioniciListNazivOIB_1">
      <item>, OIB 85828625994</item>
      <item>, OIB 19007897367</item>
      <item>, OIB 78258328195</item>
      <item>, OIB 56970441732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1752</properties:Characters>
  <properties:Lines>51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2016-09-21T08:42:00Z</dcterms:created>
  <dc:creator>nmarkovic</dc:creator>
  <cp:lastModifiedBy>Renata Valić</cp:lastModifiedBy>
  <cp:lastPrinted>2016-09-22T06:29:00Z</cp:lastPrinted>
  <dcterms:modified xmlns:xsi="http://www.w3.org/2001/XMLSchema-instance" xsi:type="dcterms:W3CDTF">2016-09-22T06:46:00Z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