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b8beb" w14:paraId="25b8beb" w:rsidRDefault="00A9605A" w:rsidP="005D7BF8" w:rsidR="00A9605A"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9605A" w:rsidP="005D7BF8" w:rsidR="00A9605A"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A9605A" w:rsidP="005D7BF8" w:rsidR="00A9605A"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A9605A" w:rsidP="005D7BF8" w:rsidR="00A9605A"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4008DD" w:rsidP="004008DD" w:rsidR="004008DD" w:rsidRPr="004008DD">
      <w:pPr>
        <w:jc w:val="center"/>
        <w:rPr>
          <w:rFonts w:hAnsi="Times New Roman" w:ascii="Times New Roman"/>
          <w:bCs/>
          <w:lang w:val="hr-HR"/>
        </w:rPr>
      </w:pPr>
      <w:r>
        <w:rPr>
          <w:rFonts w:hAnsi="Times New Roman" w:ascii="Times New Roman"/>
          <w:lang w:val="hr-HR"/>
        </w:rPr>
        <w:t>R E P U B L I K A    H R V A T S K A</w:t>
      </w:r>
    </w:p>
    <w:p w:rsidRDefault="00636619" w:rsidP="002C1E6C" w:rsidR="00636619" w:rsidRPr="004008DD">
      <w:pPr>
        <w:jc w:val="center"/>
        <w:rPr>
          <w:rFonts w:hAnsi="Times New Roman" w:ascii="Times New Roman"/>
          <w:bCs/>
          <w:lang w:val="hr-HR"/>
        </w:rPr>
      </w:pPr>
    </w:p>
    <w:p w:rsidRDefault="002C1E6C" w:rsidP="002C1E6C" w:rsidR="002C1E6C" w:rsidRPr="004008DD">
      <w:pPr>
        <w:jc w:val="center"/>
        <w:rPr>
          <w:rFonts w:hAnsi="Times New Roman" w:ascii="Times New Roman"/>
          <w:bCs/>
          <w:lang w:val="hr-HR"/>
        </w:rPr>
      </w:pPr>
      <w:r w:rsidRPr="004008DD">
        <w:rPr>
          <w:rFonts w:hAnsi="Times New Roman" w:ascii="Times New Roman"/>
          <w:bCs/>
          <w:lang w:val="hr-HR"/>
        </w:rPr>
        <w:t>R J E Š E N J E</w:t>
      </w:r>
    </w:p>
    <w:p w:rsidRDefault="005213D4" w:rsidP="002C1E6C" w:rsidR="005213D4" w:rsidRPr="004008DD">
      <w:pPr>
        <w:jc w:val="center"/>
        <w:rPr>
          <w:rFonts w:hAnsi="Times New Roman" w:ascii="Times New Roman"/>
          <w:b w:val="false"/>
          <w:lang w:val="hr-HR"/>
        </w:rPr>
      </w:pPr>
    </w:p>
    <w:p w:rsidRDefault="002C1E6C" w:rsidP="004008DD" w:rsidR="002C1E6C" w:rsidRPr="004008DD">
      <w:pPr>
        <w:ind w:firstLine="720"/>
        <w:jc w:val="both"/>
        <w:rPr>
          <w:rFonts w:hAnsi="Times New Roman" w:ascii="Times New Roman"/>
          <w:b w:val="false"/>
          <w:lang w:val="hr-HR"/>
        </w:rPr>
      </w:pPr>
      <w:r w:rsidRPr="004008DD">
        <w:rPr>
          <w:rFonts w:hAnsi="Times New Roman" w:ascii="Times New Roman"/>
          <w:b w:val="false"/>
          <w:lang w:val="hr-HR"/>
        </w:rPr>
        <w:t>Trgovački sud u Rijeci,</w:t>
      </w:r>
      <w:r w:rsidR="0080042A">
        <w:rPr>
          <w:rFonts w:hAnsi="Times New Roman" w:ascii="Times New Roman"/>
          <w:b w:val="false"/>
          <w:lang w:val="hr-HR"/>
        </w:rPr>
        <w:t xml:space="preserve"> </w:t>
      </w:r>
      <w:r w:rsidR="0080042A" w:rsidRPr="0080042A">
        <w:rPr>
          <w:rFonts w:hAnsi="Times New Roman" w:ascii="Times New Roman"/>
          <w:b w:val="false"/>
          <w:lang w:val="hr-HR"/>
        </w:rPr>
        <w:t>OIB 88785964957</w:t>
      </w:r>
      <w:r w:rsidR="0080042A">
        <w:rPr>
          <w:rFonts w:hAnsi="Times New Roman" w:ascii="Times New Roman"/>
          <w:b w:val="false"/>
          <w:lang w:val="hr-HR"/>
        </w:rPr>
        <w:t>,</w:t>
      </w:r>
      <w:r w:rsidRPr="004008DD">
        <w:rPr>
          <w:rFonts w:hAnsi="Times New Roman" w:ascii="Times New Roman"/>
          <w:b w:val="false"/>
          <w:lang w:val="hr-HR"/>
        </w:rPr>
        <w:t xml:space="preserve"> po stečajnom sucu Danieli Korlević, u stečajnom postupku nad </w:t>
      </w:r>
      <w:r w:rsidR="00CF38D4">
        <w:rPr>
          <w:rFonts w:hAnsi="Times New Roman" w:ascii="Times New Roman"/>
          <w:b w:val="false"/>
          <w:lang w:val="hr-HR"/>
        </w:rPr>
        <w:t>dužnik</w:t>
      </w:r>
      <w:r w:rsidR="008D6EFB">
        <w:rPr>
          <w:rFonts w:hAnsi="Times New Roman" w:ascii="Times New Roman"/>
          <w:b w:val="false"/>
          <w:lang w:val="hr-HR"/>
        </w:rPr>
        <w:t>om</w:t>
      </w:r>
      <w:r w:rsidR="00804870">
        <w:rPr>
          <w:rFonts w:hAnsi="Times New Roman" w:ascii="Times New Roman"/>
          <w:b w:val="false"/>
          <w:lang w:val="hr-HR"/>
        </w:rPr>
        <w:t xml:space="preserve"> </w:t>
      </w:r>
      <w:r w:rsidR="00426DD2" w:rsidRPr="00426DD2">
        <w:rPr>
          <w:rFonts w:hAnsi="Times New Roman" w:ascii="Times New Roman"/>
          <w:lang w:val="hr-HR"/>
        </w:rPr>
        <w:t>CASTUS d.o.o. PIĆAN, Most Pićan 2/b, OIB 73972267415</w:t>
      </w:r>
      <w:r w:rsidR="0080042A">
        <w:rPr>
          <w:rFonts w:hAnsi="Times New Roman" w:ascii="Times New Roman"/>
          <w:lang w:val="hr-HR"/>
        </w:rPr>
        <w:t>,</w:t>
      </w:r>
      <w:r w:rsidR="00426DD2">
        <w:rPr>
          <w:rFonts w:hAnsi="Times New Roman" w:ascii="Times New Roman"/>
          <w:lang w:val="hr-HR"/>
        </w:rPr>
        <w:t xml:space="preserve"> </w:t>
      </w:r>
      <w:r w:rsidRPr="004008DD">
        <w:rPr>
          <w:rFonts w:hAnsi="Times New Roman" w:ascii="Times New Roman"/>
          <w:b w:val="false"/>
          <w:lang w:val="hr-HR"/>
        </w:rPr>
        <w:t>dana</w:t>
      </w:r>
      <w:r w:rsidR="004F58B8" w:rsidRPr="004008DD">
        <w:rPr>
          <w:rFonts w:hAnsi="Times New Roman" w:ascii="Times New Roman"/>
          <w:b w:val="false"/>
          <w:lang w:val="hr-HR"/>
        </w:rPr>
        <w:t xml:space="preserve"> </w:t>
      </w:r>
      <w:r w:rsidR="00426DD2">
        <w:rPr>
          <w:rFonts w:hAnsi="Times New Roman" w:ascii="Times New Roman"/>
          <w:b w:val="false"/>
          <w:lang w:val="hr-HR"/>
        </w:rPr>
        <w:t>07</w:t>
      </w:r>
      <w:r w:rsidR="0080042A">
        <w:rPr>
          <w:rFonts w:hAnsi="Times New Roman" w:ascii="Times New Roman"/>
          <w:b w:val="false"/>
          <w:lang w:val="hr-HR"/>
        </w:rPr>
        <w:t>. travnja 2017</w:t>
      </w:r>
      <w:r w:rsidR="00636619">
        <w:rPr>
          <w:rFonts w:hAnsi="Times New Roman" w:ascii="Times New Roman"/>
          <w:b w:val="false"/>
          <w:lang w:val="hr-HR"/>
        </w:rPr>
        <w:t>.</w:t>
      </w:r>
      <w:r w:rsidRPr="004008DD">
        <w:rPr>
          <w:rFonts w:hAnsi="Times New Roman" w:ascii="Times New Roman"/>
          <w:b w:val="false"/>
          <w:lang w:val="hr-HR"/>
        </w:rPr>
        <w:t xml:space="preserve"> godine</w:t>
      </w:r>
    </w:p>
    <w:p w:rsidRDefault="006C6165" w:rsidP="002C1E6C" w:rsidR="006C6165" w:rsidRPr="004008DD">
      <w:pPr>
        <w:jc w:val="both"/>
        <w:rPr>
          <w:rFonts w:hAnsi="Times New Roman" w:ascii="Times New Roman"/>
          <w:b w:val="false"/>
          <w:lang w:val="hr-HR"/>
        </w:rPr>
      </w:pPr>
    </w:p>
    <w:p w:rsidRDefault="002C1E6C" w:rsidP="00C67912" w:rsidR="00C67912" w:rsidRPr="00185D12">
      <w:pPr>
        <w:jc w:val="center"/>
        <w:rPr>
          <w:rFonts w:hAnsi="Times New Roman" w:ascii="Times New Roman"/>
          <w:lang w:val="hr-HR"/>
        </w:rPr>
      </w:pPr>
      <w:r w:rsidRPr="00185D12">
        <w:rPr>
          <w:rFonts w:hAnsi="Times New Roman" w:ascii="Times New Roman"/>
          <w:lang w:val="hr-HR"/>
        </w:rPr>
        <w:t>r i j e š i o</w:t>
      </w:r>
      <w:r w:rsidR="004F58B8" w:rsidRPr="00185D12">
        <w:rPr>
          <w:rFonts w:hAnsi="Times New Roman" w:ascii="Times New Roman"/>
          <w:lang w:val="hr-HR"/>
        </w:rPr>
        <w:t xml:space="preserve"> </w:t>
      </w:r>
      <w:r w:rsidR="004008DD" w:rsidRPr="00185D12">
        <w:rPr>
          <w:rFonts w:hAnsi="Times New Roman" w:ascii="Times New Roman"/>
          <w:lang w:val="hr-HR"/>
        </w:rPr>
        <w:t xml:space="preserve"> </w:t>
      </w:r>
      <w:r w:rsidRPr="00185D12">
        <w:rPr>
          <w:rFonts w:hAnsi="Times New Roman" w:ascii="Times New Roman"/>
          <w:lang w:val="hr-HR"/>
        </w:rPr>
        <w:t xml:space="preserve">  j e</w:t>
      </w:r>
    </w:p>
    <w:p w:rsidRDefault="00C67912" w:rsidP="00C67912" w:rsidR="00C67912">
      <w:pPr>
        <w:jc w:val="center"/>
        <w:rPr>
          <w:rFonts w:hAnsi="Times New Roman" w:ascii="Times New Roman"/>
          <w:b w:val="false"/>
          <w:lang w:val="hr-HR"/>
        </w:rPr>
      </w:pPr>
    </w:p>
    <w:p w:rsidRDefault="00426DD2" w:rsidP="00426DD2" w:rsidR="00426DD2" w:rsidRPr="00426DD2">
      <w:pPr>
        <w:jc w:val="both"/>
        <w:rPr>
          <w:rFonts w:hAnsi="Times New Roman" w:ascii="Times New Roman"/>
          <w:b w:val="false"/>
          <w:lang w:val="hr-HR"/>
        </w:rPr>
      </w:pPr>
      <w:r>
        <w:rPr>
          <w:rFonts w:hAnsi="Times New Roman" w:ascii="Times New Roman"/>
          <w:b w:val="false"/>
          <w:lang w:val="hr-HR"/>
        </w:rPr>
        <w:t>I.</w:t>
      </w:r>
      <w:r w:rsidRPr="00426DD2">
        <w:rPr>
          <w:rFonts w:hAnsi="Times New Roman" w:ascii="Times New Roman"/>
          <w:b w:val="false"/>
          <w:lang w:val="hr-HR"/>
        </w:rPr>
        <w:tab/>
        <w:t xml:space="preserve">Završno ročište vjerovnika (Skupština vjerovnika) u stečajnom postupku nad dužnikom </w:t>
      </w:r>
      <w:r w:rsidRPr="00426DD2">
        <w:rPr>
          <w:rFonts w:hAnsi="Times New Roman" w:ascii="Times New Roman"/>
          <w:lang w:val="hr-HR"/>
        </w:rPr>
        <w:t xml:space="preserve">CASTUS d.o.o. PIĆAN, Most Pićan 2/b, OIB 73972267415 </w:t>
      </w:r>
      <w:r w:rsidRPr="00426DD2">
        <w:rPr>
          <w:rFonts w:hAnsi="Times New Roman" w:ascii="Times New Roman"/>
          <w:b w:val="false"/>
          <w:lang w:val="hr-HR"/>
        </w:rPr>
        <w:t>određuje se za dan</w:t>
      </w:r>
    </w:p>
    <w:p w:rsidRDefault="00426DD2" w:rsidP="00426DD2" w:rsidR="00426DD2" w:rsidRPr="00426DD2">
      <w:pPr>
        <w:jc w:val="both"/>
        <w:rPr>
          <w:rFonts w:hAnsi="Times New Roman" w:ascii="Times New Roman"/>
          <w:lang w:val="hr-HR"/>
        </w:rPr>
      </w:pPr>
      <w:r w:rsidRPr="00426DD2">
        <w:rPr>
          <w:rFonts w:hAnsi="Times New Roman" w:ascii="Times New Roman"/>
          <w:lang w:val="hr-HR"/>
        </w:rPr>
        <w:t xml:space="preserve"> </w:t>
      </w:r>
    </w:p>
    <w:p w:rsidRDefault="001A41F3" w:rsidP="001A41F3" w:rsidR="00426DD2" w:rsidRPr="001A41F3">
      <w:pPr>
        <w:pStyle w:val="Odlomakpopisa"/>
        <w:numPr>
          <w:ilvl w:val="0"/>
          <w:numId w:val="4"/>
        </w:numPr>
        <w:jc w:val="center"/>
        <w:rPr>
          <w:rFonts w:hAnsi="Times New Roman" w:ascii="Times New Roman"/>
          <w:lang w:val="hr-HR"/>
        </w:rPr>
      </w:pPr>
      <w:r>
        <w:rPr>
          <w:rFonts w:hAnsi="Times New Roman" w:ascii="Times New Roman"/>
          <w:lang w:val="hr-HR"/>
        </w:rPr>
        <w:t>lipnja</w:t>
      </w:r>
      <w:r w:rsidR="00426DD2" w:rsidRPr="001A41F3">
        <w:rPr>
          <w:rFonts w:hAnsi="Times New Roman" w:ascii="Times New Roman"/>
          <w:lang w:val="hr-HR"/>
        </w:rPr>
        <w:t xml:space="preserve"> 2017. godine u 1</w:t>
      </w:r>
      <w:r>
        <w:rPr>
          <w:rFonts w:hAnsi="Times New Roman" w:ascii="Times New Roman"/>
          <w:lang w:val="hr-HR"/>
        </w:rPr>
        <w:t>0</w:t>
      </w:r>
      <w:r w:rsidR="00426DD2" w:rsidRPr="001A41F3">
        <w:rPr>
          <w:rFonts w:hAnsi="Times New Roman" w:ascii="Times New Roman"/>
          <w:lang w:val="hr-HR"/>
        </w:rPr>
        <w:t>:00 sati</w:t>
      </w:r>
    </w:p>
    <w:p w:rsidRDefault="00426DD2" w:rsidP="00426DD2" w:rsidR="001A41F3">
      <w:pPr>
        <w:jc w:val="center"/>
        <w:rPr>
          <w:rFonts w:hAnsi="Times New Roman" w:ascii="Times New Roman"/>
          <w:bCs/>
          <w:lang w:val="hr-HR"/>
        </w:rPr>
      </w:pPr>
      <w:r w:rsidRPr="00426DD2">
        <w:rPr>
          <w:rFonts w:hAnsi="Times New Roman" w:ascii="Times New Roman"/>
          <w:bCs/>
          <w:lang w:val="hr-HR"/>
        </w:rPr>
        <w:t xml:space="preserve">Trgovački sud u Rijeci, </w:t>
      </w:r>
    </w:p>
    <w:p w:rsidRDefault="00426DD2" w:rsidP="00426DD2" w:rsidR="00426DD2" w:rsidRPr="00426DD2">
      <w:pPr>
        <w:jc w:val="center"/>
        <w:rPr>
          <w:rFonts w:hAnsi="Times New Roman" w:ascii="Times New Roman"/>
          <w:bCs/>
          <w:lang w:val="hr-HR"/>
        </w:rPr>
      </w:pPr>
      <w:r w:rsidRPr="00426DD2">
        <w:rPr>
          <w:rFonts w:hAnsi="Times New Roman" w:ascii="Times New Roman"/>
          <w:bCs/>
          <w:lang w:val="hr-HR"/>
        </w:rPr>
        <w:t>Zadarska 1-3</w:t>
      </w:r>
    </w:p>
    <w:p w:rsidRDefault="00426DD2" w:rsidP="00426DD2" w:rsidR="00426DD2" w:rsidRPr="00426DD2">
      <w:pPr>
        <w:jc w:val="center"/>
        <w:rPr>
          <w:rFonts w:hAnsi="Times New Roman" w:ascii="Times New Roman"/>
          <w:bCs/>
          <w:lang w:val="hr-HR"/>
        </w:rPr>
      </w:pPr>
      <w:r w:rsidRPr="00426DD2">
        <w:rPr>
          <w:rFonts w:hAnsi="Times New Roman" w:ascii="Times New Roman"/>
          <w:bCs/>
          <w:lang w:val="hr-HR"/>
        </w:rPr>
        <w:t>I. kat, sudnica 2</w:t>
      </w:r>
    </w:p>
    <w:p w:rsidRDefault="001A41F3" w:rsidP="00426DD2" w:rsidR="001A41F3">
      <w:pPr>
        <w:jc w:val="both"/>
        <w:rPr>
          <w:rFonts w:hAnsi="Times New Roman" w:ascii="Times New Roman"/>
          <w:b w:val="false"/>
          <w:bCs/>
          <w:lang w:val="hr-HR"/>
        </w:rPr>
      </w:pPr>
    </w:p>
    <w:p w:rsidRDefault="00426DD2" w:rsidP="00426DD2" w:rsidR="00426DD2" w:rsidRPr="00426DD2">
      <w:pPr>
        <w:jc w:val="both"/>
        <w:rPr>
          <w:rFonts w:hAnsi="Times New Roman" w:ascii="Times New Roman"/>
          <w:b w:val="false"/>
          <w:bCs/>
          <w:lang w:val="hr-HR"/>
        </w:rPr>
      </w:pPr>
      <w:r w:rsidRPr="00426DD2">
        <w:rPr>
          <w:rFonts w:hAnsi="Times New Roman" w:ascii="Times New Roman"/>
          <w:b w:val="false"/>
          <w:bCs/>
          <w:lang w:val="hr-HR"/>
        </w:rPr>
        <w:t>Dnevni red:</w:t>
      </w:r>
    </w:p>
    <w:p w:rsidRDefault="00426DD2" w:rsidP="00426DD2" w:rsidR="00426DD2" w:rsidRPr="00426DD2">
      <w:pPr>
        <w:numPr>
          <w:ilvl w:val="0"/>
          <w:numId w:val="2"/>
        </w:numPr>
        <w:jc w:val="both"/>
        <w:rPr>
          <w:rFonts w:hAnsi="Times New Roman" w:ascii="Times New Roman"/>
          <w:b w:val="false"/>
          <w:bCs/>
          <w:lang w:val="hr-HR"/>
        </w:rPr>
      </w:pPr>
      <w:r w:rsidRPr="00426DD2">
        <w:rPr>
          <w:rFonts w:hAnsi="Times New Roman" w:ascii="Times New Roman"/>
          <w:b w:val="false"/>
          <w:bCs/>
          <w:lang w:val="hr-HR"/>
        </w:rPr>
        <w:t>Rasprava o završnom računu stečajnoga upravitelja</w:t>
      </w:r>
    </w:p>
    <w:p w:rsidRDefault="00426DD2" w:rsidP="00426DD2" w:rsidR="00426DD2" w:rsidRPr="00426DD2">
      <w:pPr>
        <w:numPr>
          <w:ilvl w:val="0"/>
          <w:numId w:val="2"/>
        </w:numPr>
        <w:jc w:val="both"/>
        <w:rPr>
          <w:rFonts w:hAnsi="Times New Roman" w:ascii="Times New Roman"/>
          <w:b w:val="false"/>
          <w:bCs/>
          <w:lang w:val="hr-HR"/>
        </w:rPr>
      </w:pPr>
      <w:r w:rsidRPr="00426DD2">
        <w:rPr>
          <w:rFonts w:hAnsi="Times New Roman" w:ascii="Times New Roman"/>
          <w:b w:val="false"/>
          <w:bCs/>
          <w:lang w:val="hr-HR"/>
        </w:rPr>
        <w:t>Podnošenje prigovora na završni diobni popis.</w:t>
      </w:r>
    </w:p>
    <w:p w:rsidRDefault="00426DD2" w:rsidP="00426DD2" w:rsidR="00426DD2" w:rsidRPr="00426DD2">
      <w:pPr>
        <w:jc w:val="both"/>
        <w:rPr>
          <w:rFonts w:hAnsi="Times New Roman" w:ascii="Times New Roman"/>
          <w:lang w:val="hr-HR"/>
        </w:rPr>
      </w:pPr>
    </w:p>
    <w:p w:rsidRDefault="00426DD2" w:rsidP="00426DD2" w:rsidR="00426DD2" w:rsidRPr="00426DD2">
      <w:pPr>
        <w:jc w:val="both"/>
        <w:rPr>
          <w:rFonts w:hAnsi="Times New Roman" w:ascii="Times New Roman"/>
          <w:b w:val="false"/>
          <w:lang w:val="hr-HR"/>
        </w:rPr>
      </w:pPr>
      <w:r w:rsidRPr="00426DD2">
        <w:rPr>
          <w:rFonts w:hAnsi="Times New Roman" w:ascii="Times New Roman"/>
          <w:b w:val="false"/>
          <w:lang w:val="hr-HR"/>
        </w:rPr>
        <w:t>Pravo sudjelovanja na ročištu imaju stečajni upravitelj, stečajni vjerovnici, vjerovnici s pravom odvojenog namirenja i dužnik pojedinac.</w:t>
      </w:r>
    </w:p>
    <w:p w:rsidRDefault="00426DD2" w:rsidP="00426DD2" w:rsidR="00426DD2">
      <w:pPr>
        <w:jc w:val="both"/>
        <w:rPr>
          <w:rFonts w:hAnsi="Times New Roman" w:ascii="Times New Roman"/>
          <w:b w:val="false"/>
          <w:lang w:val="hr-HR"/>
        </w:rPr>
      </w:pPr>
    </w:p>
    <w:p w:rsidRDefault="001A41F3" w:rsidP="00426DD2" w:rsidR="001A41F3">
      <w:pPr>
        <w:jc w:val="both"/>
        <w:rPr>
          <w:rFonts w:hAnsi="Times New Roman" w:ascii="Times New Roman"/>
          <w:b w:val="false"/>
          <w:lang w:val="hr-HR"/>
        </w:rPr>
      </w:pPr>
      <w:r>
        <w:rPr>
          <w:rFonts w:hAnsi="Times New Roman" w:ascii="Times New Roman"/>
          <w:b w:val="false"/>
          <w:lang w:val="hr-HR"/>
        </w:rPr>
        <w:t>II.</w:t>
      </w:r>
      <w:r>
        <w:rPr>
          <w:rFonts w:hAnsi="Times New Roman" w:ascii="Times New Roman"/>
          <w:b w:val="false"/>
          <w:lang w:val="hr-HR"/>
        </w:rPr>
        <w:tab/>
        <w:t>Stečajnom upravitelju daje se suglasnost za završnu diobu prema završnom diobnom popisu.</w:t>
      </w:r>
    </w:p>
    <w:p w:rsidRDefault="001A41F3" w:rsidP="00426DD2" w:rsidR="001A41F3" w:rsidRPr="00426DD2">
      <w:pPr>
        <w:jc w:val="both"/>
        <w:rPr>
          <w:rFonts w:hAnsi="Times New Roman" w:ascii="Times New Roman"/>
          <w:b w:val="false"/>
          <w:lang w:val="hr-HR"/>
        </w:rPr>
      </w:pPr>
    </w:p>
    <w:p w:rsidRDefault="00426DD2" w:rsidP="00426DD2" w:rsidR="00426DD2" w:rsidRPr="00426DD2">
      <w:pPr>
        <w:jc w:val="center"/>
        <w:rPr>
          <w:rFonts w:hAnsi="Times New Roman" w:ascii="Times New Roman"/>
          <w:lang w:val="hr-HR"/>
        </w:rPr>
      </w:pPr>
      <w:r w:rsidRPr="00426DD2">
        <w:rPr>
          <w:rFonts w:hAnsi="Times New Roman" w:ascii="Times New Roman"/>
          <w:lang w:val="hr-HR"/>
        </w:rPr>
        <w:t>Obrazloženje</w:t>
      </w:r>
    </w:p>
    <w:p w:rsidRDefault="00426DD2" w:rsidP="00426DD2" w:rsidR="00426DD2" w:rsidRPr="00426DD2">
      <w:pPr>
        <w:jc w:val="both"/>
        <w:rPr>
          <w:rFonts w:hAnsi="Times New Roman" w:ascii="Times New Roman"/>
          <w:lang w:val="hr-HR"/>
        </w:rPr>
      </w:pPr>
    </w:p>
    <w:p w:rsidRDefault="00426DD2" w:rsidP="00426DD2" w:rsidR="00426DD2" w:rsidRPr="00426DD2">
      <w:pPr>
        <w:jc w:val="both"/>
        <w:rPr>
          <w:rFonts w:hAnsi="Times New Roman" w:ascii="Times New Roman"/>
          <w:b w:val="false"/>
          <w:lang w:val="hr-HR"/>
        </w:rPr>
      </w:pPr>
      <w:r w:rsidRPr="00426DD2">
        <w:rPr>
          <w:rFonts w:hAnsi="Times New Roman" w:ascii="Times New Roman"/>
          <w:b w:val="false"/>
          <w:lang w:val="hr-HR"/>
        </w:rPr>
        <w:tab/>
        <w:t xml:space="preserve">Stečajni upravitelj je </w:t>
      </w:r>
      <w:r w:rsidR="001A41F3">
        <w:rPr>
          <w:rFonts w:hAnsi="Times New Roman" w:ascii="Times New Roman"/>
          <w:b w:val="false"/>
          <w:lang w:val="hr-HR"/>
        </w:rPr>
        <w:t>30. ožujka 2017</w:t>
      </w:r>
      <w:r w:rsidRPr="00426DD2">
        <w:rPr>
          <w:rFonts w:hAnsi="Times New Roman" w:ascii="Times New Roman"/>
          <w:b w:val="false"/>
          <w:lang w:val="hr-HR"/>
        </w:rPr>
        <w:t>. godine podnio stečajnom sucu završni račun s prijedlogom za određivanje završnog ročišta budući je imovina stečajnog dužnika unovčena.</w:t>
      </w:r>
    </w:p>
    <w:p w:rsidRDefault="00426DD2" w:rsidP="00426DD2" w:rsidR="001A41F3">
      <w:pPr>
        <w:jc w:val="both"/>
        <w:rPr>
          <w:rFonts w:hAnsi="Times New Roman" w:ascii="Times New Roman"/>
          <w:b w:val="false"/>
          <w:lang w:val="hr-HR"/>
        </w:rPr>
      </w:pPr>
      <w:r>
        <w:rPr>
          <w:rFonts w:hAnsi="Times New Roman" w:ascii="Times New Roman"/>
          <w:b w:val="false"/>
          <w:lang w:val="hr-HR"/>
        </w:rPr>
        <w:tab/>
      </w:r>
      <w:r w:rsidRPr="00426DD2">
        <w:rPr>
          <w:rFonts w:hAnsi="Times New Roman" w:ascii="Times New Roman"/>
          <w:b w:val="false"/>
          <w:lang w:val="hr-HR"/>
        </w:rPr>
        <w:t>Stečajni sudac je temeljem čl. 95. u vezi s čl.441. st.2. SZ-a (N</w:t>
      </w:r>
      <w:r w:rsidR="001A41F3">
        <w:rPr>
          <w:rFonts w:hAnsi="Times New Roman" w:ascii="Times New Roman"/>
          <w:b w:val="false"/>
          <w:lang w:val="hr-HR"/>
        </w:rPr>
        <w:t>arodne novine broj</w:t>
      </w:r>
      <w:r w:rsidRPr="00426DD2">
        <w:rPr>
          <w:rFonts w:hAnsi="Times New Roman" w:ascii="Times New Roman"/>
          <w:b w:val="false"/>
          <w:lang w:val="hr-HR"/>
        </w:rPr>
        <w:t xml:space="preserve"> 71/15) 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p>
    <w:p w:rsidRDefault="001A41F3" w:rsidP="00426DD2" w:rsidR="00426DD2" w:rsidRPr="00426DD2">
      <w:pPr>
        <w:jc w:val="both"/>
        <w:rPr>
          <w:rFonts w:hAnsi="Times New Roman" w:ascii="Times New Roman"/>
          <w:b w:val="false"/>
          <w:lang w:val="hr-HR"/>
        </w:rPr>
      </w:pPr>
      <w:r>
        <w:rPr>
          <w:rFonts w:hAnsi="Times New Roman" w:ascii="Times New Roman"/>
          <w:b w:val="false"/>
          <w:lang w:val="hr-HR"/>
        </w:rPr>
        <w:lastRenderedPageBreak/>
        <w:tab/>
      </w:r>
      <w:r w:rsidR="00426DD2" w:rsidRPr="00426DD2">
        <w:rPr>
          <w:rFonts w:hAnsi="Times New Roman" w:ascii="Times New Roman"/>
          <w:b w:val="false"/>
          <w:lang w:val="hr-HR"/>
        </w:rPr>
        <w:t>Stečajni upravitelj sačin</w:t>
      </w:r>
      <w:r>
        <w:rPr>
          <w:rFonts w:hAnsi="Times New Roman" w:ascii="Times New Roman"/>
          <w:b w:val="false"/>
          <w:lang w:val="hr-HR"/>
        </w:rPr>
        <w:t>i</w:t>
      </w:r>
      <w:r w:rsidR="00426DD2" w:rsidRPr="00426DD2">
        <w:rPr>
          <w:rFonts w:hAnsi="Times New Roman" w:ascii="Times New Roman"/>
          <w:b w:val="false"/>
          <w:lang w:val="hr-HR"/>
        </w:rPr>
        <w:t xml:space="preserve">o je završni diobni popis. Vjerovnici mogu na završni diobni popis podnijeti prigovor. </w:t>
      </w:r>
    </w:p>
    <w:p w:rsidRDefault="00426DD2" w:rsidP="00426DD2" w:rsidR="00426DD2" w:rsidRPr="00426DD2">
      <w:pPr>
        <w:jc w:val="both"/>
        <w:rPr>
          <w:rFonts w:hAnsi="Times New Roman" w:ascii="Times New Roman"/>
          <w:b w:val="false"/>
          <w:lang w:val="hr-HR"/>
        </w:rPr>
      </w:pPr>
      <w:r w:rsidRPr="00426DD2">
        <w:rPr>
          <w:rFonts w:hAnsi="Times New Roman" w:ascii="Times New Roman"/>
          <w:b w:val="false"/>
          <w:lang w:val="hr-HR"/>
        </w:rPr>
        <w:tab/>
        <w:t>Valjalo je stoga, temeljem čl.</w:t>
      </w:r>
      <w:r w:rsidR="001A41F3">
        <w:rPr>
          <w:rFonts w:hAnsi="Times New Roman" w:ascii="Times New Roman"/>
          <w:b w:val="false"/>
          <w:lang w:val="hr-HR"/>
        </w:rPr>
        <w:t xml:space="preserve"> 1</w:t>
      </w:r>
      <w:r w:rsidRPr="00426DD2">
        <w:rPr>
          <w:rFonts w:hAnsi="Times New Roman" w:ascii="Times New Roman"/>
          <w:b w:val="false"/>
          <w:lang w:val="hr-HR"/>
        </w:rPr>
        <w:t>93. st.1. Stečajnog zakona (N</w:t>
      </w:r>
      <w:r w:rsidR="001A41F3">
        <w:rPr>
          <w:rFonts w:hAnsi="Times New Roman" w:ascii="Times New Roman"/>
          <w:b w:val="false"/>
          <w:lang w:val="hr-HR"/>
        </w:rPr>
        <w:t xml:space="preserve">arodne novine broj </w:t>
      </w:r>
      <w:r w:rsidRPr="00426DD2">
        <w:rPr>
          <w:rFonts w:hAnsi="Times New Roman" w:ascii="Times New Roman"/>
          <w:b w:val="false"/>
          <w:lang w:val="hr-HR"/>
        </w:rPr>
        <w:t xml:space="preserve"> 44/96, 29/99, 129/00, 123/03, 197/03, 187/04, 82/06, 116/10, 25/12 i 133/12 dalje: SZ), odlučiti kao u izreci.</w:t>
      </w:r>
      <w:r w:rsidRPr="00426DD2">
        <w:rPr>
          <w:rFonts w:hAnsi="Times New Roman" w:ascii="Times New Roman"/>
          <w:b w:val="false"/>
          <w:lang w:val="hr-HR"/>
        </w:rPr>
        <w:tab/>
      </w:r>
    </w:p>
    <w:p w:rsidRDefault="0080042A" w:rsidP="00944AB1" w:rsidR="0080042A" w:rsidRPr="004008DD">
      <w:pPr>
        <w:jc w:val="both"/>
        <w:rPr>
          <w:rFonts w:hAnsi="Times New Roman" w:ascii="Times New Roman"/>
          <w:b w:val="false"/>
          <w:lang w:val="hr-HR"/>
        </w:rPr>
      </w:pP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1A41F3">
        <w:rPr>
          <w:rFonts w:hAnsi="Times New Roman" w:ascii="Times New Roman"/>
          <w:b w:val="false"/>
          <w:lang w:val="hr-HR"/>
        </w:rPr>
        <w:t>07</w:t>
      </w:r>
      <w:r w:rsidR="0080042A">
        <w:rPr>
          <w:rFonts w:hAnsi="Times New Roman" w:ascii="Times New Roman"/>
          <w:b w:val="false"/>
          <w:lang w:val="hr-HR"/>
        </w:rPr>
        <w:t>. travnja 2017</w:t>
      </w:r>
      <w:r w:rsidR="00636619">
        <w:rPr>
          <w:rFonts w:hAnsi="Times New Roman" w:ascii="Times New Roman"/>
          <w:b w:val="false"/>
          <w:lang w:val="hr-HR"/>
        </w:rPr>
        <w:t xml:space="preserve">. </w:t>
      </w:r>
      <w:r w:rsidRPr="004008DD">
        <w:rPr>
          <w:rFonts w:hAnsi="Times New Roman" w:ascii="Times New Roman"/>
          <w:b w:val="false"/>
          <w:lang w:val="hr-HR"/>
        </w:rPr>
        <w:t>g</w:t>
      </w:r>
      <w:r w:rsidR="004F58B8" w:rsidRPr="004008DD">
        <w:rPr>
          <w:rFonts w:hAnsi="Times New Roman" w:ascii="Times New Roman"/>
          <w:b w:val="false"/>
          <w:lang w:val="hr-HR"/>
        </w:rPr>
        <w:t>odine</w:t>
      </w:r>
    </w:p>
    <w:p w:rsidRDefault="002C1E6C" w:rsidP="00185D12" w:rsidR="001A41F3">
      <w:pPr>
        <w:jc w:val="right"/>
        <w:rPr>
          <w:rFonts w:hAnsi="Times New Roman" w:ascii="Times New Roman"/>
          <w:lang w:val="hr-HR"/>
        </w:rPr>
      </w:pPr>
      <w:r w:rsidRPr="004008DD">
        <w:rPr>
          <w:rFonts w:hAnsi="Times New Roman" w:ascii="Times New Roman"/>
          <w:lang w:val="hr-HR"/>
        </w:rPr>
        <w:t xml:space="preserve">               </w:t>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00012ED7">
        <w:rPr>
          <w:rFonts w:hAnsi="Times New Roman" w:ascii="Times New Roman"/>
          <w:lang w:val="hr-HR"/>
        </w:rPr>
        <w:t xml:space="preserve"> </w:t>
      </w:r>
    </w:p>
    <w:p w:rsidRDefault="00012ED7" w:rsidP="00185D12" w:rsidR="002C1E6C" w:rsidRPr="004008DD">
      <w:pPr>
        <w:jc w:val="right"/>
        <w:rPr>
          <w:rFonts w:hAnsi="Times New Roman" w:ascii="Times New Roman"/>
          <w:b w:val="false"/>
          <w:lang w:val="hr-HR"/>
        </w:rPr>
      </w:pPr>
      <w:r>
        <w:rPr>
          <w:rFonts w:hAnsi="Times New Roman" w:ascii="Times New Roman"/>
          <w:lang w:val="hr-HR"/>
        </w:rPr>
        <w:t xml:space="preserve">  </w:t>
      </w:r>
      <w:r w:rsidR="002C1E6C" w:rsidRPr="004008DD">
        <w:rPr>
          <w:rFonts w:hAnsi="Times New Roman" w:ascii="Times New Roman"/>
          <w:lang w:val="hr-HR"/>
        </w:rPr>
        <w:t xml:space="preserve"> </w:t>
      </w:r>
      <w:r w:rsidR="002C1E6C" w:rsidRPr="004008DD">
        <w:rPr>
          <w:rFonts w:hAnsi="Times New Roman" w:ascii="Times New Roman"/>
          <w:b w:val="false"/>
          <w:lang w:val="hr-HR"/>
        </w:rPr>
        <w:t>Stečajni sudac</w:t>
      </w:r>
    </w:p>
    <w:p w:rsidRDefault="002C1E6C" w:rsidP="00F7611E" w:rsidR="00012ED7">
      <w:pPr>
        <w:ind w:firstLine="708" w:left="1416"/>
        <w:jc w:val="right"/>
        <w:rPr>
          <w:rFonts w:hAnsi="Times New Roman" w:ascii="Times New Roman"/>
          <w:b w:val="false"/>
        </w:rPr>
      </w:pPr>
      <w:r w:rsidRPr="004008DD">
        <w:rPr>
          <w:rFonts w:hAnsi="Times New Roman" w:ascii="Times New Roman"/>
          <w:b w:val="false"/>
          <w:lang w:val="hr-HR"/>
        </w:rPr>
        <w:tab/>
        <w:t xml:space="preserve">                  </w:t>
      </w:r>
      <w:r w:rsidRPr="004008DD">
        <w:rPr>
          <w:rFonts w:hAnsi="Times New Roman" w:ascii="Times New Roman"/>
          <w:b w:val="false"/>
          <w:lang w:val="hr-HR"/>
        </w:rPr>
        <w:tab/>
      </w:r>
      <w:r w:rsidRPr="004008DD">
        <w:rPr>
          <w:rFonts w:hAnsi="Times New Roman" w:ascii="Times New Roman"/>
          <w:b w:val="false"/>
          <w:lang w:val="hr-HR"/>
        </w:rPr>
        <w:tab/>
        <w:t xml:space="preserve">           </w:t>
      </w:r>
      <w:r w:rsidRPr="004008DD">
        <w:rPr>
          <w:rFonts w:hAnsi="Times New Roman" w:ascii="Times New Roman"/>
          <w:b w:val="false"/>
          <w:lang w:val="hr-HR"/>
        </w:rPr>
        <w:tab/>
      </w:r>
      <w:r w:rsidR="00636619">
        <w:rPr>
          <w:rFonts w:hAnsi="Times New Roman" w:ascii="Times New Roman"/>
          <w:b w:val="false"/>
          <w:lang w:val="hr-HR"/>
        </w:rPr>
        <w:t xml:space="preserve">            </w:t>
      </w:r>
      <w:r w:rsidRPr="004008DD">
        <w:rPr>
          <w:rFonts w:hAnsi="Times New Roman" w:ascii="Times New Roman"/>
          <w:b w:val="false"/>
          <w:lang w:val="hr-HR"/>
        </w:rPr>
        <w:t>Daniela Korlević</w:t>
      </w:r>
      <w:r w:rsidR="001A41F3">
        <w:rPr>
          <w:rFonts w:hAnsi="Times New Roman" w:ascii="Times New Roman"/>
          <w:b w:val="false"/>
          <w:lang w:val="hr-HR"/>
        </w:rPr>
        <w:t xml:space="preserve"> </w:t>
      </w:r>
      <w:r w:rsidR="00F7611E">
        <w:rPr>
          <w:rFonts w:hAnsi="Times New Roman" w:ascii="Times New Roman"/>
          <w:b w:val="false"/>
        </w:rPr>
        <w:t xml:space="preserve"> </w:t>
      </w:r>
    </w:p>
    <w:p w:rsidRDefault="00F7611E" w:rsidP="00F7611E" w:rsidR="00F7611E">
      <w:pPr>
        <w:ind w:firstLine="708" w:left="1416"/>
        <w:jc w:val="right"/>
        <w:rPr>
          <w:rFonts w:hAnsi="Times New Roman" w:ascii="Times New Roman"/>
          <w:lang w:val="hr-HR"/>
        </w:rPr>
      </w:pPr>
    </w:p>
    <w:p w:rsidRDefault="002C1E6C" w:rsidR="002C1E6C" w:rsidRPr="004008DD">
      <w:pPr>
        <w:rPr>
          <w:rFonts w:hAnsi="Times New Roman" w:ascii="Times New Roman"/>
          <w:lang w:val="hr-HR"/>
        </w:rPr>
      </w:pPr>
      <w:r w:rsidRPr="004008DD">
        <w:rPr>
          <w:rFonts w:hAnsi="Times New Roman" w:ascii="Times New Roman"/>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Protiv rješenja dopuštena je žalba</w:t>
      </w:r>
      <w:r w:rsidR="0080042A">
        <w:rPr>
          <w:rFonts w:hAnsi="Times New Roman" w:ascii="Times New Roman"/>
          <w:b w:val="false"/>
          <w:lang w:val="hr-HR"/>
        </w:rPr>
        <w:t>.</w:t>
      </w:r>
      <w:r w:rsidRPr="004008DD">
        <w:rPr>
          <w:rFonts w:hAnsi="Times New Roman" w:ascii="Times New Roman"/>
          <w:b w:val="false"/>
          <w:lang w:val="hr-HR"/>
        </w:rPr>
        <w:t xml:space="preserve"> </w:t>
      </w:r>
      <w:r w:rsidR="0080042A" w:rsidRPr="0080042A">
        <w:rPr>
          <w:rFonts w:hAnsi="Times New Roman" w:ascii="Times New Roman"/>
          <w:b w:val="false"/>
          <w:lang w:val="hr-HR"/>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P="00F20E9A" w:rsidR="00F20E9A" w:rsidRPr="00CF38D4">
      <w:pPr>
        <w:jc w:val="both"/>
        <w:rPr>
          <w:rFonts w:hAnsi="Times New Roman" w:ascii="Times New Roman"/>
          <w:sz w:val="20"/>
          <w:szCs w:val="20"/>
          <w:lang w:val="hr-HR"/>
        </w:rPr>
      </w:pPr>
      <w:r w:rsidRPr="00CF38D4">
        <w:rPr>
          <w:rFonts w:hAnsi="Times New Roman" w:ascii="Times New Roman"/>
          <w:sz w:val="20"/>
          <w:szCs w:val="20"/>
          <w:lang w:val="hr-HR"/>
        </w:rPr>
        <w:t>DNA:</w:t>
      </w:r>
    </w:p>
    <w:p w:rsidRDefault="00F20E9A" w:rsidP="00F20E9A" w:rsidR="00F20E9A" w:rsidRPr="007769D8">
      <w:pPr>
        <w:numPr>
          <w:ilvl w:val="0"/>
          <w:numId w:val="1"/>
        </w:numPr>
        <w:jc w:val="both"/>
        <w:rPr>
          <w:rFonts w:hAnsi="Times New Roman" w:ascii="Times New Roman"/>
          <w:b w:val="false"/>
          <w:sz w:val="20"/>
          <w:szCs w:val="20"/>
          <w:lang w:val="hr-HR"/>
        </w:rPr>
      </w:pPr>
      <w:r w:rsidRPr="007769D8">
        <w:rPr>
          <w:rFonts w:hAnsi="Times New Roman" w:ascii="Times New Roman"/>
          <w:b w:val="false"/>
          <w:sz w:val="20"/>
          <w:szCs w:val="20"/>
          <w:lang w:val="hr-HR"/>
        </w:rPr>
        <w:t xml:space="preserve">stečajnom upravitelju </w:t>
      </w:r>
      <w:r w:rsidR="001A41F3">
        <w:rPr>
          <w:rFonts w:hAnsi="Times New Roman" w:ascii="Times New Roman"/>
          <w:b w:val="false"/>
          <w:sz w:val="20"/>
          <w:szCs w:val="20"/>
          <w:lang w:val="hr-HR"/>
        </w:rPr>
        <w:t xml:space="preserve">Marija Ružić </w:t>
      </w:r>
      <w:r w:rsidR="00222927">
        <w:rPr>
          <w:rFonts w:hAnsi="Times New Roman" w:ascii="Times New Roman"/>
          <w:b w:val="false"/>
          <w:sz w:val="20"/>
          <w:szCs w:val="20"/>
          <w:lang w:val="hr-HR"/>
        </w:rPr>
        <w:t xml:space="preserve"> </w:t>
      </w:r>
    </w:p>
    <w:p w:rsidRDefault="00185D12" w:rsidP="00F20E9A" w:rsidR="00F20E9A" w:rsidRPr="007769D8">
      <w:pPr>
        <w:numPr>
          <w:ilvl w:val="0"/>
          <w:numId w:val="1"/>
        </w:numPr>
        <w:jc w:val="both"/>
        <w:rPr>
          <w:rFonts w:hAnsi="Times New Roman" w:ascii="Times New Roman"/>
          <w:b w:val="false"/>
          <w:sz w:val="20"/>
          <w:szCs w:val="20"/>
          <w:lang w:val="hr-HR"/>
        </w:rPr>
      </w:pPr>
      <w:r>
        <w:rPr>
          <w:rFonts w:hAnsi="Times New Roman" w:ascii="Times New Roman"/>
          <w:b w:val="false"/>
          <w:sz w:val="20"/>
          <w:szCs w:val="20"/>
          <w:lang w:val="hr-HR"/>
        </w:rPr>
        <w:t>e-O</w:t>
      </w:r>
      <w:r w:rsidR="00F20E9A" w:rsidRPr="007769D8">
        <w:rPr>
          <w:rFonts w:hAnsi="Times New Roman" w:ascii="Times New Roman"/>
          <w:b w:val="false"/>
          <w:sz w:val="20"/>
          <w:szCs w:val="20"/>
          <w:lang w:val="hr-HR"/>
        </w:rPr>
        <w:t>glasna ploča</w:t>
      </w:r>
      <w:r w:rsidR="00B77384">
        <w:rPr>
          <w:rFonts w:hAnsi="Times New Roman" w:ascii="Times New Roman"/>
          <w:b w:val="false"/>
          <w:sz w:val="20"/>
          <w:szCs w:val="20"/>
          <w:lang w:val="hr-HR"/>
        </w:rPr>
        <w:t xml:space="preserve"> </w:t>
      </w:r>
      <w:r w:rsidR="00CF38D4">
        <w:rPr>
          <w:rFonts w:hAnsi="Times New Roman" w:ascii="Times New Roman"/>
          <w:b w:val="false"/>
          <w:sz w:val="20"/>
          <w:szCs w:val="20"/>
          <w:lang w:val="hr-HR"/>
        </w:rPr>
        <w:t xml:space="preserve"> </w:t>
      </w:r>
    </w:p>
    <w:p w:rsidRDefault="004F58B8" w:rsidP="00F20E9A" w:rsidR="004F58B8" w:rsidRPr="007769D8">
      <w:pPr>
        <w:jc w:val="both"/>
        <w:rPr>
          <w:rFonts w:hAnsi="Times New Roman" w:ascii="Times New Roman"/>
          <w:b w:val="false"/>
          <w:sz w:val="20"/>
          <w:szCs w:val="20"/>
          <w:lang w:val="hr-HR"/>
        </w:rPr>
      </w:pPr>
    </w:p>
    <w:p w:rsidRDefault="00F20E9A" w:rsidP="00F20E9A" w:rsidR="00F20E9A">
      <w:pPr>
        <w:jc w:val="both"/>
        <w:rPr>
          <w:rFonts w:hAnsi="Times New Roman" w:ascii="Times New Roman"/>
          <w:b w:val="false"/>
          <w:sz w:val="20"/>
          <w:szCs w:val="20"/>
          <w:lang w:val="hr-HR"/>
        </w:rPr>
      </w:pPr>
      <w:r w:rsidRPr="007769D8">
        <w:rPr>
          <w:rFonts w:hAnsi="Times New Roman" w:ascii="Times New Roman"/>
          <w:b w:val="false"/>
          <w:sz w:val="20"/>
          <w:szCs w:val="20"/>
          <w:lang w:val="hr-HR"/>
        </w:rPr>
        <w:t>U Rijeci,</w:t>
      </w:r>
      <w:r w:rsidR="00F43E6E" w:rsidRPr="007769D8">
        <w:rPr>
          <w:rFonts w:hAnsi="Times New Roman" w:ascii="Times New Roman"/>
          <w:b w:val="false"/>
          <w:sz w:val="20"/>
          <w:szCs w:val="20"/>
          <w:lang w:val="hr-HR"/>
        </w:rPr>
        <w:t xml:space="preserve"> </w:t>
      </w:r>
      <w:r w:rsidR="001A41F3">
        <w:rPr>
          <w:rFonts w:hAnsi="Times New Roman" w:ascii="Times New Roman"/>
          <w:b w:val="false"/>
          <w:sz w:val="20"/>
          <w:szCs w:val="20"/>
          <w:lang w:val="hr-HR"/>
        </w:rPr>
        <w:t>07.4.2017</w:t>
      </w:r>
      <w:r w:rsidR="00636619" w:rsidRPr="007769D8">
        <w:rPr>
          <w:rFonts w:hAnsi="Times New Roman" w:ascii="Times New Roman"/>
          <w:b w:val="false"/>
          <w:sz w:val="20"/>
          <w:szCs w:val="20"/>
          <w:lang w:val="hr-HR"/>
        </w:rPr>
        <w:t>.g.</w:t>
      </w:r>
    </w:p>
    <w:p w:rsidRDefault="001A41F3" w:rsidP="00F20E9A" w:rsidR="001A41F3" w:rsidRPr="007769D8">
      <w:pPr>
        <w:jc w:val="both"/>
        <w:rPr>
          <w:rFonts w:hAnsi="Times New Roman" w:ascii="Times New Roman"/>
          <w:b w:val="false"/>
          <w:sz w:val="20"/>
          <w:szCs w:val="20"/>
          <w:lang w:val="hr-HR"/>
        </w:rPr>
      </w:pPr>
    </w:p>
    <w:p w:rsidRDefault="00804870" w:rsidP="00F20E9A" w:rsidR="00F20E9A" w:rsidRPr="007769D8">
      <w:pPr>
        <w:jc w:val="both"/>
        <w:rPr>
          <w:rFonts w:hAnsi="Times New Roman" w:ascii="Times New Roman"/>
          <w:b w:val="false"/>
          <w:sz w:val="20"/>
          <w:szCs w:val="20"/>
          <w:lang w:val="hr-HR"/>
        </w:rPr>
      </w:pPr>
      <w:r>
        <w:rPr>
          <w:rFonts w:hAnsi="Times New Roman" w:ascii="Times New Roman"/>
          <w:b w:val="false"/>
          <w:sz w:val="20"/>
          <w:szCs w:val="20"/>
          <w:lang w:val="hr-HR"/>
        </w:rPr>
        <w:t>Sudac</w:t>
      </w: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Daniela Korlević</w:t>
      </w:r>
    </w:p>
    <w:p w:rsidRDefault="00F20E9A" w:rsidR="00F20E9A" w:rsidRPr="004008DD">
      <w:pPr>
        <w:jc w:val="both"/>
        <w:rPr>
          <w:rFonts w:hAnsi="Times New Roman" w:ascii="Times New Roman"/>
          <w:b w:val="false"/>
          <w:lang w:val="hr-HR"/>
        </w:rPr>
      </w:pPr>
    </w:p>
    <w:sectPr w:rsidR="00F20E9A" w:rsidRPr="004008DD">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C67912">
    <w:pPr>
      <w:pStyle w:val="Podnoje"/>
      <w:framePr w:y="1" w:xAlign="center" w:vAnchor="text" w:hAnchor="margin" w:wrap="around"/>
      <w:rPr>
        <w:rStyle w:val="Brojstranice"/>
        <w:rFonts w:hAnsi="Times New Roman" w:ascii="Times New Roman"/>
      </w:rPr>
    </w:pPr>
    <w:r w:rsidRPr="00C67912">
      <w:rPr>
        <w:rStyle w:val="Brojstranice"/>
        <w:rFonts w:hAnsi="Times New Roman" w:ascii="Times New Roman"/>
      </w:rPr>
      <w:fldChar w:fldCharType="begin"/>
    </w:r>
    <w:r w:rsidRPr="00C67912">
      <w:rPr>
        <w:rStyle w:val="Brojstranice"/>
        <w:rFonts w:hAnsi="Times New Roman" w:ascii="Times New Roman"/>
      </w:rPr>
      <w:instrText xml:space="preserve">PAGE  </w:instrText>
    </w:r>
    <w:r w:rsidRPr="00C67912">
      <w:rPr>
        <w:rStyle w:val="Brojstranice"/>
        <w:rFonts w:hAnsi="Times New Roman" w:ascii="Times New Roman"/>
      </w:rPr>
      <w:fldChar w:fldCharType="separate"/>
    </w:r>
    <w:r w:rsidR="00A9605A">
      <w:rPr>
        <w:rStyle w:val="Brojstranice"/>
        <w:rFonts w:hAnsi="Times New Roman" w:ascii="Times New Roman"/>
        <w:noProof/>
      </w:rPr>
      <w:t>1</w:t>
    </w:r>
    <w:r w:rsidRPr="00C67912">
      <w:rPr>
        <w:rStyle w:val="Brojstranice"/>
        <w:rFonts w:hAnsi="Times New Roman" w:ascii="Times New Roman"/>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R="00012ED7" w:rsidRPr="004008DD">
    <w:pPr>
      <w:pStyle w:val="Zaglavlje"/>
      <w:rPr>
        <w:rFonts w:hAnsi="Times New Roman" w:ascii="Times New Roman"/>
        <w:b w:val="false"/>
      </w:rPr>
    </w:pPr>
    <w:r>
      <w:tab/>
    </w:r>
    <w:r>
      <w:tab/>
    </w:r>
    <w:r w:rsidRPr="004008DD">
      <w:rPr>
        <w:rFonts w:hAnsi="Times New Roman" w:ascii="Times New Roman"/>
        <w:b w:val="false"/>
      </w:rPr>
      <w:t>Posl.</w:t>
    </w:r>
    <w:r>
      <w:rPr>
        <w:rFonts w:hAnsi="Times New Roman" w:ascii="Times New Roman"/>
        <w:b w:val="false"/>
      </w:rPr>
      <w:t xml:space="preserve"> </w:t>
    </w:r>
    <w:r w:rsidRPr="004008DD">
      <w:rPr>
        <w:rFonts w:hAnsi="Times New Roman" w:ascii="Times New Roman"/>
        <w:b w:val="false"/>
      </w:rPr>
      <w:t>br. 15 St-</w:t>
    </w:r>
    <w:r w:rsidR="00426DD2">
      <w:rPr>
        <w:rFonts w:hAnsi="Times New Roman" w:ascii="Times New Roman"/>
        <w:b w:val="false"/>
      </w:rPr>
      <w:t>761/13-146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9196498"/>
    <w:multiLevelType w:val="hybridMultilevel"/>
    <w:tmpl w:val="1DF22072"/>
    <w:lvl w:tplc="8318913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77394"/>
    <w:rsid w:val="000C3EC0"/>
    <w:rsid w:val="000E2343"/>
    <w:rsid w:val="00100EE4"/>
    <w:rsid w:val="001148FC"/>
    <w:rsid w:val="00185D12"/>
    <w:rsid w:val="001A41F3"/>
    <w:rsid w:val="001E3D17"/>
    <w:rsid w:val="001F6B26"/>
    <w:rsid w:val="00222927"/>
    <w:rsid w:val="0027193D"/>
    <w:rsid w:val="00293BA8"/>
    <w:rsid w:val="002C1E6C"/>
    <w:rsid w:val="002D0933"/>
    <w:rsid w:val="0032557C"/>
    <w:rsid w:val="00334419"/>
    <w:rsid w:val="00334CF7"/>
    <w:rsid w:val="00335E44"/>
    <w:rsid w:val="003A723A"/>
    <w:rsid w:val="003D3775"/>
    <w:rsid w:val="004008DD"/>
    <w:rsid w:val="00426DD2"/>
    <w:rsid w:val="00430F3D"/>
    <w:rsid w:val="004645C9"/>
    <w:rsid w:val="0047625E"/>
    <w:rsid w:val="004828A8"/>
    <w:rsid w:val="004954C1"/>
    <w:rsid w:val="004C4E64"/>
    <w:rsid w:val="004D3354"/>
    <w:rsid w:val="004F58B8"/>
    <w:rsid w:val="00501235"/>
    <w:rsid w:val="005213D4"/>
    <w:rsid w:val="005914F1"/>
    <w:rsid w:val="005B4621"/>
    <w:rsid w:val="005E35B8"/>
    <w:rsid w:val="005E5FFE"/>
    <w:rsid w:val="00624EB5"/>
    <w:rsid w:val="00636619"/>
    <w:rsid w:val="006430F9"/>
    <w:rsid w:val="006C55FD"/>
    <w:rsid w:val="006C6165"/>
    <w:rsid w:val="006F080A"/>
    <w:rsid w:val="007769D8"/>
    <w:rsid w:val="00792513"/>
    <w:rsid w:val="007A0B7D"/>
    <w:rsid w:val="0080042A"/>
    <w:rsid w:val="0080083A"/>
    <w:rsid w:val="00804870"/>
    <w:rsid w:val="0083222E"/>
    <w:rsid w:val="00842FC4"/>
    <w:rsid w:val="00857894"/>
    <w:rsid w:val="00861661"/>
    <w:rsid w:val="008677D5"/>
    <w:rsid w:val="008B6671"/>
    <w:rsid w:val="008D6EFB"/>
    <w:rsid w:val="00927DF8"/>
    <w:rsid w:val="00944AB1"/>
    <w:rsid w:val="00977A79"/>
    <w:rsid w:val="009B1DFB"/>
    <w:rsid w:val="009E0FB6"/>
    <w:rsid w:val="00A03719"/>
    <w:rsid w:val="00A067C3"/>
    <w:rsid w:val="00A23EAA"/>
    <w:rsid w:val="00A85437"/>
    <w:rsid w:val="00A9605A"/>
    <w:rsid w:val="00AA2FCA"/>
    <w:rsid w:val="00B413C2"/>
    <w:rsid w:val="00B55375"/>
    <w:rsid w:val="00B610B2"/>
    <w:rsid w:val="00B77384"/>
    <w:rsid w:val="00BC14FF"/>
    <w:rsid w:val="00BC503C"/>
    <w:rsid w:val="00BF2141"/>
    <w:rsid w:val="00C67912"/>
    <w:rsid w:val="00CC0CB6"/>
    <w:rsid w:val="00CE437F"/>
    <w:rsid w:val="00CF38D4"/>
    <w:rsid w:val="00D43950"/>
    <w:rsid w:val="00D4478C"/>
    <w:rsid w:val="00D5336D"/>
    <w:rsid w:val="00D80718"/>
    <w:rsid w:val="00D9073E"/>
    <w:rsid w:val="00DF5637"/>
    <w:rsid w:val="00E32AD9"/>
    <w:rsid w:val="00E510B6"/>
    <w:rsid w:val="00E53495"/>
    <w:rsid w:val="00E917C8"/>
    <w:rsid w:val="00ED4193"/>
    <w:rsid w:val="00F20E9A"/>
    <w:rsid w:val="00F23545"/>
    <w:rsid w:val="00F43E6E"/>
    <w:rsid w:val="00F7611E"/>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A9605A"/>
    <w:rPr>
      <w:color w:val="808080"/>
      <w:bdr w:space="0" w:sz="0" w:color="auto" w:val="none"/>
      <w:shd w:fill="auto" w:color="auto" w:val="clear"/>
    </w:rPr>
  </w:style>
  <w:style w:customStyle="true" w:styleId="eSPISCCParagraphDefaultFont" w:type="character">
    <w:name w:val="eSPIS_CC_Paragraph Default Font"/>
    <w:basedOn w:val="Zadanifontodlomka"/>
    <w:rsid w:val="00A960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605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960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605A"/>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A9605A"/>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A9605A"/>
    <w:rPr>
      <w:color w:val="808080"/>
      <w:bdr w:color="auto" w:space="0" w:sz="0" w:val="none"/>
      <w:shd w:color="auto" w:fill="auto" w:val="clear"/>
    </w:rPr>
  </w:style>
  <w:style w:customStyle="1" w:styleId="eSPISCCParagraphDefaultFont" w:type="character">
    <w:name w:val="eSPIS_CC_Paragraph Default Font"/>
    <w:basedOn w:val="Zadanifontodlomka"/>
    <w:rsid w:val="00A960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605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960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605A"/>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A9605A"/>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2017.</izvorni_sadrzaj>
    <derivirana_varijabla naziv="DomainObject.DatumDonosenjaOdluke_1">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761</izvorni_sadrzaj>
    <derivirana_varijabla naziv="DomainObject.Predmet.Broj_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2013.</izvorni_sadrzaj>
    <derivirana_varijabla naziv="DomainObject.Predmet.DatumOsnivanja_1">17.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St-761/2013</izvorni_sadrzaj>
    <derivirana_varijabla naziv="DomainObject.Predmet.OznakaBroj_1">St-761/2013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CASTUS d.o.o.  Pićan</izvorni_sadrzaj>
    <derivirana_varijabla naziv="DomainObject.Predmet.ProtustrankaFormated_1">  CASTUS d.o.o.  Pićan</derivirana_varijabla>
  </DomainObject.Predmet.ProtustrankaFormated>
  <DomainObject.Predmet.ProtustrankaFormatedOIB>
    <izvorni_sadrzaj>  CASTUS d.o.o.  Pićan, OIB 73972267415</izvorni_sadrzaj>
    <derivirana_varijabla naziv="DomainObject.Predmet.ProtustrankaFormatedOIB_1">  CASTUS d.o.o.  Pićan, OIB 73972267415</derivirana_varijabla>
  </DomainObject.Predmet.ProtustrankaFormatedOIB>
  <DomainObject.Predmet.ProtustrankaFormatedWithAdress>
    <izvorni_sadrzaj> CASTUS d.o.o.  Pićan, Most Pićan 2b, 52 332 Pićan</izvorni_sadrzaj>
    <derivirana_varijabla naziv="DomainObject.Predmet.ProtustrankaFormatedWithAdress_1"> CASTUS d.o.o.  Pićan, Most Pićan 2b, 52 332 Pićan</derivirana_varijabla>
  </DomainObject.Predmet.ProtustrankaFormatedWithAdress>
  <DomainObject.Predmet.ProtustrankaFormatedWithAdressOIB>
    <izvorni_sadrzaj> CASTUS d.o.o.  Pićan, OIB 73972267415, Most Pićan 2b, 52 332 Pićan</izvorni_sadrzaj>
    <derivirana_varijabla naziv="DomainObject.Predmet.ProtustrankaFormatedWithAdressOIB_1"> CASTUS d.o.o.  Pićan, OIB 73972267415, Most Pićan 2b, 52 332 Pićan</derivirana_varijabla>
  </DomainObject.Predmet.ProtustrankaFormatedWithAdressOIB>
  <DomainObject.Predmet.ProtustrankaWithAdress>
    <izvorni_sadrzaj>CASTUS d.o.o.  Pićan Most Pićan 2b, 52 332 Pićan</izvorni_sadrzaj>
    <derivirana_varijabla naziv="DomainObject.Predmet.ProtustrankaWithAdress_1">CASTUS d.o.o.  Pićan Most Pićan 2b, 52 332 Pićan</derivirana_varijabla>
  </DomainObject.Predmet.ProtustrankaWithAdress>
  <DomainObject.Predmet.ProtustrankaWithAdressOIB>
    <izvorni_sadrzaj>CASTUS d.o.o.  Pićan, OIB 73972267415, Most Pićan 2b, 52 332 Pićan</izvorni_sadrzaj>
    <derivirana_varijabla naziv="DomainObject.Predmet.ProtustrankaWithAdressOIB_1">CASTUS d.o.o.  Pićan, OIB 73972267415, Most Pićan 2b, 52 332 Pićan</derivirana_varijabla>
  </DomainObject.Predmet.ProtustrankaWithAdressOIB>
  <DomainObject.Predmet.ProtustrankaNazivFormated>
    <izvorni_sadrzaj>CASTUS d.o.o.  Pićan</izvorni_sadrzaj>
    <derivirana_varijabla naziv="DomainObject.Predmet.ProtustrankaNazivFormated_1">CASTUS d.o.o.  Pićan</derivirana_varijabla>
  </DomainObject.Predmet.ProtustrankaNazivFormated>
  <DomainObject.Predmet.ProtustrankaNazivFormatedOIB>
    <izvorni_sadrzaj>CASTUS d.o.o.  Pićan, OIB 73972267415</izvorni_sadrzaj>
    <derivirana_varijabla naziv="DomainObject.Predmet.ProtustrankaNazivFormatedOIB_1">CASTUS d.o.o.  Pićan, OIB 73972267415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CASTUS d.o.o.  Pićan</item>
    </izvorni_sadrzaj>
    <derivirana_varijabla naziv="DomainObject.Predmet.ProtuStrankaListFormated_1">
      <item>CASTUS d.o.o.  Pićan</item>
    </derivirana_varijabla>
  </DomainObject.Predmet.ProtuStrankaListFormated>
  <DomainObject.Predmet.ProtuStrankaListFormatedOIB>
    <izvorni_sadrzaj>
      <item>CASTUS d.o.o.  Pićan, OIB 73972267415</item>
    </izvorni_sadrzaj>
    <derivirana_varijabla naziv="DomainObject.Predmet.ProtuStrankaListFormatedOIB_1">
      <item>CASTUS d.o.o.  Pićan, OIB 73972267415</item>
    </derivirana_varijabla>
  </DomainObject.Predmet.ProtuStrankaListFormatedOIB>
  <DomainObject.Predmet.ProtuStrankaListFormatedWithAdress>
    <izvorni_sadrzaj>
      <item>CASTUS d.o.o.  Pićan, Most Pićan 2b, 52 332 Pićan</item>
    </izvorni_sadrzaj>
    <derivirana_varijabla naziv="DomainObject.Predmet.ProtuStrankaListFormatedWithAdress_1">
      <item>CASTUS d.o.o.  Pićan, Most Pićan 2b, 52 332 Pićan</item>
    </derivirana_varijabla>
  </DomainObject.Predmet.ProtuStrankaListFormatedWithAdress>
  <DomainObject.Predmet.ProtuStrankaListFormatedWithAdressOIB>
    <izvorni_sadrzaj>
      <item>CASTUS d.o.o.  Pićan, OIB 73972267415, Most Pićan 2b, 52 332 Pićan</item>
    </izvorni_sadrzaj>
    <derivirana_varijabla naziv="DomainObject.Predmet.ProtuStrankaListFormatedWithAdressOIB_1">
      <item>CASTUS d.o.o.  Pićan, OIB 73972267415, Most Pićan 2b, 52 332 Pićan</item>
    </derivirana_varijabla>
  </DomainObject.Predmet.ProtuStrankaListFormatedWithAdressOIB>
  <DomainObject.Predmet.ProtuStrankaListNazivFormated>
    <izvorni_sadrzaj>
      <item>CASTUS d.o.o.  Pićan</item>
    </izvorni_sadrzaj>
    <derivirana_varijabla naziv="DomainObject.Predmet.ProtuStrankaListNazivFormated_1">
      <item>CASTUS d.o.o.  Pićan</item>
    </derivirana_varijabla>
  </DomainObject.Predmet.ProtuStrankaListNazivFormated>
  <DomainObject.Predmet.ProtuStrankaListNazivFormatedOIB>
    <izvorni_sadrzaj>
      <item>CASTUS d.o.o.  Pićan, OIB 73972267415</item>
    </izvorni_sadrzaj>
    <derivirana_varijabla naziv="DomainObject.Predmet.ProtuStrankaListNazivFormatedOIB_1">
      <item>CASTUS d.o.o.  Pićan, OIB 73972267415</item>
    </derivirana_varijabla>
  </DomainObject.Predmet.ProtuStrankaListNazivFormatedOIB>
  <DomainObject.Predmet.OstaliListFormated>
    <izvorni_sadrzaj>
      <item>Maja Kuvač</item>
      <item>Tomislav Brajković</item>
      <item>Jelena Blagović Pleše</item>
      <item>Željko Perčinlić</item>
      <item>Dalen Mikuljan</item>
      <item>Marija Ružić</item>
      <item>FOND ZA RAZVOJ POLJOPRIVREDE I AGROTURIZAM ISTRE Pazin</item>
      <item>POREZNA UPRAVA U PAZINU</item>
      <item>RONALD ŠURAN</item>
      <item>MILENA MATOŠEVIĆ BRAJKOVIĆ</item>
      <item>IGOR VRETENAR</item>
    </izvorni_sadrzaj>
    <derivirana_varijabla naziv="DomainObject.Predmet.OstaliListFormated_1">
      <item>Maja Kuvač</item>
      <item>Tomislav Brajković</item>
      <item>Jelena Blagović Pleše</item>
      <item>Željko Perčinlić</item>
      <item>Dalen Mikuljan</item>
      <item>Marija Ružić</item>
      <item>FOND ZA RAZVOJ POLJOPRIVREDE I AGROTURIZAM ISTRE Pazin</item>
      <item>POREZNA UPRAVA U PAZINU</item>
      <item>RONALD ŠURAN</item>
      <item>MILENA MATOŠEVIĆ BRAJKOVIĆ</item>
      <item>IGOR VRETENAR</item>
    </derivirana_varijabla>
  </DomainObject.Predmet.OstaliListFormated>
  <DomainObject.Predmet.OstaliListFormatedOIB>
    <izvorni_sadrzaj>
      <item>Maja Kuvač</item>
      <item>Tomislav Brajković</item>
      <item>Jelena Blagović Pleše</item>
      <item>Željko Perčinlić</item>
      <item>Dalen Mikuljan</item>
      <item>Marija Ružić, OIB 72695335756</item>
      <item>FOND ZA RAZVOJ POLJOPRIVREDE I AGROTURIZAM ISTRE Pazin</item>
      <item>POREZNA UPRAVA U PAZINU</item>
      <item>RONALD ŠURAN</item>
      <item>MILENA MATOŠEVIĆ BRAJKOVIĆ</item>
      <item>IGOR VRETENAR</item>
    </izvorni_sadrzaj>
    <derivirana_varijabla naziv="DomainObject.Predmet.OstaliListFormatedOIB_1">
      <item>Maja Kuvač</item>
      <item>Tomislav Brajković</item>
      <item>Jelena Blagović Pleše</item>
      <item>Željko Perčinlić</item>
      <item>Dalen Mikuljan</item>
      <item>Marija Ružić, OIB 72695335756</item>
      <item>FOND ZA RAZVOJ POLJOPRIVREDE I AGROTURIZAM ISTRE Pazin</item>
      <item>POREZNA UPRAVA U PAZINU</item>
      <item>RONALD ŠURAN</item>
      <item>MILENA MATOŠEVIĆ BRAJKOVIĆ</item>
      <item>IGOR VRETENAR</item>
    </derivirana_varijabla>
  </DomainObject.Predmet.OstaliListFormatedOIB>
  <DomainObject.Predmet.OstaliListFormatedWithAdress>
    <izvorni_sadrzaj>
      <item>Maja Kuvač</item>
      <item>Tomislav Brajković, B. Milanovića 29, 52440 Poreč</item>
      <item>Jelena Blagović Pleše</item>
      <item>Željko Perčinlić</item>
      <item>Dalen Mikuljan</item>
      <item>Marija Ružić, Čavle 43, 51218 Čavle</item>
      <item>FOND ZA RAZVOJ POLJOPRIVREDE I AGROTURIZAM ISTRE Pazin</item>
      <item>POREZNA UPRAVA U PAZINU</item>
      <item>RONALD ŠURAN, MARCANI 131 C, 52403 Gračišće</item>
      <item>MILENA MATOŠEVIĆ BRAJKOVIĆ, B. MILANOVIĆA 29, 52440 Poreč</item>
      <item>IGOR VRETENAR, SVETE KATARINE 6, 52220 Labin</item>
    </izvorni_sadrzaj>
    <derivirana_varijabla naziv="DomainObject.Predmet.OstaliListFormatedWithAdress_1">
      <item>Maja Kuvač</item>
      <item>Tomislav Brajković, B. Milanovića 29, 52440 Poreč</item>
      <item>Jelena Blagović Pleše</item>
      <item>Željko Perčinlić</item>
      <item>Dalen Mikuljan</item>
      <item>Marija Ružić, Čavle 43, 51218 Čavle</item>
      <item>FOND ZA RAZVOJ POLJOPRIVREDE I AGROTURIZAM ISTRE Pazin</item>
      <item>POREZNA UPRAVA U PAZINU</item>
      <item>RONALD ŠURAN, MARCANI 131 C, 52403 Gračišće</item>
      <item>MILENA MATOŠEVIĆ BRAJKOVIĆ, B. MILANOVIĆA 29, 52440 Poreč</item>
      <item>IGOR VRETENAR, SVETE KATARINE 6, 52220 Labin</item>
    </derivirana_varijabla>
  </DomainObject.Predmet.OstaliListFormatedWithAdress>
  <DomainObject.Predmet.OstaliListFormatedWithAdressOIB>
    <izvorni_sadrzaj>
      <item>Maja Kuvač</item>
      <item>Tomislav Brajković, B. Milanovića 29, 52440 Poreč</item>
      <item>Jelena Blagović Pleše</item>
      <item>Željko Perčinlić</item>
      <item>Dalen Mikuljan</item>
      <item>Marija Ružić, OIB 72695335756, Čavle 43, 51218 Čavle</item>
      <item>FOND ZA RAZVOJ POLJOPRIVREDE I AGROTURIZAM ISTRE Pazin</item>
      <item>POREZNA UPRAVA U PAZINU</item>
      <item>RONALD ŠURAN, MARCANI 131 C, 52403 Gračišće</item>
      <item>MILENA MATOŠEVIĆ BRAJKOVIĆ, B. MILANOVIĆA 29, 52440 Poreč</item>
      <item>IGOR VRETENAR, SVETE KATARINE 6, 52220 Labin</item>
    </izvorni_sadrzaj>
    <derivirana_varijabla naziv="DomainObject.Predmet.OstaliListFormatedWithAdressOIB_1">
      <item>Maja Kuvač</item>
      <item>Tomislav Brajković, B. Milanovića 29, 52440 Poreč</item>
      <item>Jelena Blagović Pleše</item>
      <item>Željko Perčinlić</item>
      <item>Dalen Mikuljan</item>
      <item>Marija Ružić, OIB 72695335756, Čavle 43, 51218 Čavle</item>
      <item>FOND ZA RAZVOJ POLJOPRIVREDE I AGROTURIZAM ISTRE Pazin</item>
      <item>POREZNA UPRAVA U PAZINU</item>
      <item>RONALD ŠURAN, MARCANI 131 C, 52403 Gračišće</item>
      <item>MILENA MATOŠEVIĆ BRAJKOVIĆ, B. MILANOVIĆA 29, 52440 Poreč</item>
      <item>IGOR VRETENAR, SVETE KATARINE 6, 52220 Labin</item>
    </derivirana_varijabla>
  </DomainObject.Predmet.OstaliListFormatedWithAdressOIB>
  <DomainObject.Predmet.OstaliListNazivFormated>
    <izvorni_sadrzaj>
      <item>Maja Kuvač</item>
      <item>Tomislav Brajković</item>
      <item>Jelena Blagović Pleše</item>
      <item>Željko Perčinlić</item>
      <item>Dalen Mikuljan</item>
      <item>Marija Ružić</item>
      <item>FOND ZA RAZVOJ POLJOPRIVREDE I AGROTURIZAM ISTRE Pazin</item>
      <item>POREZNA UPRAVA U PAZINU</item>
      <item>RONALD ŠURAN</item>
      <item>MILENA MATOŠEVIĆ BRAJKOVIĆ</item>
      <item>IGOR VRETENAR</item>
    </izvorni_sadrzaj>
    <derivirana_varijabla naziv="DomainObject.Predmet.OstaliListNazivFormated_1">
      <item>Maja Kuvač</item>
      <item>Tomislav Brajković</item>
      <item>Jelena Blagović Pleše</item>
      <item>Željko Perčinlić</item>
      <item>Dalen Mikuljan</item>
      <item>Marija Ružić</item>
      <item>FOND ZA RAZVOJ POLJOPRIVREDE I AGROTURIZAM ISTRE Pazin</item>
      <item>POREZNA UPRAVA U PAZINU</item>
      <item>RONALD ŠURAN</item>
      <item>MILENA MATOŠEVIĆ BRAJKOVIĆ</item>
      <item>IGOR VRETENAR</item>
    </derivirana_varijabla>
  </DomainObject.Predmet.OstaliListNazivFormated>
  <DomainObject.Predmet.OstaliListNazivFormatedOIB>
    <izvorni_sadrzaj>
      <item>Maja Kuvač</item>
      <item>Tomislav Brajković</item>
      <item>Jelena Blagović Pleše</item>
      <item>Željko Perčinlić</item>
      <item>Dalen Mikuljan</item>
      <item>Marija Ružić, OIB 72695335756</item>
      <item>FOND ZA RAZVOJ POLJOPRIVREDE I AGROTURIZAM ISTRE Pazin</item>
      <item>POREZNA UPRAVA U PAZINU</item>
      <item>RONALD ŠURAN</item>
      <item>MILENA MATOŠEVIĆ BRAJKOVIĆ</item>
      <item>IGOR VRETENAR</item>
    </izvorni_sadrzaj>
    <derivirana_varijabla naziv="DomainObject.Predmet.OstaliListNazivFormatedOIB_1">
      <item>Maja Kuvač</item>
      <item>Tomislav Brajković</item>
      <item>Jelena Blagović Pleše</item>
      <item>Željko Perčinlić</item>
      <item>Dalen Mikuljan</item>
      <item>Marija Ružić, OIB 72695335756</item>
      <item>FOND ZA RAZVOJ POLJOPRIVREDE I AGROTURIZAM ISTRE Pazin</item>
      <item>POREZNA UPRAVA U PAZINU</item>
      <item>RONALD ŠURAN</item>
      <item>MILENA MATOŠEVIĆ BRAJKOVIĆ</item>
      <item>IGOR VRETENAR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CASTUS d.o.o.  Pićan</izvorni_sadrzaj>
    <derivirana_varijabla naziv="DomainObject.Predmet.ProtustrankaIDrugi_1">CASTUS d.o.o.  Pićan</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CASTUS d.o.o.  Pićan, OIB 73972267415, Most Pićan 2b, 52 332 Pićan</izvorni_sadrzaj>
    <derivirana_varijabla naziv="DomainObject.Predmet.ProtustrankaIDrugiAdressOIB_1">CASTUS d.o.o.  Pićan, OIB 73972267415, Most Pićan 2b, 52 332 Pićan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CASTUS d.o.o.  Pićan</item>
      <item>Maja Kuvač</item>
      <item>Tomislav Brajković</item>
      <item>Jelena Blagović Pleše</item>
      <item>Željko Perčinlić</item>
      <item>Dalen Mikuljan</item>
      <item>Marija Ružić</item>
      <item>FOND ZA RAZVOJ POLJOPRIVREDE I AGROTURIZAM ISTRE Pazin</item>
      <item>POREZNA UPRAVA U PAZINU</item>
      <item>RONALD ŠURAN</item>
      <item>MILENA MATOŠEVIĆ BRAJKOVIĆ</item>
      <item>IGOR VRETENAR</item>
    </izvorni_sadrzaj>
    <derivirana_varijabla naziv="DomainObject.Predmet.SudioniciListNaziv_1">
      <item>FINA  Pula</item>
      <item>CASTUS d.o.o.  Pićan</item>
      <item>Maja Kuvač</item>
      <item>Tomislav Brajković</item>
      <item>Jelena Blagović Pleše</item>
      <item>Željko Perčinlić</item>
      <item>Dalen Mikuljan</item>
      <item>Marija Ružić</item>
      <item>FOND ZA RAZVOJ POLJOPRIVREDE I AGROTURIZAM ISTRE Pazin</item>
      <item>POREZNA UPRAVA U PAZINU</item>
      <item>RONALD ŠURAN</item>
      <item>MILENA MATOŠEVIĆ BRAJKOVIĆ</item>
      <item>IGOR VRETENAR</item>
    </derivirana_varijabla>
  </DomainObject.Predmet.SudioniciListNaziv>
  <DomainObject.Predmet.SudioniciListAdressOIB>
    <izvorni_sadrzaj>
      <item>FINA  Pula, OIB 85821130368, Giardini 5,52 100 Pula</item>
      <item>CASTUS d.o.o.  Pićan, OIB 73972267415, Most Pićan 2b,52 332 Pićan</item>
      <item>Maja Kuvač</item>
      <item>Tomislav Brajković, B. Milanovića 29,52440 Poreč</item>
      <item>Jelena Blagović Pleše</item>
      <item>Željko Perčinlić</item>
      <item>Dalen Mikuljan</item>
      <item>Marija Ružić, OIB 72695335756, Čavle 43,51218 Čavle</item>
      <item>FOND ZA RAZVOJ POLJOPRIVREDE I AGROTURIZAM ISTRE Pazin</item>
      <item>POREZNA UPRAVA U PAZINU</item>
      <item>RONALD ŠURAN, MARCANI 131 C,52403 Gračišće</item>
      <item>MILENA MATOŠEVIĆ BRAJKOVIĆ, B. MILANOVIĆA 29,52440 Poreč</item>
      <item>IGOR VRETENAR, SVETE KATARINE 6,52220 Labin</item>
    </izvorni_sadrzaj>
    <derivirana_varijabla naziv="DomainObject.Predmet.SudioniciListAdressOIB_1">
      <item>FINA  Pula, OIB 85821130368, Giardini 5,52 100 Pula</item>
      <item>CASTUS d.o.o.  Pićan, OIB 73972267415, Most Pićan 2b,52 332 Pićan</item>
      <item>Maja Kuvač</item>
      <item>Tomislav Brajković, B. Milanovića 29,52440 Poreč</item>
      <item>Jelena Blagović Pleše</item>
      <item>Željko Perčinlić</item>
      <item>Dalen Mikuljan</item>
      <item>Marija Ružić, OIB 72695335756, Čavle 43,51218 Čavle</item>
      <item>FOND ZA RAZVOJ POLJOPRIVREDE I AGROTURIZAM ISTRE Pazin</item>
      <item>POREZNA UPRAVA U PAZINU</item>
      <item>RONALD ŠURAN, MARCANI 131 C,52403 Gračišće</item>
      <item>MILENA MATOŠEVIĆ BRAJKOVIĆ, B. MILANOVIĆA 29,52440 Poreč</item>
      <item>IGOR VRETENAR, SVETE KATARINE 6,52220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73972267415</item>
      <item>, OIB null</item>
      <item>, OIB null</item>
      <item>, OIB null</item>
      <item>, OIB null</item>
      <item>, OIB null</item>
      <item>, OIB 72695335756</item>
      <item>, OIB null</item>
      <item>, OIB null</item>
      <item>, OIB null</item>
      <item>, OIB null</item>
      <item>, OIB null</item>
    </izvorni_sadrzaj>
    <derivirana_varijabla naziv="DomainObject.Predmet.SudioniciListNazivOIB_1">
      <item>, OIB 85821130368</item>
      <item>, OIB 73972267415</item>
      <item>, OIB null</item>
      <item>, OIB null</item>
      <item>, OIB null</item>
      <item>, OIB null</item>
      <item>, OIB null</item>
      <item>, OIB 72695335756</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83D223-DE9F-4C2F-B2A2-E5081D17EA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372</properties:Words>
  <properties:Characters>2036</properties:Characters>
  <properties:Lines>72</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2017-04-07T09:12:00Z</dcterms:created>
  <dc:creator>rcerneka</dc:creator>
  <cp:lastModifiedBy>Jasna Radulović</cp:lastModifiedBy>
  <cp:lastPrinted>2017-04-07T09:16:00Z</cp:lastPrinted>
  <dcterms:modified xmlns:xsi="http://www.w3.org/2001/XMLSchema-instance" xsi:type="dcterms:W3CDTF">2017-04-07T09:18:00Z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