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E7130" w:rsidR="007F4B3E" w:rsidRPr="007F4B3E">
        <w:tc>
          <w:tcPr>
            <w:tcW w:type="dxa" w:w="2985"/>
            <w:shd w:fill="auto" w:color="auto" w:val="clear"/>
          </w:tcPr>
          <w:p w:rsidRDefault="007F4B3E" w:rsidP="007F4B3E" w:rsidR="007F4B3E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4B3E" w:rsidP="007F4B3E" w:rsidR="007F4B3E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7F4B3E" w:rsidP="007F4B3E" w:rsidR="007F4B3E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7F4B3E" w:rsidP="007F4B3E" w:rsidR="007F4B3E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2ebbd74" w14:paraId="2ebbd74" w:rsidRDefault="007F4B3E" w:rsidP="007F4B3E" w:rsidR="007F4B3E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E7130" w:rsidR="007F4B3E" w:rsidRPr="007F4B3E">
        <w:trPr>
          <w:jc w:val="right"/>
        </w:trPr>
        <w:tc>
          <w:tcPr>
            <w:tcW w:type="dxa" w:w="4320"/>
          </w:tcPr>
          <w:p w:rsidRDefault="007F4B3E" w:rsidP="007F4B3E" w:rsidR="007F4B3E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512/17-25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F4B3E" w:rsidP="007F4B3E" w:rsidR="007F4B3E">
      <w:pPr>
        <w:rPr>
          <w:rFonts w:cs="Times New Roman" w:hAnsi="Times New Roman" w:ascii="Times New Roman"/>
          <w:b/>
          <w:sz w:val="24"/>
          <w:szCs w:val="24"/>
        </w:rPr>
      </w:pPr>
    </w:p>
    <w:p w:rsidRDefault="007F4B3E" w:rsidP="007F4B3E" w:rsidR="007F4B3E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7F4B3E">
        <w:rPr>
          <w:color w:val="000000"/>
        </w:rPr>
        <w:t>512/17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2B1BBE">
        <w:rPr>
          <w:color w:val="000000"/>
        </w:rPr>
        <w:t>EVA ZA PRODAJU : 26</w:t>
      </w:r>
      <w:r w:rsidR="002F1A08">
        <w:rPr>
          <w:color w:val="000000"/>
        </w:rPr>
        <w:t>. lipnja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7F4B3E">
        <w:rPr>
          <w:color w:val="000000"/>
        </w:rPr>
        <w:t>St</w:t>
      </w:r>
      <w:r w:rsidR="002F1A08" w:rsidRPr="002F1A08">
        <w:rPr>
          <w:color w:val="000000"/>
        </w:rPr>
        <w:t>ečajn</w:t>
      </w:r>
      <w:r w:rsidR="002F1A08">
        <w:rPr>
          <w:color w:val="000000"/>
        </w:rPr>
        <w:t>a masa</w:t>
      </w:r>
      <w:r w:rsidR="002F1A08" w:rsidRPr="002F1A08">
        <w:rPr>
          <w:color w:val="000000"/>
        </w:rPr>
        <w:t xml:space="preserve"> </w:t>
      </w:r>
      <w:r w:rsidR="007F4B3E">
        <w:rPr>
          <w:color w:val="000000"/>
        </w:rPr>
        <w:t xml:space="preserve">iza </w:t>
      </w:r>
      <w:r w:rsidR="002F1A08" w:rsidRPr="002F1A08">
        <w:rPr>
          <w:color w:val="000000"/>
        </w:rPr>
        <w:t xml:space="preserve">METALGIPS d.o.o. u stečaju, </w:t>
      </w:r>
      <w:r w:rsidR="007F4B3E" w:rsidRPr="00EA5FD1">
        <w:t>Trakošćanska 9a, Varaždin, OIB: 92856254701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2F1A08">
        <w:rPr>
          <w:color w:val="000000"/>
        </w:rPr>
        <w:t>Jelena Stankus- Tkalec, Varaždin, Trakošćanska 9/a, OIB</w:t>
      </w:r>
      <w:r w:rsidR="007F4B3E">
        <w:rPr>
          <w:color w:val="000000"/>
        </w:rPr>
        <w:t>:</w:t>
      </w:r>
      <w:r w:rsidR="002F1A08">
        <w:rPr>
          <w:color w:val="000000"/>
        </w:rPr>
        <w:t xml:space="preserve"> 91858660271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7F4B3E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1081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Čkbr.</w:t>
            </w:r>
            <w:r w:rsidR="007F4B3E">
              <w:rPr>
                <w:rFonts w:cs="Times New Roman" w:hAnsi="Times New Roman" w:ascii="Times New Roman"/>
              </w:rPr>
              <w:t xml:space="preserve"> </w:t>
            </w:r>
            <w:r w:rsidRPr="007F4B3E">
              <w:rPr>
                <w:rFonts w:cs="Times New Roman" w:hAnsi="Times New Roman" w:ascii="Times New Roman"/>
              </w:rPr>
              <w:t>901/1, suvlasnički dio 136/1000 etažno vlasništvo (E-1)</w:t>
            </w:r>
          </w:p>
        </w:tc>
      </w:tr>
      <w:tr w:rsidTr="007F4B3E" w:rsidR="008042D3" w:rsidRPr="007F4B3E">
        <w:trPr>
          <w:cantSplit/>
          <w:trHeight w:val="73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Bjelovar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53,46 m</w:t>
            </w:r>
            <w:r w:rsidRPr="007F4B3E">
              <w:rPr>
                <w:rFonts w:cs="Times New Roman" w:hAnsi="Times New Roman" w:ascii="Times New Roman"/>
                <w:vertAlign w:val="superscript"/>
              </w:rPr>
              <w:t xml:space="preserve">2 </w:t>
            </w:r>
            <w:r w:rsidRPr="007F4B3E">
              <w:rPr>
                <w:rFonts w:cs="Times New Roman" w:hAnsi="Times New Roman" w:ascii="Times New Roman"/>
              </w:rPr>
              <w:t>prema procjeni iznos korisna površina stana, a u zemljišnoj knjizi ista iznosi 55,17 m</w:t>
            </w:r>
            <w:r w:rsidRPr="007F4B3E">
              <w:rPr>
                <w:rFonts w:cs="Times New Roman" w:hAnsi="Times New Roman" w:ascii="Times New Roman"/>
                <w:vertAlign w:val="superscript"/>
              </w:rPr>
              <w:t>2</w:t>
            </w:r>
          </w:p>
        </w:tc>
      </w:tr>
      <w:tr w:rsidTr="007F4B3E" w:rsidR="008042D3" w:rsidRPr="007F4B3E">
        <w:trPr>
          <w:cantSplit/>
          <w:trHeight w:val="71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4B3E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Bjelovar, Ferde Livadića 9</w:t>
            </w:r>
          </w:p>
        </w:tc>
      </w:tr>
      <w:tr w:rsidTr="007F4B3E" w:rsidR="008042D3" w:rsidRPr="007F4B3E">
        <w:trPr>
          <w:cantSplit/>
          <w:trHeight w:val="69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Stambeni prostor, prazan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-------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Nitko u nekretnini ne stanuje i nije dana u zakup ili najam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356.000,00 kn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Minimalna zakonska cijena ispod koje se nekretnina ne može prodati</w:t>
            </w: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, tj. ispod iznosa od </w:t>
            </w:r>
            <w:r w:rsidR="002F1A08" w:rsidRPr="007F4B3E">
              <w:rPr>
                <w:rFonts w:cs="Times New Roman" w:hAnsi="Times New Roman" w:ascii="Times New Roman"/>
              </w:rPr>
              <w:t>267.000,00</w:t>
            </w:r>
            <w:r w:rsidRPr="007F4B3E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- na drugoj dražbi nekretnina se ne može prodati ispod ½ utvrđene vrijednosti </w:t>
            </w:r>
            <w:r w:rsidR="00EF48CF" w:rsidRPr="007F4B3E">
              <w:rPr>
                <w:rFonts w:cs="Times New Roman" w:hAnsi="Times New Roman" w:ascii="Times New Roman"/>
              </w:rPr>
              <w:t xml:space="preserve">, </w:t>
            </w:r>
            <w:r w:rsidR="002F1A08" w:rsidRPr="007F4B3E">
              <w:rPr>
                <w:rFonts w:cs="Times New Roman" w:hAnsi="Times New Roman" w:ascii="Times New Roman"/>
              </w:rPr>
              <w:t>tj. ispod iznosa od 178.000,00</w:t>
            </w:r>
            <w:r w:rsidRPr="007F4B3E">
              <w:rPr>
                <w:rFonts w:cs="Times New Roman" w:hAnsi="Times New Roman" w:ascii="Times New Roman"/>
              </w:rPr>
              <w:t xml:space="preserve"> kn;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-na trećoj dražbi ispod ¼ utvrđene vrijednost</w:t>
            </w:r>
            <w:r w:rsidR="00A72906" w:rsidRPr="007F4B3E">
              <w:rPr>
                <w:rFonts w:cs="Times New Roman" w:hAnsi="Times New Roman" w:ascii="Times New Roman"/>
              </w:rPr>
              <w:t>i, tj. ispod iznos</w:t>
            </w:r>
            <w:r w:rsidR="002F1A08" w:rsidRPr="007F4B3E">
              <w:rPr>
                <w:rFonts w:cs="Times New Roman" w:hAnsi="Times New Roman" w:ascii="Times New Roman"/>
              </w:rPr>
              <w:t>a od 89.000,00</w:t>
            </w:r>
            <w:r w:rsidRPr="007F4B3E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-</w:t>
            </w:r>
            <w:r w:rsidR="00EF48CF" w:rsidRPr="007F4B3E">
              <w:rPr>
                <w:rFonts w:cs="Times New Roman" w:hAnsi="Times New Roman" w:ascii="Times New Roman"/>
              </w:rPr>
              <w:t xml:space="preserve">na prvoj dražbi </w:t>
            </w:r>
            <w:r w:rsidR="002F1A08" w:rsidRPr="007F4B3E">
              <w:rPr>
                <w:rFonts w:cs="Times New Roman" w:hAnsi="Times New Roman" w:ascii="Times New Roman"/>
              </w:rPr>
              <w:t>267.000,00</w:t>
            </w:r>
            <w:r w:rsidRPr="007F4B3E">
              <w:rPr>
                <w:rFonts w:cs="Times New Roman" w:hAnsi="Times New Roman" w:ascii="Times New Roman"/>
              </w:rPr>
              <w:t xml:space="preserve"> kn; </w:t>
            </w:r>
          </w:p>
          <w:p w:rsidRDefault="007F4B3E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2F1A08" w:rsidRPr="007F4B3E">
              <w:rPr>
                <w:rFonts w:cs="Times New Roman" w:hAnsi="Times New Roman" w:ascii="Times New Roman"/>
              </w:rPr>
              <w:t>na drugoj dražbi 178.000,00</w:t>
            </w:r>
            <w:r w:rsidR="008042D3" w:rsidRPr="007F4B3E">
              <w:rPr>
                <w:rFonts w:cs="Times New Roman" w:hAnsi="Times New Roman" w:ascii="Times New Roman"/>
              </w:rPr>
              <w:t xml:space="preserve"> kn;</w:t>
            </w:r>
          </w:p>
          <w:p w:rsidRDefault="002F1A08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-na trećoj dražbi 89.000,00</w:t>
            </w:r>
            <w:r w:rsidR="008042D3" w:rsidRPr="007F4B3E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Tr="007F4B3E" w:rsidR="008042D3" w:rsidRPr="007F4B3E">
        <w:trPr>
          <w:cantSplit/>
          <w:trHeight w:val="74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F48CF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1.000,00 </w:t>
            </w:r>
            <w:r w:rsidR="00382D96" w:rsidRPr="007F4B3E">
              <w:rPr>
                <w:rFonts w:cs="Times New Roman" w:hAnsi="Times New Roman" w:ascii="Times New Roman"/>
              </w:rPr>
              <w:t>kn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Tr="007F4B3E" w:rsidR="008042D3" w:rsidRPr="007F4B3E">
        <w:trPr>
          <w:cantSplit/>
          <w:trHeight w:val="71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Redni broj održavanja elektroničke javne    dražbe</w:t>
            </w: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1., 2., 3., 4.,</w:t>
            </w:r>
          </w:p>
        </w:tc>
      </w:tr>
      <w:tr w:rsidTr="007F4B3E" w:rsidR="008042D3" w:rsidRPr="007F4B3E">
        <w:trPr>
          <w:cantSplit/>
          <w:trHeight w:val="70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- 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U roku od</w:t>
            </w:r>
            <w:r w:rsidR="002F1A08" w:rsidRPr="007F4B3E">
              <w:rPr>
                <w:rFonts w:cs="Times New Roman" w:hAnsi="Times New Roman" w:ascii="Times New Roman"/>
              </w:rPr>
              <w:t xml:space="preserve"> 30 dana od pravomoćnosti rješenja o dosudi</w:t>
            </w:r>
          </w:p>
        </w:tc>
      </w:tr>
      <w:tr w:rsidR="008042D3" w:rsidRPr="007F4B3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7F4B3E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Podaci o mjestu i vremenu razgledavanja te  osobi zaduženoj za kontakt</w:t>
            </w:r>
          </w:p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 xml:space="preserve">Razgledavanje uz prethodni dogovor sa stečajnim </w:t>
            </w:r>
            <w:r w:rsidR="002F1A08" w:rsidRPr="007F4B3E">
              <w:rPr>
                <w:rFonts w:cs="Times New Roman" w:hAnsi="Times New Roman" w:ascii="Times New Roman"/>
              </w:rPr>
              <w:t xml:space="preserve">upraviteljem Jelenom Stankus-Tkalec, od 8-15 sati radnim danom, na telefon broj </w:t>
            </w:r>
            <w:r w:rsidR="0033684F" w:rsidRPr="007F4B3E">
              <w:rPr>
                <w:rFonts w:cs="Times New Roman" w:hAnsi="Times New Roman" w:ascii="Times New Roman"/>
              </w:rPr>
              <w:t>099</w:t>
            </w:r>
            <w:r w:rsidR="007F4B3E">
              <w:rPr>
                <w:rFonts w:cs="Times New Roman" w:hAnsi="Times New Roman" w:ascii="Times New Roman"/>
              </w:rPr>
              <w:t>/</w:t>
            </w:r>
            <w:r w:rsidR="0033684F" w:rsidRPr="007F4B3E">
              <w:rPr>
                <w:rFonts w:cs="Times New Roman" w:hAnsi="Times New Roman" w:ascii="Times New Roman"/>
              </w:rPr>
              <w:t xml:space="preserve"> 312 4155</w:t>
            </w:r>
          </w:p>
        </w:tc>
      </w:tr>
      <w:tr w:rsidTr="007F4B3E" w:rsidR="008042D3" w:rsidRPr="007F4B3E">
        <w:trPr>
          <w:cantSplit/>
          <w:trHeight w:val="507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7F4B3E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7F4B3E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</w:tbl>
    <w:p w:rsidRDefault="007F4B3E" w:rsidR="007F4B3E">
      <w:pPr>
        <w:jc w:val="both"/>
      </w:pPr>
    </w:p>
    <w:p w:rsidRDefault="002B1BBE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26</w:t>
      </w:r>
      <w:r w:rsidR="0033684F">
        <w:rPr>
          <w:rFonts w:cs="Times New Roman" w:hAnsi="Times New Roman" w:ascii="Times New Roman"/>
          <w:sz w:val="24"/>
          <w:szCs w:val="24"/>
        </w:rPr>
        <w:t>. lipnja 2018</w:t>
      </w:r>
      <w:r w:rsidR="00395723">
        <w:rPr>
          <w:rFonts w:cs="Times New Roman" w:hAnsi="Times New Roman" w:ascii="Times New Roman"/>
          <w:sz w:val="24"/>
          <w:szCs w:val="24"/>
        </w:rPr>
        <w:t>.</w:t>
      </w:r>
    </w:p>
    <w:p w:rsidRDefault="008042D3" w:rsidP="007F4B3E" w:rsidR="007F4B3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8042D3" w:rsidP="007F4B3E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15B" w:rsidP="00697217" w:rsidR="00F7115B">
      <w:pPr>
        <w:spacing w:lineRule="auto" w:line="240" w:after="0"/>
      </w:pPr>
      <w:r>
        <w:separator/>
      </w:r>
    </w:p>
  </w:endnote>
  <w:endnote w:id="0" w:type="continuationSeparator">
    <w:p w:rsidRDefault="00F7115B" w:rsidP="00697217" w:rsidR="00F711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15B" w:rsidP="00697217" w:rsidR="00F7115B">
      <w:pPr>
        <w:spacing w:lineRule="auto" w:line="240" w:after="0"/>
      </w:pPr>
      <w:r>
        <w:separator/>
      </w:r>
    </w:p>
  </w:footnote>
  <w:footnote w:id="0" w:type="continuationSeparator">
    <w:p w:rsidRDefault="00F7115B" w:rsidP="00697217" w:rsidR="00F711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0B9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P="007F4B3E" w:rsidR="007F4B3E" w:rsidRPr="0069721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7F4B3E">
          <w:rPr>
            <w:rFonts w:cs="Times New Roman" w:hAnsi="Times New Roman" w:ascii="Times New Roman"/>
            <w:sz w:val="24"/>
            <w:szCs w:val="24"/>
          </w:rPr>
          <w:t>Poslovni broj: 5 St-512/17-25</w:t>
        </w:r>
      </w:p>
      <w:p w:rsidRDefault="001E0B9E" w:rsidP="007F4B3E" w:rsidR="00697217">
        <w:pPr>
          <w:pStyle w:val="Zaglavlje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2A42"/>
    <w:rsid w:val="001A3432"/>
    <w:rsid w:val="001E0B9E"/>
    <w:rsid w:val="002B1BBE"/>
    <w:rsid w:val="002F1A08"/>
    <w:rsid w:val="0033684F"/>
    <w:rsid w:val="00382D96"/>
    <w:rsid w:val="00395723"/>
    <w:rsid w:val="004B7C4F"/>
    <w:rsid w:val="004E3C9F"/>
    <w:rsid w:val="004F073F"/>
    <w:rsid w:val="005E46AF"/>
    <w:rsid w:val="00697217"/>
    <w:rsid w:val="006F351A"/>
    <w:rsid w:val="00755A0A"/>
    <w:rsid w:val="007B38E7"/>
    <w:rsid w:val="007F4B3E"/>
    <w:rsid w:val="008042D3"/>
    <w:rsid w:val="009E3B0F"/>
    <w:rsid w:val="00A72906"/>
    <w:rsid w:val="00AB1465"/>
    <w:rsid w:val="00B31D2D"/>
    <w:rsid w:val="00B432FB"/>
    <w:rsid w:val="00B561C8"/>
    <w:rsid w:val="00C5108A"/>
    <w:rsid w:val="00CB34DE"/>
    <w:rsid w:val="00CF47E6"/>
    <w:rsid w:val="00EF48CF"/>
    <w:rsid w:val="00F7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B3E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B3E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0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B9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B9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B9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B9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B3E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B3E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0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B9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B9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B9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B9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2364</properties:Characters>
  <properties:Lines>98</properties:Lines>
  <properties:Paragraphs>59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2018-06-18T11:09:00Z</dcterms:created>
  <dc:creator>Tea Janjiš Šabić</dc:creator>
  <cp:lastModifiedBy>Lea Rogina</cp:lastModifiedBy>
  <cp:lastPrinted>2018-06-26T06:58:00Z</cp:lastPrinted>
  <dcterms:modified xmlns:xsi="http://www.w3.org/2001/XMLSchema-instance" xsi:type="dcterms:W3CDTF">2018-06-26T07:00:00Z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(ST-512-17-25 ZAHTJEV ZA PRODAJU.docx)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