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ba65" w14:paraId="e42ba65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</w:t>
      </w:r>
      <w:r w:rsidR="002A7480">
        <w:rPr>
          <w:b/>
        </w:rPr>
        <w:t xml:space="preserve">   </w:t>
      </w:r>
      <w:r w:rsidRPr="005829BB">
        <w:rPr>
          <w:b/>
        </w:rPr>
        <w:t xml:space="preserve">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2A7480" w:rsidP="00B271A9" w:rsidR="008C04AA" w:rsidRPr="005829BB">
      <w:r>
        <w:t xml:space="preserve">    </w:t>
      </w:r>
      <w:r w:rsidR="008C04AA" w:rsidRPr="005829BB">
        <w:t xml:space="preserve"> REPUBLIKA HRVATSKA </w:t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2A7480" w:rsidR="002A7480">
      <w:pPr>
        <w:ind w:firstLine="708"/>
      </w:pPr>
      <w:r w:rsidRPr="005829BB">
        <w:t xml:space="preserve"> </w:t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</w:p>
    <w:p w:rsidRDefault="008C04AA" w:rsidP="002A7480" w:rsidR="008C04AA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0C58C7" w:rsidR="008D67D3">
      <w:pPr>
        <w:jc w:val="both"/>
      </w:pPr>
      <w:r w:rsidRPr="005829BB">
        <w:tab/>
      </w:r>
      <w:r w:rsidR="000C58C7" w:rsidRPr="000C58C7">
        <w:t xml:space="preserve">Trgovački sud u Pazinu, po sucu Ivanu Dujiću, u stečajnom postupku nad </w:t>
      </w:r>
      <w:r w:rsidR="000C58C7">
        <w:t>Stečajnom masom iza SABA INŽENJERING d.o.o. u stečaju Našice, Martin, Bana Jelačića 48, OIB 44083852960</w:t>
      </w:r>
      <w:r w:rsidR="009427A6" w:rsidRPr="005829BB">
        <w:t>,</w:t>
      </w:r>
      <w:r w:rsidRPr="005829BB">
        <w:t xml:space="preserve"> </w:t>
      </w:r>
      <w:r w:rsidR="00B63C04">
        <w:t>3</w:t>
      </w:r>
      <w:r w:rsidR="005F652C" w:rsidRPr="005829BB">
        <w:t xml:space="preserve">. </w:t>
      </w:r>
      <w:r w:rsidR="00B63C04">
        <w:t>svib</w:t>
      </w:r>
      <w:r w:rsidR="00163AAB">
        <w:t>nja</w:t>
      </w:r>
      <w:r w:rsidR="00ED3BEC" w:rsidRPr="005829BB">
        <w:t xml:space="preserve"> 201</w:t>
      </w:r>
      <w:r w:rsidR="00B63C04">
        <w:t>8</w:t>
      </w:r>
      <w:r w:rsidR="005F652C" w:rsidRPr="005829BB">
        <w:t>.</w:t>
      </w:r>
    </w:p>
    <w:p w:rsidRDefault="002A7480" w:rsidP="000C58C7" w:rsidR="002A7480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 xml:space="preserve">                                                            z a k l j u č i o   j e</w:t>
      </w:r>
    </w:p>
    <w:p w:rsidRDefault="005829BB" w:rsidP="005829BB" w:rsidR="005829BB" w:rsidRPr="005829BB">
      <w:pPr>
        <w:jc w:val="both"/>
      </w:pPr>
    </w:p>
    <w:p w:rsidRDefault="005829BB" w:rsidP="00656AD2" w:rsidR="00905C83">
      <w:pPr>
        <w:jc w:val="both"/>
      </w:pPr>
      <w:r w:rsidRPr="005829BB">
        <w:tab/>
      </w:r>
      <w:r w:rsidR="00656AD2" w:rsidRPr="00656AD2">
        <w:t xml:space="preserve">Nalaže se računovodstvu ovog suda da sa depozitnog računa </w:t>
      </w:r>
      <w:r w:rsidR="00B63C04">
        <w:t xml:space="preserve">br. </w:t>
      </w:r>
      <w:r w:rsidR="00656AD2" w:rsidRPr="00656AD2">
        <w:t>St-</w:t>
      </w:r>
      <w:r w:rsidR="00901829">
        <w:t>1086</w:t>
      </w:r>
      <w:r w:rsidR="00656AD2" w:rsidRPr="00656AD2">
        <w:t>/</w:t>
      </w:r>
      <w:r w:rsidR="00B63C04">
        <w:t>20</w:t>
      </w:r>
      <w:r w:rsidR="00656AD2" w:rsidRPr="00656AD2">
        <w:t>1</w:t>
      </w:r>
      <w:r w:rsidR="00901829">
        <w:t>6</w:t>
      </w:r>
      <w:r w:rsidR="00656AD2" w:rsidRPr="00656AD2">
        <w:t xml:space="preserve"> isplati iznos od </w:t>
      </w:r>
      <w:r w:rsidR="00B63C04">
        <w:t>811</w:t>
      </w:r>
      <w:r w:rsidR="00656AD2" w:rsidRPr="00656AD2">
        <w:t>.</w:t>
      </w:r>
      <w:r w:rsidR="00B63C04">
        <w:t>366</w:t>
      </w:r>
      <w:r w:rsidR="00901829">
        <w:t>,0</w:t>
      </w:r>
      <w:r w:rsidR="00B63C04">
        <w:t>7</w:t>
      </w:r>
      <w:r w:rsidR="00901829">
        <w:t xml:space="preserve"> kuna</w:t>
      </w:r>
      <w:r w:rsidR="00656AD2" w:rsidRPr="00656AD2">
        <w:t xml:space="preserve"> na račun Stečajn</w:t>
      </w:r>
      <w:r w:rsidR="00656AD2">
        <w:t>e</w:t>
      </w:r>
      <w:r w:rsidR="00656AD2" w:rsidRPr="00656AD2">
        <w:t xml:space="preserve"> mas</w:t>
      </w:r>
      <w:r w:rsidR="00656AD2">
        <w:t>e</w:t>
      </w:r>
      <w:r w:rsidR="00656AD2" w:rsidRPr="00656AD2">
        <w:t xml:space="preserve"> iza SABA INŽENJERING d.o.o. u stečaju Našice, Martin, Bana Jelačića 48, br: HR</w:t>
      </w:r>
      <w:r w:rsidR="00901829">
        <w:t>8441330061310000037,</w:t>
      </w:r>
      <w:r w:rsidR="00656AD2" w:rsidRPr="00656AD2">
        <w:t xml:space="preserve"> te da dokaz o plaćanju dostavi u spis.</w:t>
      </w:r>
    </w:p>
    <w:p w:rsidRDefault="002A7480" w:rsidP="00656AD2" w:rsidR="002A7480">
      <w:pPr>
        <w:jc w:val="both"/>
      </w:pPr>
    </w:p>
    <w:p w:rsidRDefault="00B63C04" w:rsidP="00B63C04" w:rsidR="00B63C04">
      <w:pPr>
        <w:jc w:val="center"/>
      </w:pPr>
      <w:r>
        <w:t xml:space="preserve">Obrazloženje </w:t>
      </w:r>
    </w:p>
    <w:p w:rsidRDefault="00B63C04" w:rsidP="00656AD2" w:rsidR="00B63C04">
      <w:pPr>
        <w:jc w:val="both"/>
      </w:pPr>
    </w:p>
    <w:p w:rsidRDefault="00B63C04" w:rsidP="00B63C04" w:rsidR="00B63C04">
      <w:pPr>
        <w:jc w:val="both"/>
      </w:pPr>
      <w:r>
        <w:tab/>
        <w:t xml:space="preserve">U podnesku od 23. travnja 2018. stečajni upravitelj Nikola Kruljac je predložio da se </w:t>
      </w:r>
      <w:r w:rsidRPr="00656AD2">
        <w:t xml:space="preserve">iznos od </w:t>
      </w:r>
      <w:r>
        <w:t>811</w:t>
      </w:r>
      <w:r w:rsidRPr="00656AD2">
        <w:t>.</w:t>
      </w:r>
      <w:r>
        <w:t>366,07 kuna, uplaćen od strane Općinskog suda u Puli na</w:t>
      </w:r>
      <w:r w:rsidRPr="00656AD2">
        <w:t xml:space="preserve"> depozitn</w:t>
      </w:r>
      <w:r>
        <w:t>i</w:t>
      </w:r>
      <w:r w:rsidRPr="00656AD2">
        <w:t xml:space="preserve"> račun</w:t>
      </w:r>
      <w:r>
        <w:t xml:space="preserve"> ovog suda</w:t>
      </w:r>
      <w:r w:rsidRPr="00656AD2">
        <w:t xml:space="preserve"> </w:t>
      </w:r>
      <w:r>
        <w:t xml:space="preserve">br. </w:t>
      </w:r>
      <w:r w:rsidRPr="00656AD2">
        <w:t>St-</w:t>
      </w:r>
      <w:r>
        <w:t>1086</w:t>
      </w:r>
      <w:r w:rsidRPr="00656AD2">
        <w:t>/</w:t>
      </w:r>
      <w:r>
        <w:t>20</w:t>
      </w:r>
      <w:r w:rsidRPr="00656AD2">
        <w:t>1</w:t>
      </w:r>
      <w:r>
        <w:t>6</w:t>
      </w:r>
      <w:r w:rsidRPr="00656AD2">
        <w:t xml:space="preserve"> isplati na račun Stečajn</w:t>
      </w:r>
      <w:r>
        <w:t>e</w:t>
      </w:r>
      <w:r w:rsidRPr="00656AD2">
        <w:t xml:space="preserve"> mas</w:t>
      </w:r>
      <w:r>
        <w:t>e</w:t>
      </w:r>
      <w:r w:rsidRPr="00656AD2">
        <w:t xml:space="preserve"> iza SABA INŽENJERING d.o.o. u stečaju Našice, Martin, Bana Jelačića 48, br: HR</w:t>
      </w:r>
      <w:r>
        <w:t>8441330061310000037.</w:t>
      </w:r>
    </w:p>
    <w:p w:rsidRDefault="00B63C04" w:rsidP="00B63C04" w:rsidR="00B63C04">
      <w:pPr>
        <w:jc w:val="both"/>
      </w:pPr>
      <w:r>
        <w:tab/>
        <w:t>U podnesku od 30. travnja 2018. stečajni upravitelj Nikola Kruljac je obrazložio svoj j zahtjev kako slijedi:</w:t>
      </w:r>
    </w:p>
    <w:p w:rsidRDefault="00B63C04" w:rsidP="00B63C04" w:rsidR="00B63C04">
      <w:pPr>
        <w:jc w:val="both"/>
      </w:pPr>
      <w:r>
        <w:tab/>
        <w:t xml:space="preserve">„Stečajni i razlučni vjerovnik BANKA KOVANICA d.d. prodala je svoja potraživanja u ovom stečajnom postupku fizičkim osobama : DAVOR LALIĆ , Kranjčevićeva 5, Pula, OIB: 49692585948 i CHRISTIAN WOLFGANG MACHOVETZ, Magistrat Wien Mba 15. Beč, Heinickgasse 8,  Republika Austrija OIB:42645957139. </w:t>
      </w:r>
    </w:p>
    <w:p w:rsidRDefault="00B63C04" w:rsidP="00B63C04" w:rsidR="00B63C04">
      <w:pPr>
        <w:jc w:val="both"/>
      </w:pPr>
      <w:r>
        <w:tab/>
        <w:t xml:space="preserve">  Predmet razlučnog prava bila je nekretnina upisana kod Općinskog suda u Puli, k.o. Ližnjan, u zk.ul.1624, k.č.br.986/6</w:t>
      </w:r>
    </w:p>
    <w:p w:rsidRDefault="00B63C04" w:rsidP="00B63C04" w:rsidR="00B63C04">
      <w:pPr>
        <w:jc w:val="both"/>
      </w:pPr>
      <w:r>
        <w:t xml:space="preserve">   </w:t>
      </w:r>
      <w:r>
        <w:tab/>
        <w:t xml:space="preserve"> Predmetna nekretnina prodavana je pri ovršnom postupku Ovr-4577/17 u kojem su ovrhovoditelji ujedno i kupci nekretnine.</w:t>
      </w:r>
    </w:p>
    <w:p w:rsidRDefault="00B63C04" w:rsidP="00B63C04" w:rsidR="00B63C04">
      <w:pPr>
        <w:jc w:val="both"/>
      </w:pPr>
      <w:r>
        <w:tab/>
        <w:t xml:space="preserve"> U sklopu rješenja o dosudi i rješenja o namirenju, Ovršni sud izvršio je namirenje razlučnih vjerovnika, a višak sredstava u iznosu od 811.366.07 kn isplatio na depozitni račun Trgovačkog suda u Pazinu.</w:t>
      </w:r>
    </w:p>
    <w:p w:rsidRDefault="00B63C04" w:rsidP="00B63C04" w:rsidR="00B63C04">
      <w:pPr>
        <w:jc w:val="both"/>
      </w:pPr>
      <w:r>
        <w:t xml:space="preserve">          Iz navedenog proizlazi da su isti namireni u sklopu Ovršnog postupka , drugih razlučnih vjerovnika nema, a preostali iznos kupovine dovoljan je za podmirenje troškova stečajnog postupka, namirenje vjerovnika viših isplatnih redova  i vjerovnika nižih isplatnih redova.</w:t>
      </w:r>
    </w:p>
    <w:p w:rsidRDefault="00B63C04" w:rsidP="00B63C04" w:rsidR="00B63C04">
      <w:pPr>
        <w:jc w:val="both"/>
      </w:pPr>
      <w:r>
        <w:tab/>
        <w:t>Molim Vas da po primitku uplate od strane Općinskog suda u Puli  primljeni iznos na depozitni račun Trgovačkog suda u Pazinu  od  811.366,07 kn isplati na račun stečajnog dužnika :</w:t>
      </w:r>
    </w:p>
    <w:p w:rsidRDefault="00B63C04" w:rsidP="00B63C04" w:rsidR="00B63C04">
      <w:pPr>
        <w:jc w:val="both"/>
      </w:pPr>
      <w:r>
        <w:tab/>
        <w:t>Stečajna masa iza SABA INŽENJERING d.o.o.u stečaju, B.Jelačića 48 Martin 31500 Našice, OIB: 44083852960</w:t>
      </w:r>
    </w:p>
    <w:p w:rsidRDefault="00B63C04" w:rsidP="00B63C04" w:rsidR="00B63C04">
      <w:pPr>
        <w:jc w:val="both"/>
      </w:pPr>
      <w:r>
        <w:tab/>
        <w:t>Broj računa za uplatu :</w:t>
      </w:r>
    </w:p>
    <w:p w:rsidRDefault="00B63C04" w:rsidP="00B63C04" w:rsidR="00B63C04">
      <w:pPr>
        <w:jc w:val="both"/>
      </w:pPr>
      <w:r>
        <w:tab/>
        <w:t>IBAN : HR84 4133 0061 3100 0003 7    otvoren kod Banka Kovanica d.d.</w:t>
      </w:r>
    </w:p>
    <w:p w:rsidRDefault="00B63C04" w:rsidP="00B63C04" w:rsidR="00B63C04">
      <w:pPr>
        <w:jc w:val="both"/>
      </w:pPr>
      <w:r>
        <w:lastRenderedPageBreak/>
        <w:tab/>
        <w:t>Obrazloženje:</w:t>
      </w:r>
    </w:p>
    <w:p w:rsidRDefault="00B63C04" w:rsidP="00B63C04" w:rsidR="00B63C04">
      <w:pPr>
        <w:jc w:val="both"/>
      </w:pPr>
    </w:p>
    <w:p w:rsidRDefault="00B63C04" w:rsidP="00B63C04" w:rsidR="00B63C04">
      <w:pPr>
        <w:jc w:val="both"/>
      </w:pPr>
      <w:r>
        <w:t>a)</w:t>
      </w:r>
      <w:r>
        <w:tab/>
        <w:t xml:space="preserve">Razlučni i stečajni vjerovnik Banka Kovanica d.d. ugovorom o prodaji potraživanja od 01.09.2017.g. prodala je svoje potraživanje  koje ima prema društvu stečajna masa iza SABA inženjering d.o.o. u stečaju i to fizičkim osobama : DAVOR LALIĆ , Kranjčevićeva 5, Pula, OIB: 49692585948 i CHRISTIAN WOLFGANG MACHOVETZ, Magistrat Wien Mba 15. Beč, Heinickgasse 8,  Republika Austrija OIB:42645957139. </w:t>
      </w:r>
    </w:p>
    <w:p w:rsidRDefault="00B63C04" w:rsidP="00B63C04" w:rsidR="00B63C04">
      <w:pPr>
        <w:jc w:val="both"/>
      </w:pPr>
      <w:r>
        <w:tab/>
        <w:t>Ugovorom  su novi kupci stekli i založno pravo na nekretninama u vlasništvu stečajnog dužnika stečajna masa iza Saba inženjering d.o.o u stečaju upisanim u zemljišne knjige Općinskog suda u Puli, zk.ul. 1624, k.o. Ližnjan.</w:t>
      </w:r>
    </w:p>
    <w:p w:rsidRDefault="00B63C04" w:rsidP="00B63C04" w:rsidR="00B63C04">
      <w:pPr>
        <w:jc w:val="both"/>
      </w:pPr>
      <w:r>
        <w:tab/>
        <w:t xml:space="preserve">Podnesak razlučnih vjerovnika dostavljen je i Trgovačkom sudu u Pazinu (zaprimljeno 13.10.2017). </w:t>
      </w:r>
    </w:p>
    <w:p w:rsidRDefault="00B63C04" w:rsidP="00B63C04" w:rsidR="00B63C04">
      <w:pPr>
        <w:jc w:val="both"/>
      </w:pPr>
      <w:r>
        <w:t>b)</w:t>
      </w:r>
      <w:r>
        <w:tab/>
        <w:t>Nekretnina je bila predmet prodaje u sklopu ovršnog postupka pred Općinskim sudom u Puli( Ovr-4577/17).</w:t>
      </w:r>
    </w:p>
    <w:p w:rsidRDefault="00B63C04" w:rsidP="00B63C04" w:rsidR="00B63C04">
      <w:pPr>
        <w:jc w:val="both"/>
      </w:pPr>
      <w:r>
        <w:t>Na ročištu održane javne dražbe kod Općinskog suda u Puli dana 29.12.2017.g. Ovrhovoditelji DAVOR LALIĆ , Kranjčevićeva 5, Pula, OIB: 49692585948 i. CHRISTIAN WOLFGANG  MACHOVETZ,   Magistrat Wien Mba 15. Beč, Heinickgasse 8,  Republika Austrija OIB:42645957139, ponudili su za predmetnu nekretninu 2.714.000,00kn</w:t>
      </w:r>
    </w:p>
    <w:p w:rsidRDefault="00B63C04" w:rsidP="00B63C04" w:rsidR="00B63C04">
      <w:pPr>
        <w:jc w:val="both"/>
      </w:pPr>
      <w:r>
        <w:t>c)</w:t>
      </w:r>
      <w:r>
        <w:tab/>
        <w:t>Rješenjem o dosudi Općinskog suda u Puli ( Ovr-4577/17-115) od 21.veljače 2018.g. ponuditeljima DAVOR LALIĆ , Kranjčevićeva 5, Pula, OIB: 49692585948 i CHRISTIAN WOLFGANG MACHOVETZ, Magistrat Wien Mba 15. Beč, Heinickgasse 8,  Republika Austrija OIB:42645957139, dosuđuje se nekretnina upisana u zemljišne knjige Općinskog suda u Puli, zk.ul. 1624, k.o. Ližnjan.</w:t>
      </w:r>
    </w:p>
    <w:p w:rsidRDefault="00B63C04" w:rsidP="00B63C04" w:rsidR="00B63C04">
      <w:pPr>
        <w:jc w:val="both"/>
      </w:pPr>
      <w:r>
        <w:t>Istim rješenjem ovrhovoditeljima priznata je tražbina  u iznosu od 1.902.633,93 kn (glavica, kamate,zatezne kamate, ovršni trošak).</w:t>
      </w:r>
    </w:p>
    <w:p w:rsidRDefault="00B63C04" w:rsidP="00E5106C" w:rsidR="00B63C04">
      <w:pPr>
        <w:jc w:val="both"/>
      </w:pPr>
      <w:r>
        <w:t>d)</w:t>
      </w:r>
      <w:r>
        <w:tab/>
        <w:t>Zaključkom Općinskog suda u Puli ( Ovr-4577/17-123) 14.ožujka  2018.g nekre</w:t>
      </w:r>
      <w:r w:rsidR="00E5106C">
        <w:t>t</w:t>
      </w:r>
      <w:r>
        <w:t>nina je predana kupcima, a upisom u zemljišne knjige Z-8610/2018 uknjiženo je i pravo vlasništva temeljem pravomoćnog rješenja o dosudi</w:t>
      </w:r>
      <w:r w:rsidR="00E5106C">
        <w:t>.</w:t>
      </w:r>
    </w:p>
    <w:p w:rsidRDefault="00B63C04" w:rsidP="00B63C04" w:rsidR="00B63C04">
      <w:pPr>
        <w:jc w:val="both"/>
      </w:pPr>
      <w:r>
        <w:t>e)</w:t>
      </w:r>
      <w:r>
        <w:tab/>
        <w:t>Rješenjem Općinskog suda u Puli br.Ovr-4577/17-127 iz</w:t>
      </w:r>
      <w:r w:rsidR="00E5106C">
        <w:t>v</w:t>
      </w:r>
      <w:r>
        <w:t>ršeno je namirenje razlučnih vjerovnika u iznosu 1.902.633,63 u c</w:t>
      </w:r>
      <w:r w:rsidR="00E5106C">
        <w:t>i</w:t>
      </w:r>
      <w:r>
        <w:t>jelosti</w:t>
      </w:r>
      <w:r w:rsidR="00E5106C">
        <w:t>,</w:t>
      </w:r>
      <w:r>
        <w:t xml:space="preserve"> a koja se sastoji od </w:t>
      </w:r>
    </w:p>
    <w:p w:rsidRDefault="00B63C04" w:rsidP="00B63C04" w:rsidR="00B63C04">
      <w:pPr>
        <w:jc w:val="both"/>
      </w:pPr>
      <w:r>
        <w:t>-</w:t>
      </w:r>
      <w:r>
        <w:tab/>
        <w:t>Troška ovršnog postupka u iznosu 27.044, 46 kn</w:t>
      </w:r>
    </w:p>
    <w:p w:rsidRDefault="00B63C04" w:rsidP="00B63C04" w:rsidR="00B63C04">
      <w:pPr>
        <w:jc w:val="both"/>
      </w:pPr>
      <w:r>
        <w:t>-</w:t>
      </w:r>
      <w:r>
        <w:tab/>
        <w:t>Glavnice u iznosu 1.352.223,28 kn</w:t>
      </w:r>
    </w:p>
    <w:p w:rsidRDefault="00B63C04" w:rsidP="00B63C04" w:rsidR="00B63C04">
      <w:pPr>
        <w:jc w:val="both"/>
      </w:pPr>
      <w:r>
        <w:t>-</w:t>
      </w:r>
      <w:r>
        <w:tab/>
        <w:t xml:space="preserve">Zakonske zatezne kamate na glavnicu od 2. </w:t>
      </w:r>
      <w:r w:rsidR="00E5106C">
        <w:t>l</w:t>
      </w:r>
      <w:r>
        <w:t xml:space="preserve">ipnja 2012. </w:t>
      </w:r>
      <w:r w:rsidR="00E5106C">
        <w:t>do 23. l</w:t>
      </w:r>
      <w:r>
        <w:t>istopada 204 u iznosu 87.684,26 kn</w:t>
      </w:r>
    </w:p>
    <w:p w:rsidRDefault="00B63C04" w:rsidP="00B63C04" w:rsidR="00B63C04">
      <w:pPr>
        <w:jc w:val="both"/>
      </w:pPr>
      <w:r>
        <w:t>-</w:t>
      </w:r>
      <w:r>
        <w:tab/>
        <w:t>Zakonske zat</w:t>
      </w:r>
      <w:r w:rsidR="00E5106C">
        <w:t>ezne kamate na glavnicu od 24. l</w:t>
      </w:r>
      <w:r>
        <w:t>ist</w:t>
      </w:r>
      <w:r w:rsidR="00E5106C">
        <w:t>o</w:t>
      </w:r>
      <w:r>
        <w:t xml:space="preserve">pada 2014. </w:t>
      </w:r>
      <w:r w:rsidR="00E5106C">
        <w:t>d</w:t>
      </w:r>
      <w:r>
        <w:t xml:space="preserve">o 29. </w:t>
      </w:r>
      <w:r w:rsidR="00E5106C">
        <w:t>p</w:t>
      </w:r>
      <w:r>
        <w:t>rosinca 2017.g. u iznosu 435.681,93 kn</w:t>
      </w:r>
      <w:r w:rsidR="00E5106C">
        <w:t>.</w:t>
      </w:r>
    </w:p>
    <w:p w:rsidRDefault="00895566" w:rsidP="00B63C04" w:rsidR="00B63C04">
      <w:pPr>
        <w:jc w:val="both"/>
      </w:pPr>
      <w:r>
        <w:tab/>
      </w:r>
      <w:r w:rsidR="00B63C04">
        <w:t>Rješenjem Općinskog suda u Puli br.Ovr-4577/17-127 iznos kupovine od 811.366,07 kn isplatit  će se na račun Trgovačkog suda u Pazinu.</w:t>
      </w:r>
      <w:r w:rsidR="00E5106C">
        <w:t>“.</w:t>
      </w:r>
    </w:p>
    <w:p w:rsidRDefault="00E5106C" w:rsidP="00B63C04" w:rsidR="00E5106C">
      <w:pPr>
        <w:jc w:val="both"/>
      </w:pPr>
      <w:r>
        <w:tab/>
        <w:t xml:space="preserve">Imajući u vidu navedeno u podnesku </w:t>
      </w:r>
      <w:r w:rsidR="00895566">
        <w:t xml:space="preserve">stečajnog upravitelja </w:t>
      </w:r>
      <w:r>
        <w:t xml:space="preserve">od 30. travnja 2018. te </w:t>
      </w:r>
      <w:r w:rsidR="00895566">
        <w:t>isprave</w:t>
      </w:r>
      <w:r>
        <w:t xml:space="preserve"> dostavljen</w:t>
      </w:r>
      <w:r w:rsidR="00895566">
        <w:t>e</w:t>
      </w:r>
      <w:r>
        <w:t xml:space="preserve"> uz taj podnesak, odlučeno je kao u izreci.</w:t>
      </w:r>
    </w:p>
    <w:p w:rsidRDefault="00163AAB" w:rsidP="00905C83" w:rsidR="00163AAB">
      <w:pPr>
        <w:jc w:val="center"/>
      </w:pPr>
    </w:p>
    <w:p w:rsidRDefault="00905C83" w:rsidP="00905C83" w:rsidR="00905C83">
      <w:pPr>
        <w:jc w:val="center"/>
      </w:pPr>
      <w:r w:rsidRPr="005829BB">
        <w:t xml:space="preserve">U Pazinu, </w:t>
      </w:r>
      <w:r w:rsidR="00E5106C">
        <w:t>3</w:t>
      </w:r>
      <w:r w:rsidRPr="005829BB">
        <w:t xml:space="preserve">. </w:t>
      </w:r>
      <w:r w:rsidR="00E5106C">
        <w:t>svibnja</w:t>
      </w:r>
      <w:r w:rsidRPr="005829BB">
        <w:t xml:space="preserve"> 201</w:t>
      </w:r>
      <w:r w:rsidR="00E5106C">
        <w:t>8</w:t>
      </w:r>
      <w:r w:rsidRPr="005829BB">
        <w:t>.</w:t>
      </w:r>
    </w:p>
    <w:p w:rsidRDefault="002A7480" w:rsidP="00905C83" w:rsidR="002A7480" w:rsidRPr="005829BB">
      <w:pPr>
        <w:jc w:val="center"/>
      </w:pP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 Ivan Dujić</w:t>
      </w:r>
      <w:r w:rsidR="006B04EF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/>
    <w:p w:rsidRDefault="002A7480" w:rsidP="00905C83" w:rsidR="002A7480" w:rsidRPr="005829BB"/>
    <w:p w:rsidRDefault="002A7480" w:rsidP="005829BB" w:rsidR="002A7480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E5106C" w:rsidP="00E5106C" w:rsidR="00E5106C">
      <w:r>
        <w:t>- e-oglasna ploča suda, osam dana</w:t>
      </w:r>
    </w:p>
    <w:p w:rsidRDefault="00163AAB" w:rsidP="00E5106C" w:rsidR="00E5106C">
      <w:r>
        <w:t xml:space="preserve">- </w:t>
      </w:r>
      <w:r w:rsidR="00901829">
        <w:t>računovodstvu</w:t>
      </w:r>
      <w:r w:rsidR="00901829" w:rsidRPr="00901829">
        <w:t>, uz preslik</w:t>
      </w:r>
      <w:r w:rsidR="00E5106C">
        <w:t xml:space="preserve"> podnesaka stečajnog upravitelja od 23. i 30. travnja 2018.</w:t>
      </w:r>
    </w:p>
    <w:p w:rsidRDefault="00163AAB" w:rsidP="00E5106C" w:rsidR="00163AAB">
      <w:r>
        <w:t xml:space="preserve">- stečajnom upravitelju </w:t>
      </w:r>
      <w:r w:rsidR="000C58C7">
        <w:t>Nikoli Kruljcu</w:t>
      </w:r>
      <w:r w:rsidR="000C58C7" w:rsidRPr="000C58C7">
        <w:t xml:space="preserve"> iz Našica, Martin, Bana Jelačića 48</w:t>
      </w:r>
    </w:p>
    <w:sectPr w:rsidSect="002A7480" w:rsidR="00163AA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9A8" w:rsidP="008C04AA" w:rsidR="00AE69A8">
      <w:r>
        <w:separator/>
      </w:r>
    </w:p>
  </w:endnote>
  <w:endnote w:id="0" w:type="continuationSeparator">
    <w:p w:rsidRDefault="00AE69A8" w:rsidP="008C04AA" w:rsidR="00AE6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9A8" w:rsidP="008C04AA" w:rsidR="00AE69A8">
      <w:r>
        <w:separator/>
      </w:r>
    </w:p>
  </w:footnote>
  <w:footnote w:id="0" w:type="continuationSeparator">
    <w:p w:rsidRDefault="00AE69A8" w:rsidP="008C04AA" w:rsidR="00AE69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04EF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04E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E5106C" w:rsidRPr="00E5106C">
      <w:t>10 St-1086/2016-86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</w:t>
    </w:r>
    <w:r w:rsidR="008D67D3">
      <w:t>10</w:t>
    </w:r>
    <w:r w:rsidR="008D67D3" w:rsidRPr="008D67D3">
      <w:t xml:space="preserve"> St-</w:t>
    </w:r>
    <w:r w:rsidR="000C58C7">
      <w:t>1086</w:t>
    </w:r>
    <w:r w:rsidR="008D67D3" w:rsidRPr="008D67D3">
      <w:t>/</w:t>
    </w:r>
    <w:r w:rsidR="00B63C04">
      <w:t>20</w:t>
    </w:r>
    <w:r w:rsidR="008D67D3" w:rsidRPr="008D67D3">
      <w:t>1</w:t>
    </w:r>
    <w:r w:rsidR="00ED3BEC">
      <w:t>6</w:t>
    </w:r>
    <w:r w:rsidR="005F652C">
      <w:t>-</w:t>
    </w:r>
    <w:r w:rsidR="00B63C04">
      <w:t>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53A82"/>
    <w:rsid w:val="00163AAB"/>
    <w:rsid w:val="00195136"/>
    <w:rsid w:val="001A1476"/>
    <w:rsid w:val="001A24DB"/>
    <w:rsid w:val="001A5016"/>
    <w:rsid w:val="001E75F6"/>
    <w:rsid w:val="001E7650"/>
    <w:rsid w:val="001E7AED"/>
    <w:rsid w:val="00220C40"/>
    <w:rsid w:val="00256EE1"/>
    <w:rsid w:val="00257655"/>
    <w:rsid w:val="002668F5"/>
    <w:rsid w:val="00273101"/>
    <w:rsid w:val="002947C8"/>
    <w:rsid w:val="002A0F80"/>
    <w:rsid w:val="002A7480"/>
    <w:rsid w:val="002B1A3F"/>
    <w:rsid w:val="002C58D3"/>
    <w:rsid w:val="002D0ACD"/>
    <w:rsid w:val="002E0070"/>
    <w:rsid w:val="0030157B"/>
    <w:rsid w:val="00321E37"/>
    <w:rsid w:val="00326C83"/>
    <w:rsid w:val="0035048B"/>
    <w:rsid w:val="00395BF4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D47B4"/>
    <w:rsid w:val="004E1BDF"/>
    <w:rsid w:val="0051603B"/>
    <w:rsid w:val="00554328"/>
    <w:rsid w:val="005829BB"/>
    <w:rsid w:val="005B6B0F"/>
    <w:rsid w:val="005C7566"/>
    <w:rsid w:val="005E4638"/>
    <w:rsid w:val="005F57AE"/>
    <w:rsid w:val="005F652C"/>
    <w:rsid w:val="00627A68"/>
    <w:rsid w:val="006351AF"/>
    <w:rsid w:val="00641C5A"/>
    <w:rsid w:val="00656AD2"/>
    <w:rsid w:val="00664682"/>
    <w:rsid w:val="00692004"/>
    <w:rsid w:val="00694576"/>
    <w:rsid w:val="006B04EF"/>
    <w:rsid w:val="006B5B62"/>
    <w:rsid w:val="006C693F"/>
    <w:rsid w:val="006E061C"/>
    <w:rsid w:val="006E1921"/>
    <w:rsid w:val="0070611C"/>
    <w:rsid w:val="0071183C"/>
    <w:rsid w:val="0073321E"/>
    <w:rsid w:val="00774CCA"/>
    <w:rsid w:val="007A533D"/>
    <w:rsid w:val="007D067A"/>
    <w:rsid w:val="00842507"/>
    <w:rsid w:val="0088211F"/>
    <w:rsid w:val="00887DAA"/>
    <w:rsid w:val="00895566"/>
    <w:rsid w:val="00896573"/>
    <w:rsid w:val="008976F9"/>
    <w:rsid w:val="008C04AA"/>
    <w:rsid w:val="008D67D3"/>
    <w:rsid w:val="00901829"/>
    <w:rsid w:val="00905C83"/>
    <w:rsid w:val="00910072"/>
    <w:rsid w:val="00920849"/>
    <w:rsid w:val="00930F80"/>
    <w:rsid w:val="009427A6"/>
    <w:rsid w:val="009458BA"/>
    <w:rsid w:val="00945BC8"/>
    <w:rsid w:val="009744EC"/>
    <w:rsid w:val="00985388"/>
    <w:rsid w:val="0098707E"/>
    <w:rsid w:val="009900B8"/>
    <w:rsid w:val="00990634"/>
    <w:rsid w:val="00991A85"/>
    <w:rsid w:val="009B1C1E"/>
    <w:rsid w:val="009F0583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4A08"/>
    <w:rsid w:val="00AD3F57"/>
    <w:rsid w:val="00AD633B"/>
    <w:rsid w:val="00AE69A8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63C04"/>
    <w:rsid w:val="00B85607"/>
    <w:rsid w:val="00B90BC5"/>
    <w:rsid w:val="00BC6E78"/>
    <w:rsid w:val="00BE5A8E"/>
    <w:rsid w:val="00BE637F"/>
    <w:rsid w:val="00C140F4"/>
    <w:rsid w:val="00C320EA"/>
    <w:rsid w:val="00C37863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93ECB"/>
    <w:rsid w:val="00DC12DD"/>
    <w:rsid w:val="00DD230F"/>
    <w:rsid w:val="00DD43DA"/>
    <w:rsid w:val="00DE0F0E"/>
    <w:rsid w:val="00E016CC"/>
    <w:rsid w:val="00E13AF4"/>
    <w:rsid w:val="00E41DF2"/>
    <w:rsid w:val="00E45D62"/>
    <w:rsid w:val="00E5106C"/>
    <w:rsid w:val="00E53610"/>
    <w:rsid w:val="00E60ABE"/>
    <w:rsid w:val="00E941F7"/>
    <w:rsid w:val="00EA3ECD"/>
    <w:rsid w:val="00EB0698"/>
    <w:rsid w:val="00ED3BEC"/>
    <w:rsid w:val="00EE7DC4"/>
    <w:rsid w:val="00EF5094"/>
    <w:rsid w:val="00EF758F"/>
    <w:rsid w:val="00F07B51"/>
    <w:rsid w:val="00F13312"/>
    <w:rsid w:val="00F64019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4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4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4E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4E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4E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4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4E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4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4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98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St-1086/2016</izvorni_sadrzaj>
    <derivirana_varijabla naziv="DomainObject.Predmet.OznakaBroj_1">St-1086/2016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SABA INŽENJERING d.o.o. za projektiranje i usluge u stečaju</izvorni_sadrzaj>
    <derivirana_varijabla naziv="DomainObject.Predmet.ProtustrankaFormated_1">  Stečajna masa iza SABA INŽENJERING d.o.o. za projektiranje i usluge u stečaju</derivirana_varijabla>
  </DomainObject.Predmet.ProtustrankaFormated>
  <DomainObject.Predmet.ProtustrankaFormatedOIB>
    <izvorni_sadrzaj>  Stečajna masa iza SABA INŽENJERING d.o.o. za projektiranje i usluge u stečaju, OIB 44083852960</izvorni_sadrzaj>
    <derivirana_varijabla naziv="DomainObject.Predmet.ProtustrankaFormatedOIB_1">  Stečajna masa iza SABA INŽENJERING d.o.o. za projektiranje i usluge u stečaju, OIB 44083852960</derivirana_varijabla>
  </DomainObject.Predmet.ProtustrankaFormatedOIB>
  <DomainObject.Predmet.ProtustrankaFormatedWithAdress>
    <izvorni_sadrzaj> Stečajna masa iza SABA INŽENJERING d.o.o. za projektiranje i usluge u stečaju, Martin, Bana Jelačića 48, 31500 Našice</izvorni_sadrzaj>
    <derivirana_varijabla naziv="DomainObject.Predmet.ProtustrankaFormatedWithAdress_1"> Stečajna masa iza SABA INŽENJERING d.o.o. za projektiranje i usluge u stečaju, Martin, Bana Jelačića 48, 31500 Našice</derivirana_varijabla>
  </DomainObject.Predmet.ProtustrankaFormatedWithAdress>
  <DomainObject.Predmet.ProtustrankaFormatedWithAdressOIB>
    <izvorni_sadrzaj> Stečajna masa iza SABA INŽENJERING d.o.o. za projektiranje i usluge u stečaju, OIB 44083852960, Martin, Bana Jelačića 48, 31500 Našice</izvorni_sadrzaj>
    <derivirana_varijabla naziv="DomainObject.Predmet.ProtustrankaFormatedWithAdressOIB_1"> Stečajna masa iza SABA INŽENJERING d.o.o. za projektiranje i usluge u stečaju, OIB 44083852960, Martin, Bana Jelačića 48, 31500 Našice</derivirana_varijabla>
  </DomainObject.Predmet.ProtustrankaFormatedWithAdressOIB>
  <DomainObject.Predmet.ProtustrankaWithAdress>
    <izvorni_sadrzaj>Stečajna masa iza SABA INŽENJERING d.o.o. za projektiranje i usluge u stečaju Martin, Bana Jelačića 48, 31500 Našice</izvorni_sadrzaj>
    <derivirana_varijabla naziv="DomainObject.Predmet.ProtustrankaWithAdress_1">Stečajna masa iza SABA INŽENJERING d.o.o. za projektiranje i usluge u stečaju Martin, Bana Jelačića 48, 31500 Našice</derivirana_varijabla>
  </DomainObject.Predmet.ProtustrankaWithAdress>
  <DomainObject.Predmet.ProtustrankaWithAdressOIB>
    <izvorni_sadrzaj>Stečajna masa iza SABA INŽENJERING d.o.o. za projektiranje i usluge u stečaju, OIB 44083852960, Martin, Bana Jelačića 48, 31500 Našice</izvorni_sadrzaj>
    <derivirana_varijabla naziv="DomainObject.Predmet.ProtustrankaWithAdressOIB_1">Stečajna masa iza SABA INŽENJERING d.o.o. za projektiranje i usluge u stečaju, OIB 44083852960, Martin, Bana Jelačića 48, 31500 Našice</derivirana_varijabla>
  </DomainObject.Predmet.ProtustrankaWithAdressOIB>
  <DomainObject.Predmet.ProtustrankaNazivFormated>
    <izvorni_sadrzaj>Stečajna masa iza SABA INŽENJERING d.o.o. za projektiranje i usluge u stečaju</izvorni_sadrzaj>
    <derivirana_varijabla naziv="DomainObject.Predmet.ProtustrankaNazivFormated_1">Stečajna masa iza SABA INŽENJERING d.o.o. za projektiranje i usluge u stečaju</derivirana_varijabla>
  </DomainObject.Predmet.ProtustrankaNazivFormated>
  <DomainObject.Predmet.ProtustrankaNazivFormatedOIB>
    <izvorni_sadrzaj>Stečajna masa iza SABA INŽENJERING d.o.o. za projektiranje i usluge u stečaju, OIB 44083852960</izvorni_sadrzaj>
    <derivirana_varijabla naziv="DomainObject.Predmet.ProtustrankaNazivFormatedOIB_1">Stečajna masa iza SABA INŽENJERING d.o.o. za projektiranje i usluge u stečaju, OIB 44083852960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4000429.74</izvorni_sadrzaj>
    <derivirana_varijabla naziv="DomainObject.Predmet.TrenutnaVrijednost_1">4000429.74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SABA INŽENJERING d.o.o. za projektiranje i usluge u stečaju</item>
    </izvorni_sadrzaj>
    <derivirana_varijabla naziv="DomainObject.Predmet.ProtuStrankaListFormated_1">
      <item>Stečajna masa iza SABA INŽENJERING d.o.o. za projektiranje i usluge u stečaju</item>
    </derivirana_varijabla>
  </DomainObject.Predmet.ProtuStrankaListFormated>
  <DomainObject.Predmet.ProtuStrankaListFormatedOIB>
    <izvorni_sadrzaj>
      <item>Stečajna masa iza SABA INŽENJERING d.o.o. za projektiranje i usluge u stečaju, OIB 44083852960</item>
    </izvorni_sadrzaj>
    <derivirana_varijabla naziv="DomainObject.Predmet.ProtuStrankaListFormatedOIB_1">
      <item>Stečajna masa iza SABA INŽENJERING d.o.o. za projektiranje i usluge u stečaju, OIB 44083852960</item>
    </derivirana_varijabla>
  </DomainObject.Predmet.ProtuStrankaListFormatedOIB>
  <DomainObject.Predmet.ProtuStrankaListFormatedWithAdress>
    <izvorni_sadrzaj>
      <item>Stečajna masa iza SABA INŽENJERING d.o.o. za projektiranje i usluge u stečaju, Martin, Bana Jelačića 48, 31500 Našice</item>
    </izvorni_sadrzaj>
    <derivirana_varijabla naziv="DomainObject.Predmet.ProtuStrankaListFormatedWithAdress_1">
      <item>Stečajna masa iza SABA INŽENJERING d.o.o. za projektiranje i usluge u stečaju, Martin, Bana Jelačića 48, 31500 Našice</item>
    </derivirana_varijabla>
  </DomainObject.Predmet.ProtuStrankaListFormatedWithAdress>
  <DomainObject.Predmet.ProtuStrankaListFormatedWithAdressOIB>
    <izvorni_sadrzaj>
      <item>Stečajna masa iza SABA INŽENJERING d.o.o. za projektiranje i usluge u stečaju, OIB 44083852960, Martin, Bana Jelačića 48, 31500 Našice</item>
    </izvorni_sadrzaj>
    <derivirana_varijabla naziv="DomainObject.Predmet.ProtuStrankaListFormatedWithAdressOIB_1">
      <item>Stečajna masa iza SABA INŽENJERING d.o.o. za projektiranje i usluge u stečaju, OIB 44083852960, Martin, Bana Jelačića 48, 31500 Našice</item>
    </derivirana_varijabla>
  </DomainObject.Predmet.ProtuStrankaListFormatedWithAdressOIB>
  <DomainObject.Predmet.ProtuStrankaListNazivFormated>
    <izvorni_sadrzaj>
      <item>Stečajna masa iza SABA INŽENJERING d.o.o. za projektiranje i usluge u stečaju</item>
    </izvorni_sadrzaj>
    <derivirana_varijabla naziv="DomainObject.Predmet.ProtuStrankaListNazivFormated_1">
      <item>Stečajna masa iza SABA INŽENJERING d.o.o. za projektiranje i usluge u stečaju</item>
    </derivirana_varijabla>
  </DomainObject.Predmet.ProtuStrankaListNazivFormated>
  <DomainObject.Predmet.ProtuStrankaListNazivFormatedOIB>
    <izvorni_sadrzaj>
      <item>Stečajna masa iza SABA INŽENJERING d.o.o. za projektiranje i usluge u stečaju, OIB 44083852960</item>
    </izvorni_sadrzaj>
    <derivirana_varijabla naziv="DomainObject.Predmet.ProtuStrankaListNazivFormatedOIB_1">
      <item>Stečajna masa iza SABA INŽENJERING d.o.o. za projektiranje i usluge u stečaju, OIB 44083852960</item>
    </derivirana_varijabla>
  </DomainObject.Predmet.ProtuStrankaListNazivFormatedOIB>
  <DomainObject.Predmet.OstaliListFormated>
    <izvorni_sadrzaj>
      <item>Odvj. Đuro Čubrilo</item>
      <item>Odvj. Tanja Cukon</item>
      <item>zamj. pun. Luka Šumberac</item>
    </izvorni_sadrzaj>
    <derivirana_varijabla naziv="DomainObject.Predmet.OstaliListFormated_1">
      <item>Odvj. Đuro Čubrilo</item>
      <item>Odvj. Tanja Cukon</item>
      <item>zamj. pun. Luka Šumberac</item>
    </derivirana_varijabla>
  </DomainObject.Predmet.OstaliListFormated>
  <DomainObject.Predmet.OstaliListFormatedOIB>
    <izvorni_sadrzaj>
      <item>Odvj. Đuro Čubrilo</item>
      <item>Odvj. Tanja Cukon</item>
      <item>zamj. pun. Luka Šumberac</item>
    </izvorni_sadrzaj>
    <derivirana_varijabla naziv="DomainObject.Predmet.OstaliListFormatedOIB_1">
      <item>Odvj. Đuro Čubrilo</item>
      <item>Odvj. Tanja Cukon</item>
      <item>zamj. pun. Luka Šumberac</item>
    </derivirana_varijabla>
  </DomainObject.Predmet.OstaliListFormatedOIB>
  <DomainObject.Predmet.OstaliListFormatedWithAdress>
    <izvorni_sadrzaj>
      <item>Odvj. Đuro Čubrilo, Škaljerova 9, 52100 Pula</item>
      <item>Odvj. Tanja Cukon, Laginjina 6, 52100 Pula</item>
      <item>zamj. pun. Luka Šumberac, Flanatička16, 52100 Pula</item>
    </izvorni_sadrzaj>
    <derivirana_varijabla naziv="DomainObject.Predmet.OstaliListFormatedWithAdress_1">
      <item>Odvj. Đuro Čubrilo, Škaljerova 9, 52100 Pula</item>
      <item>Odvj. Tanja Cukon, Laginjina 6, 52100 Pula</item>
      <item>zamj. pun. Luka Šumberac, Flanatička16, 52100 Pula</item>
    </derivirana_varijabla>
  </DomainObject.Predmet.OstaliListFormatedWithAdress>
  <DomainObject.Predmet.OstaliListFormatedWithAdressOIB>
    <izvorni_sadrzaj>
      <item>Odvj. Đuro Čubrilo, Škaljerova 9, 52100 Pula</item>
      <item>Odvj. Tanja Cukon, Laginjina 6, 52100 Pula</item>
      <item>zamj. pun. Luka Šumberac, Flanatička16, 52100 Pula</item>
    </izvorni_sadrzaj>
    <derivirana_varijabla naziv="DomainObject.Predmet.OstaliListFormatedWithAdressOIB_1">
      <item>Odvj. Đuro Čubrilo, Škaljerova 9, 52100 Pula</item>
      <item>Odvj. Tanja Cukon, Laginjina 6, 52100 Pula</item>
      <item>zamj. pun. Luka Šumberac, Flanatička16, 52100 Pula</item>
    </derivirana_varijabla>
  </DomainObject.Predmet.OstaliListFormatedWithAdressOIB>
  <DomainObject.Predmet.OstaliListNazivFormated>
    <izvorni_sadrzaj>
      <item>Odvj. Đuro Čubrilo</item>
      <item>Odvj. Tanja Cukon</item>
      <item>zamj. pun. Luka Šumberac</item>
    </izvorni_sadrzaj>
    <derivirana_varijabla naziv="DomainObject.Predmet.OstaliListNazivFormated_1">
      <item>Odvj. Đuro Čubrilo</item>
      <item>Odvj. Tanja Cukon</item>
      <item>zamj. pun. Luka Šumberac</item>
    </derivirana_varijabla>
  </DomainObject.Predmet.OstaliListNazivFormated>
  <DomainObject.Predmet.OstaliListNazivFormatedOIB>
    <izvorni_sadrzaj>
      <item>Odvj. Đuro Čubrilo</item>
      <item>Odvj. Tanja Cukon</item>
      <item>zamj. pun. Luka Šumberac</item>
    </izvorni_sadrzaj>
    <derivirana_varijabla naziv="DomainObject.Predmet.OstaliListNazivFormatedOIB_1">
      <item>Odvj. Đuro Čubrilo</item>
      <item>Odvj. Tanja Cukon</item>
      <item>zamj. pun. Luka Šumberac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SABA INŽENJERING d.o.o. za projektiranje i usluge u stečaju</izvorni_sadrzaj>
    <derivirana_varijabla naziv="DomainObject.Predmet.ProtustrankaIDrugi_1">Stečajna masa iza SABA INŽENJERING d.o.o. za projektiranje i usluge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SABA INŽENJERING d.o.o. za projektiranje i usluge u stečaju, OIB 44083852960, Martin, Bana Jelačića 48, 31500 Našice</izvorni_sadrzaj>
    <derivirana_varijabla naziv="DomainObject.Predmet.ProtustrankaIDrugiAdressOIB_1">Stečajna masa iza SABA INŽENJERING d.o.o. za projektiranje i usluge u stečaju, OIB 44083852960, Martin, Bana Jelačića 48,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Odvj. Đuro Čubrilo</item>
      <item>Stečajna masa iza SABA INŽENJERING d.o.o. za projektiranje i usluge u stečaju</item>
      <item>Odvj. Tanja Cukon</item>
      <item>zamj. pun. Luka Šumberac</item>
    </izvorni_sadrzaj>
    <derivirana_varijabla naziv="DomainObject.Predmet.SudioniciListNaziv_1">
      <item>FINANCIJSKA AGENCIJA, RC RIJEKA, PODRUŽNICA PULA, PULA</item>
      <item>Odvj. Đuro Čubrilo</item>
      <item>Stečajna masa iza SABA INŽENJERING d.o.o. za projektiranje i usluge u stečaju</item>
      <item>Odvj. Tanja Cukon</item>
      <item>zamj. pun. Luka Šumberac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Odvj. Đuro Čubrilo, Škaljerova 9,52100 Pula</item>
      <item>Stečajna masa iza SABA INŽENJERING d.o.o. za projektiranje i usluge u stečaju, OIB 44083852960, Martin, Bana Jelačića 48,31500 Našice</item>
      <item>Odvj. Tanja Cukon, Laginjina 6,52100 Pula</item>
      <item>zamj. pun. Luka Šumberac, Flanatička16,52100 Pula</item>
    </izvorni_sadrzaj>
    <derivirana_varijabla naziv="DomainObject.Predmet.SudioniciListAdressOIB_1">
      <item>FINANCIJSKA AGENCIJA, RC RIJEKA, PODRUŽNICA PULA, PULA, OIB 85821130368, Ulica grada Vukovara 70,Zagreb</item>
      <item>Odvj. Đuro Čubrilo, Škaljerova 9,52100 Pula</item>
      <item>Stečajna masa iza SABA INŽENJERING d.o.o. za projektiranje i usluge u stečaju, OIB 44083852960, Martin, Bana Jelačića 48,31500 Našice</item>
      <item>Odvj. Tanja Cukon, Laginjina 6,52100 Pula</item>
      <item>zamj. pun. Luka Šumberac, Flanatička16,52100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44083852960</item>
      <item>, OIB null</item>
      <item>, OIB null</item>
    </izvorni_sadrzaj>
    <derivirana_varijabla naziv="DomainObject.Predmet.SudioniciListNazivOIB_1">
      <item>, OIB 85821130368</item>
      <item>, OIB null</item>
      <item>, OIB 44083852960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4502</properties:Characters>
  <properties:Lines>105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2018-05-03T08:09:00Z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2018-05-03T08:12:00Z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(St-1086-16 - Zaključak računovodstvu 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