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bf2029" w14:paraId="8bf2029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274FFC">
        <w:rPr>
          <w:sz w:val="24"/>
          <w:szCs w:val="24"/>
          <w:lang w:eastAsia="en-US"/>
        </w:rPr>
        <w:t>6617/16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034275" w:rsidR="001912CF" w:rsidRPr="00034275">
      <w:pPr>
        <w:ind w:firstLine="708" w:right="-283"/>
        <w:jc w:val="both"/>
        <w:rPr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274FFC" w:rsidRPr="002011F7">
        <w:rPr>
          <w:sz w:val="24"/>
          <w:szCs w:val="24"/>
        </w:rPr>
        <w:t>RG SPORT d.o.o. u stečaju, Zagreb, Borčec 44, MBS: 080680331, OIB: 55871194187</w:t>
      </w:r>
      <w:r w:rsidRPr="00746507">
        <w:rPr>
          <w:sz w:val="24"/>
          <w:szCs w:val="24"/>
        </w:rPr>
        <w:t xml:space="preserve">,  dana </w:t>
      </w:r>
      <w:r w:rsidR="00174246">
        <w:rPr>
          <w:sz w:val="24"/>
          <w:szCs w:val="24"/>
        </w:rPr>
        <w:t>25</w:t>
      </w:r>
      <w:r w:rsidRPr="00746507">
        <w:rPr>
          <w:sz w:val="24"/>
          <w:szCs w:val="24"/>
        </w:rPr>
        <w:t xml:space="preserve">. </w:t>
      </w:r>
      <w:r w:rsidR="003C4AB4" w:rsidRPr="00746507">
        <w:rPr>
          <w:sz w:val="24"/>
          <w:szCs w:val="24"/>
        </w:rPr>
        <w:t>rujna</w:t>
      </w:r>
      <w:r w:rsidRPr="00746507">
        <w:rPr>
          <w:sz w:val="24"/>
          <w:szCs w:val="24"/>
        </w:rPr>
        <w:t xml:space="preserve"> 2018.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5D7DE5" w:rsidP="0063661A" w:rsidR="005D7DE5" w:rsidRPr="00034275">
      <w:pPr>
        <w:widowControl/>
        <w:rPr>
          <w:sz w:val="24"/>
          <w:szCs w:val="24"/>
        </w:rPr>
      </w:pPr>
    </w:p>
    <w:p w:rsidRDefault="00D1322D" w:rsidP="00E17326" w:rsidR="00E17326">
      <w:pPr>
        <w:jc w:val="both"/>
        <w:rPr>
          <w:sz w:val="24"/>
          <w:szCs w:val="24"/>
        </w:rPr>
      </w:pPr>
      <w:r w:rsidRPr="00034275">
        <w:rPr>
          <w:sz w:val="24"/>
          <w:szCs w:val="24"/>
        </w:rPr>
        <w:t>Utvrđene tražbine viših isplatnih redova</w:t>
      </w:r>
      <w:r w:rsidR="00474885" w:rsidRPr="00034275">
        <w:rPr>
          <w:sz w:val="24"/>
          <w:szCs w:val="24"/>
        </w:rPr>
        <w:t xml:space="preserve">: </w:t>
      </w:r>
    </w:p>
    <w:p w:rsidRDefault="00746507" w:rsidP="00E17326" w:rsidR="00746507" w:rsidRPr="00034275">
      <w:pPr>
        <w:jc w:val="both"/>
        <w:rPr>
          <w:sz w:val="24"/>
          <w:szCs w:val="24"/>
        </w:rPr>
      </w:pPr>
    </w:p>
    <w:p w:rsidRDefault="00274FFC" w:rsidP="00274FFC" w:rsidR="00274FFC" w:rsidRPr="002011F7">
      <w:pPr>
        <w:rPr>
          <w:sz w:val="24"/>
          <w:szCs w:val="24"/>
        </w:rPr>
      </w:pPr>
      <w:r w:rsidRPr="002011F7">
        <w:rPr>
          <w:sz w:val="24"/>
          <w:szCs w:val="24"/>
        </w:rPr>
        <w:t>I.viši isplatni red: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92"/>
        <w:gridCol w:w="1897"/>
        <w:gridCol w:w="1841"/>
        <w:gridCol w:w="1491"/>
        <w:gridCol w:w="1491"/>
        <w:gridCol w:w="1408"/>
      </w:tblGrid>
      <w:tr w:rsidTr="00274FFC" w:rsidR="00274FFC" w:rsidRPr="002011F7">
        <w:trPr>
          <w:trHeight w:val="2117"/>
          <w:jc w:val="center"/>
        </w:trPr>
        <w:tc>
          <w:tcPr>
            <w:tcW w:type="pct" w:w="775"/>
            <w:vAlign w:val="center"/>
          </w:tcPr>
          <w:p w:rsidRDefault="00274FFC" w:rsidP="007561F1" w:rsidR="00274FFC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86"/>
            <w:vAlign w:val="center"/>
          </w:tcPr>
          <w:p w:rsidRDefault="00274FFC" w:rsidP="007561F1" w:rsidR="00274FFC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57"/>
            <w:vAlign w:val="center"/>
          </w:tcPr>
          <w:p w:rsidRDefault="00274FFC" w:rsidP="007561F1" w:rsidR="00274FFC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75"/>
            <w:vAlign w:val="center"/>
          </w:tcPr>
          <w:p w:rsidRDefault="00274FFC" w:rsidP="007561F1" w:rsidR="00274FFC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75"/>
            <w:vAlign w:val="center"/>
          </w:tcPr>
          <w:p w:rsidRDefault="00274FFC" w:rsidP="007561F1" w:rsidR="00274FFC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2011F7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33"/>
            <w:vAlign w:val="center"/>
          </w:tcPr>
          <w:p w:rsidRDefault="00274FFC" w:rsidP="007561F1" w:rsidR="00274FFC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74FFC" w:rsidP="007561F1" w:rsidR="00274FFC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274FFC" w:rsidR="00274FFC" w:rsidRPr="002011F7">
        <w:trPr>
          <w:jc w:val="center"/>
        </w:trPr>
        <w:tc>
          <w:tcPr>
            <w:tcW w:type="pct" w:w="775"/>
          </w:tcPr>
          <w:p w:rsidRDefault="00274FFC" w:rsidP="007561F1" w:rsidR="00274FFC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86"/>
          </w:tcPr>
          <w:p w:rsidRDefault="00274FFC" w:rsidP="007561F1" w:rsidR="00274FFC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957"/>
          </w:tcPr>
          <w:p w:rsidRDefault="00274FFC" w:rsidP="007561F1" w:rsidR="00274FFC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75"/>
          </w:tcPr>
          <w:p w:rsidRDefault="00274FFC" w:rsidP="007561F1" w:rsidR="00274FFC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 xml:space="preserve">Savska cesta 41, Zagreb </w:t>
            </w:r>
          </w:p>
        </w:tc>
        <w:tc>
          <w:tcPr>
            <w:tcW w:type="pct" w:w="775"/>
          </w:tcPr>
          <w:p w:rsidRDefault="00274FFC" w:rsidP="007561F1" w:rsidR="00274FFC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80.894,98</w:t>
            </w:r>
          </w:p>
        </w:tc>
        <w:tc>
          <w:tcPr>
            <w:tcW w:type="pct" w:w="733"/>
          </w:tcPr>
          <w:p w:rsidRDefault="00274FFC" w:rsidP="007561F1" w:rsidR="00274FFC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 xml:space="preserve">80.894,98 </w:t>
            </w:r>
          </w:p>
        </w:tc>
      </w:tr>
    </w:tbl>
    <w:p w:rsidRDefault="00274FFC" w:rsidP="00274FFC" w:rsidR="00274FFC" w:rsidRPr="002011F7">
      <w:pPr>
        <w:rPr>
          <w:sz w:val="24"/>
          <w:szCs w:val="24"/>
        </w:rPr>
      </w:pPr>
    </w:p>
    <w:p w:rsidRDefault="00274FFC" w:rsidP="00274FFC" w:rsidR="00274FFC" w:rsidRPr="002011F7">
      <w:pPr>
        <w:rPr>
          <w:sz w:val="24"/>
          <w:szCs w:val="24"/>
        </w:rPr>
      </w:pPr>
    </w:p>
    <w:p w:rsidRDefault="00274FFC" w:rsidP="00274FFC" w:rsidR="00274FFC">
      <w:pPr>
        <w:rPr>
          <w:sz w:val="24"/>
          <w:szCs w:val="24"/>
        </w:rPr>
      </w:pPr>
    </w:p>
    <w:p w:rsidRDefault="00274FFC" w:rsidP="00274FFC" w:rsidR="00274FFC">
      <w:pPr>
        <w:rPr>
          <w:sz w:val="24"/>
          <w:szCs w:val="24"/>
        </w:rPr>
      </w:pPr>
    </w:p>
    <w:p w:rsidRDefault="00274FFC" w:rsidP="00274FFC" w:rsidR="00274FFC">
      <w:pPr>
        <w:rPr>
          <w:sz w:val="24"/>
          <w:szCs w:val="24"/>
        </w:rPr>
      </w:pPr>
    </w:p>
    <w:p w:rsidRDefault="00274FFC" w:rsidP="00274FFC" w:rsidR="00274FFC">
      <w:pPr>
        <w:rPr>
          <w:sz w:val="24"/>
          <w:szCs w:val="24"/>
        </w:rPr>
      </w:pPr>
    </w:p>
    <w:p w:rsidRDefault="00274FFC" w:rsidP="00274FFC" w:rsidR="00274FFC" w:rsidRPr="002011F7">
      <w:pPr>
        <w:rPr>
          <w:sz w:val="24"/>
          <w:szCs w:val="24"/>
        </w:rPr>
      </w:pPr>
      <w:r w:rsidRPr="002011F7">
        <w:rPr>
          <w:sz w:val="24"/>
          <w:szCs w:val="24"/>
        </w:rPr>
        <w:t>II.viši isplatni red:</w:t>
      </w:r>
    </w:p>
    <w:tbl>
      <w:tblPr>
        <w:tblpPr w:tblpY="1" w:tblpXSpec="center" w:vertAnchor="text" w:rightFromText="180" w:leftFromText="180"/>
        <w:tblOverlap w:val="never"/>
        <w:tblW w:type="pct" w:w="429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583"/>
        <w:gridCol w:w="1536"/>
        <w:gridCol w:w="1403"/>
        <w:gridCol w:w="1296"/>
        <w:gridCol w:w="1296"/>
      </w:tblGrid>
      <w:tr w:rsidTr="00F30922" w:rsidR="00F30922" w:rsidRPr="002011F7">
        <w:trPr>
          <w:trHeight w:val="1833"/>
          <w:jc w:val="center"/>
        </w:trPr>
        <w:tc>
          <w:tcPr>
            <w:tcW w:type="pct" w:w="744"/>
            <w:vAlign w:val="center"/>
          </w:tcPr>
          <w:p w:rsidRDefault="00F30922" w:rsidP="007561F1" w:rsidR="00F30922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47"/>
            <w:vAlign w:val="center"/>
          </w:tcPr>
          <w:p w:rsidRDefault="00F30922" w:rsidP="007561F1" w:rsidR="00F30922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19"/>
            <w:vAlign w:val="center"/>
          </w:tcPr>
          <w:p w:rsidRDefault="00F30922" w:rsidP="007561F1" w:rsidR="00F30922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40"/>
            <w:vAlign w:val="center"/>
          </w:tcPr>
          <w:p w:rsidRDefault="00F30922" w:rsidP="007561F1" w:rsidR="00F30922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75"/>
            <w:vAlign w:val="center"/>
          </w:tcPr>
          <w:p w:rsidRDefault="00F30922" w:rsidP="007561F1" w:rsidR="00F30922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2011F7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775"/>
            <w:vAlign w:val="center"/>
          </w:tcPr>
          <w:p w:rsidRDefault="00F30922" w:rsidP="007561F1" w:rsidR="00F30922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F30922" w:rsidP="007561F1" w:rsidR="00F30922" w:rsidRPr="002011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F30922" w:rsidR="00F30922" w:rsidRPr="002011F7">
        <w:trPr>
          <w:jc w:val="center"/>
        </w:trPr>
        <w:tc>
          <w:tcPr>
            <w:tcW w:type="pct" w:w="744"/>
          </w:tcPr>
          <w:p w:rsidRDefault="00F30922" w:rsidP="007561F1" w:rsidR="00F30922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47"/>
          </w:tcPr>
          <w:p w:rsidRDefault="00F30922" w:rsidP="007561F1" w:rsidR="00F30922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 xml:space="preserve">EOS MATRIX d.o.o. </w:t>
            </w:r>
          </w:p>
        </w:tc>
        <w:tc>
          <w:tcPr>
            <w:tcW w:type="pct" w:w="919"/>
          </w:tcPr>
          <w:p w:rsidRDefault="00F30922" w:rsidP="007561F1" w:rsidR="00F30922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76674680107</w:t>
            </w:r>
          </w:p>
        </w:tc>
        <w:tc>
          <w:tcPr>
            <w:tcW w:type="pct" w:w="840"/>
          </w:tcPr>
          <w:p w:rsidRDefault="00F30922" w:rsidP="007561F1" w:rsidR="00F30922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 xml:space="preserve">Horvatova 82, 10010 Zagreb </w:t>
            </w:r>
          </w:p>
        </w:tc>
        <w:tc>
          <w:tcPr>
            <w:tcW w:type="pct" w:w="775"/>
          </w:tcPr>
          <w:p w:rsidRDefault="00F30922" w:rsidP="007561F1" w:rsidR="00F30922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760.401,59</w:t>
            </w:r>
          </w:p>
        </w:tc>
        <w:tc>
          <w:tcPr>
            <w:tcW w:type="pct" w:w="775"/>
          </w:tcPr>
          <w:p w:rsidRDefault="00F30922" w:rsidP="007561F1" w:rsidR="00F30922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760.401,59</w:t>
            </w:r>
          </w:p>
        </w:tc>
      </w:tr>
      <w:tr w:rsidTr="00F30922" w:rsidR="00F30922" w:rsidRPr="002011F7">
        <w:trPr>
          <w:jc w:val="center"/>
        </w:trPr>
        <w:tc>
          <w:tcPr>
            <w:tcW w:type="pct" w:w="744"/>
          </w:tcPr>
          <w:p w:rsidRDefault="00F30922" w:rsidP="007561F1" w:rsidR="00F30922" w:rsidRPr="00274FFC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947"/>
          </w:tcPr>
          <w:p w:rsidRDefault="00F30922" w:rsidP="007561F1" w:rsidR="00F30922" w:rsidRPr="00F30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30922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919"/>
          </w:tcPr>
          <w:p w:rsidRDefault="00F30922" w:rsidP="007561F1" w:rsidR="00F30922" w:rsidRPr="00F30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30922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40"/>
          </w:tcPr>
          <w:p w:rsidRDefault="00F30922" w:rsidP="007561F1" w:rsidR="00F30922" w:rsidRPr="00F30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30922">
              <w:rPr>
                <w:rFonts w:hAnsi="Times New Roman" w:ascii="Times New Roman"/>
                <w:sz w:val="24"/>
                <w:szCs w:val="24"/>
              </w:rPr>
              <w:t xml:space="preserve">Savska cesta 41, Zagreb </w:t>
            </w:r>
          </w:p>
        </w:tc>
        <w:tc>
          <w:tcPr>
            <w:tcW w:type="pct" w:w="775"/>
          </w:tcPr>
          <w:p w:rsidRDefault="00F30922" w:rsidP="007561F1" w:rsidR="00F30922" w:rsidRPr="00F30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30922">
              <w:rPr>
                <w:rFonts w:hAnsi="Times New Roman" w:ascii="Times New Roman"/>
                <w:sz w:val="24"/>
                <w:szCs w:val="24"/>
              </w:rPr>
              <w:t>298.205,00</w:t>
            </w:r>
          </w:p>
        </w:tc>
        <w:tc>
          <w:tcPr>
            <w:tcW w:type="pct" w:w="775"/>
          </w:tcPr>
          <w:p w:rsidRDefault="00F30922" w:rsidP="007561F1" w:rsidR="00F30922" w:rsidRPr="00F309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30922">
              <w:rPr>
                <w:rFonts w:hAnsi="Times New Roman" w:ascii="Times New Roman"/>
                <w:sz w:val="24"/>
                <w:szCs w:val="24"/>
              </w:rPr>
              <w:t>217.310,02</w:t>
            </w:r>
          </w:p>
        </w:tc>
      </w:tr>
      <w:tr w:rsidTr="00F30922" w:rsidR="00F30922" w:rsidRPr="002011F7">
        <w:trPr>
          <w:jc w:val="center"/>
        </w:trPr>
        <w:tc>
          <w:tcPr>
            <w:tcW w:type="pct" w:w="744"/>
          </w:tcPr>
          <w:p w:rsidRDefault="00F30922" w:rsidP="007561F1" w:rsidR="00F30922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47"/>
          </w:tcPr>
          <w:p w:rsidRDefault="00F30922" w:rsidP="007561F1" w:rsidR="00F30922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 xml:space="preserve">ROTO DINAMIC d.o.o. </w:t>
            </w:r>
          </w:p>
        </w:tc>
        <w:tc>
          <w:tcPr>
            <w:tcW w:type="pct" w:w="919"/>
          </w:tcPr>
          <w:p w:rsidRDefault="00F30922" w:rsidP="007561F1" w:rsidR="00F30922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24723122482</w:t>
            </w:r>
          </w:p>
        </w:tc>
        <w:tc>
          <w:tcPr>
            <w:tcW w:type="pct" w:w="840"/>
          </w:tcPr>
          <w:p w:rsidRDefault="00F30922" w:rsidP="007561F1" w:rsidR="00F30922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 xml:space="preserve">Samoborska cesta 102, Zagreb  </w:t>
            </w:r>
          </w:p>
        </w:tc>
        <w:tc>
          <w:tcPr>
            <w:tcW w:type="pct" w:w="775"/>
          </w:tcPr>
          <w:p w:rsidRDefault="00F30922" w:rsidP="007561F1" w:rsidR="00F30922" w:rsidRPr="00CC0A8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C0A87">
              <w:rPr>
                <w:rFonts w:hAnsi="Times New Roman" w:ascii="Times New Roman"/>
                <w:sz w:val="20"/>
                <w:szCs w:val="20"/>
              </w:rPr>
              <w:t>229.795,87</w:t>
            </w:r>
          </w:p>
        </w:tc>
        <w:tc>
          <w:tcPr>
            <w:tcW w:type="pct" w:w="775"/>
          </w:tcPr>
          <w:p w:rsidRDefault="00F30922" w:rsidP="007561F1" w:rsidR="00F30922" w:rsidRPr="002011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011F7">
              <w:rPr>
                <w:rFonts w:hAnsi="Times New Roman" w:ascii="Times New Roman"/>
                <w:sz w:val="24"/>
                <w:szCs w:val="24"/>
              </w:rPr>
              <w:t>229.795,87</w:t>
            </w:r>
          </w:p>
        </w:tc>
      </w:tr>
    </w:tbl>
    <w:p w:rsidRDefault="00274FFC" w:rsidP="00274FFC" w:rsidR="00274FFC" w:rsidRPr="002011F7">
      <w:pPr>
        <w:rPr>
          <w:sz w:val="24"/>
          <w:szCs w:val="24"/>
        </w:rPr>
      </w:pPr>
    </w:p>
    <w:p w:rsidRDefault="00274FFC" w:rsidP="00274FFC" w:rsidR="00274FFC" w:rsidRPr="002011F7">
      <w:pPr>
        <w:rPr>
          <w:sz w:val="24"/>
          <w:szCs w:val="24"/>
        </w:rPr>
      </w:pPr>
    </w:p>
    <w:p w:rsidRDefault="00F30922" w:rsidP="00274FFC" w:rsidR="00274FFC" w:rsidRPr="00F30922">
      <w:pPr>
        <w:ind w:firstLine="720"/>
        <w:jc w:val="both"/>
        <w:rPr>
          <w:sz w:val="24"/>
          <w:szCs w:val="24"/>
        </w:rPr>
      </w:pPr>
      <w:r w:rsidRPr="00F30922">
        <w:rPr>
          <w:sz w:val="24"/>
          <w:szCs w:val="24"/>
        </w:rPr>
        <w:t>II. Utvrđuje se da je v</w:t>
      </w:r>
      <w:r w:rsidR="00274FFC" w:rsidRPr="00F30922">
        <w:rPr>
          <w:sz w:val="24"/>
          <w:szCs w:val="24"/>
        </w:rPr>
        <w:t xml:space="preserve">jerovnik RH, MF, Porezna uprava </w:t>
      </w:r>
      <w:r w:rsidRPr="00F30922">
        <w:rPr>
          <w:sz w:val="24"/>
          <w:szCs w:val="24"/>
        </w:rPr>
        <w:t xml:space="preserve"> povukao prijavu za dio tražbine u </w:t>
      </w:r>
      <w:r w:rsidR="00274FFC" w:rsidRPr="00F30922">
        <w:rPr>
          <w:sz w:val="24"/>
          <w:szCs w:val="24"/>
        </w:rPr>
        <w:t xml:space="preserve">II. višem isplatnom redu u iznosu od 80.894,98 kn, budući da je isti iznos priznat u I. višem isplatnom redu. </w:t>
      </w:r>
    </w:p>
    <w:p w:rsidRDefault="00746507" w:rsidP="00274FFC" w:rsidR="00746507">
      <w:pPr>
        <w:jc w:val="both"/>
        <w:rPr>
          <w:sz w:val="24"/>
          <w:szCs w:val="24"/>
        </w:rPr>
      </w:pPr>
    </w:p>
    <w:p w:rsidRDefault="00F30922" w:rsidP="00F30922" w:rsidR="00F30922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30922" w:rsidP="00274FFC" w:rsidR="00F30922">
      <w:pPr>
        <w:jc w:val="both"/>
        <w:rPr>
          <w:sz w:val="24"/>
          <w:szCs w:val="24"/>
        </w:rPr>
      </w:pP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i</w:t>
      </w:r>
      <w:r w:rsidR="006B0579" w:rsidRPr="00034275">
        <w:rPr>
          <w:sz w:val="24"/>
          <w:szCs w:val="24"/>
        </w:rPr>
        <w:t xml:space="preserve">spitnom ročištu održanom dana </w:t>
      </w:r>
      <w:r w:rsidR="00274FFC">
        <w:rPr>
          <w:sz w:val="24"/>
          <w:szCs w:val="24"/>
        </w:rPr>
        <w:t>25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>. ispitane su sve pr</w:t>
      </w:r>
      <w:r w:rsidR="00991E04" w:rsidRPr="00034275">
        <w:rPr>
          <w:sz w:val="24"/>
          <w:szCs w:val="24"/>
        </w:rPr>
        <w:t xml:space="preserve">ijavljene tražbine prema svojim </w:t>
      </w:r>
      <w:r w:rsidRPr="00034275">
        <w:rPr>
          <w:sz w:val="24"/>
          <w:szCs w:val="24"/>
        </w:rPr>
        <w:t xml:space="preserve">iznosima i redu. 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Stečajni upravitelj nije sporio niti jednu prijavljenu tražbinu.</w:t>
      </w:r>
    </w:p>
    <w:p w:rsidRDefault="00F30922" w:rsidP="00F80B32" w:rsidR="00F30922" w:rsidRPr="0003427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RH MF Porezna uprava povukla je prijavu za dio tražbine u II. višem isplatnom redu u iznosu od 80.894,98 kn, budući da je isti iznos priznat u I. višem isplatnom redu.</w:t>
      </w:r>
    </w:p>
    <w:p w:rsidRDefault="00F30922" w:rsidP="00F80B32" w:rsidR="00F30922">
      <w:pPr>
        <w:ind w:firstLine="720"/>
        <w:jc w:val="both"/>
        <w:rPr>
          <w:sz w:val="24"/>
          <w:szCs w:val="24"/>
        </w:rPr>
      </w:pP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lastRenderedPageBreak/>
        <w:t xml:space="preserve">S obzirom na navedeno, a temeljem odredbi članaka 265. do 267. SZ-a, doneseno je ovo rješenje o utvrđenim tražbinama.    </w:t>
      </w:r>
    </w:p>
    <w:p w:rsidRDefault="008E092A" w:rsidP="009C3FAF" w:rsidR="008E092A" w:rsidRPr="00034275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 w:rsidR="00174246">
        <w:rPr>
          <w:sz w:val="24"/>
          <w:szCs w:val="24"/>
        </w:rPr>
        <w:t>25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68262F" w:rsidRPr="00034275">
        <w:rPr>
          <w:sz w:val="24"/>
          <w:szCs w:val="24"/>
        </w:rPr>
        <w:t xml:space="preserve"> 2018. godine</w:t>
      </w:r>
    </w:p>
    <w:p w:rsidRDefault="00C32F5A" w:rsidP="004D45C7" w:rsidR="00C32F5A" w:rsidRPr="00034275">
      <w:pPr>
        <w:widowControl/>
        <w:ind w:firstLine="720" w:left="5040"/>
        <w:jc w:val="right"/>
        <w:rPr>
          <w:sz w:val="24"/>
          <w:szCs w:val="24"/>
        </w:rPr>
      </w:pP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4D45C7" w:rsidRPr="00034275">
        <w:rPr>
          <w:sz w:val="24"/>
          <w:szCs w:val="24"/>
        </w:rPr>
        <w:t>SUDAC:</w:t>
      </w:r>
    </w:p>
    <w:p w:rsidRDefault="00C32F5A" w:rsidP="00E53D3D" w:rsidR="00DA3EC2">
      <w:pPr>
        <w:pStyle w:val="Uvuenotijeloteksta"/>
        <w:ind w:firstLine="141" w:left="1983"/>
        <w:jc w:val="right"/>
      </w:pPr>
      <w:r w:rsidRPr="00034275">
        <w:tab/>
      </w:r>
      <w:r w:rsidR="00991E04" w:rsidRPr="00034275">
        <w:t>Vesna Sremac Šoštar</w:t>
      </w:r>
      <w:r w:rsidR="00DA3EC2">
        <w:t>,v.r.</w:t>
      </w:r>
    </w:p>
    <w:p w:rsidRDefault="00DA3EC2" w:rsidP="00D338FD" w:rsidR="00DA3EC2">
      <w:pPr>
        <w:pStyle w:val="Uvuenotijeloteksta"/>
        <w:ind w:firstLine="141" w:left="1983"/>
        <w:jc w:val="right"/>
      </w:pPr>
      <w:r>
        <w:t>Za točnost otpravka</w:t>
      </w:r>
    </w:p>
    <w:p w:rsidRDefault="00DA3EC2" w:rsidP="00C32F5A" w:rsidR="00C32F5A" w:rsidRPr="00DA3EC2">
      <w:pPr>
        <w:jc w:val="right"/>
        <w:rPr>
          <w:sz w:val="24"/>
          <w:szCs w:val="24"/>
        </w:rPr>
      </w:pPr>
      <w:r w:rsidRPr="00DA3EC2">
        <w:rPr>
          <w:sz w:val="24"/>
          <w:szCs w:val="24"/>
        </w:rPr>
        <w:t>Matea Bizjak</w:t>
      </w:r>
    </w:p>
    <w:p w:rsidRDefault="004D45C7" w:rsidP="00C32F5A" w:rsidR="004D45C7" w:rsidRPr="0003427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034275">
      <w:pPr>
        <w:widowControl/>
        <w:jc w:val="both"/>
        <w:rPr>
          <w:sz w:val="24"/>
          <w:szCs w:val="24"/>
        </w:rPr>
      </w:pPr>
    </w:p>
    <w:p w:rsidRDefault="00312D23" w:rsidP="004D45C7" w:rsidR="00312D23" w:rsidRPr="00034275">
      <w:pPr>
        <w:widowControl/>
        <w:jc w:val="both"/>
        <w:rPr>
          <w:sz w:val="24"/>
          <w:szCs w:val="24"/>
        </w:rPr>
      </w:pPr>
    </w:p>
    <w:sectPr w:rsidSect="00034275" w:rsidR="00312D23" w:rsidRPr="00034275">
      <w:headerReference w:type="even" r:id="rId11"/>
      <w:headerReference w:type="default" r:id="rId12"/>
      <w:pgSz w:h="15840" w:w="12240"/>
      <w:pgMar w:gutter="0" w:footer="708" w:header="708" w:left="1418" w:bottom="95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  <w:footnote w:id="1">
    <w:p w:rsidRDefault="00274FFC" w:rsidP="00274FFC" w:rsidR="00274FFC" w:rsidRPr="00B40BEB">
      <w:pPr>
        <w:pStyle w:val="Tekstfusnote"/>
      </w:pPr>
      <w:r>
        <w:t xml:space="preserve"> </w:t>
      </w:r>
    </w:p>
  </w:footnote>
  <w:footnote w:id="2">
    <w:p w:rsidRDefault="00F30922" w:rsidP="00274FFC" w:rsidR="00F30922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E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74FFC">
      <w:rPr>
        <w:sz w:val="24"/>
        <w:szCs w:val="24"/>
      </w:rPr>
      <w:t>6617/16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4"/>
  </w:num>
  <w:num w:numId="3">
    <w:abstractNumId w:val="7"/>
  </w:num>
  <w:num w:numId="4">
    <w:abstractNumId w:val="45"/>
  </w:num>
  <w:num w:numId="5">
    <w:abstractNumId w:val="40"/>
  </w:num>
  <w:num w:numId="6">
    <w:abstractNumId w:val="18"/>
  </w:num>
  <w:num w:numId="7">
    <w:abstractNumId w:val="46"/>
  </w:num>
  <w:num w:numId="8">
    <w:abstractNumId w:val="33"/>
  </w:num>
  <w:num w:numId="9">
    <w:abstractNumId w:val="5"/>
  </w:num>
  <w:num w:numId="10">
    <w:abstractNumId w:val="27"/>
  </w:num>
  <w:num w:numId="11">
    <w:abstractNumId w:val="37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6"/>
  </w:num>
  <w:num w:numId="17">
    <w:abstractNumId w:val="32"/>
  </w:num>
  <w:num w:numId="18">
    <w:abstractNumId w:val="19"/>
  </w:num>
  <w:num w:numId="19">
    <w:abstractNumId w:val="20"/>
  </w:num>
  <w:num w:numId="20">
    <w:abstractNumId w:val="1"/>
  </w:num>
  <w:num w:numId="21">
    <w:abstractNumId w:val="38"/>
  </w:num>
  <w:num w:numId="22">
    <w:abstractNumId w:val="42"/>
  </w:num>
  <w:num w:numId="23">
    <w:abstractNumId w:val="39"/>
  </w:num>
  <w:num w:numId="24">
    <w:abstractNumId w:val="30"/>
  </w:num>
  <w:num w:numId="25">
    <w:abstractNumId w:val="15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0"/>
  </w:num>
  <w:num w:numId="31">
    <w:abstractNumId w:val="3"/>
  </w:num>
  <w:num w:numId="32">
    <w:abstractNumId w:val="8"/>
  </w:num>
  <w:num w:numId="33">
    <w:abstractNumId w:val="31"/>
  </w:num>
  <w:num w:numId="34">
    <w:abstractNumId w:val="24"/>
  </w:num>
  <w:num w:numId="35">
    <w:abstractNumId w:val="29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11"/>
  </w:num>
  <w:num w:numId="39">
    <w:abstractNumId w:val="4"/>
  </w:num>
  <w:num w:numId="40">
    <w:abstractNumId w:val="43"/>
  </w:num>
  <w:num w:numId="41">
    <w:abstractNumId w:val="41"/>
  </w:num>
  <w:num w:numId="42">
    <w:abstractNumId w:val="0"/>
  </w:num>
  <w:num w:numId="43">
    <w:abstractNumId w:val="36"/>
  </w:num>
  <w:num w:numId="44">
    <w:abstractNumId w:val="14"/>
  </w:num>
  <w:num w:numId="45">
    <w:abstractNumId w:val="13"/>
  </w:num>
  <w:num w:numId="46">
    <w:abstractNumId w:val="34"/>
  </w:num>
  <w:num w:numId="4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4246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74FFC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3EC2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44E"/>
    <w:rsid w:val="00EE6D71"/>
    <w:rsid w:val="00F0714B"/>
    <w:rsid w:val="00F0731C"/>
    <w:rsid w:val="00F30922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DA3EC2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A3EC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DA3EC2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A3E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12208652445</item>
      <item>, OIB 18683136487</item>
      <item>, OIB 16488001145</item>
    </izvorni_sadrzaj>
    <derivirana_varijabla naziv="DomainObject.Predmet.SudioniciListNazivOIB_1">
      <item>, OIB 55871194187</item>
      <item>, OIB 85821130368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1BF83-9C13-4C46-A255-B77BFDE68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465</properties:Words>
  <properties:Characters>2538</properties:Characters>
  <properties:Lines>163</properties:Lines>
  <properties:Paragraphs>63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2018-09-25T11:01:00Z</dcterms:created>
  <dc:creator>ilukac</dc:creator>
  <cp:lastModifiedBy>Matea Bizjak</cp:lastModifiedBy>
  <cp:lastPrinted>2018-09-27T06:29:00Z</cp:lastPrinted>
  <dcterms:modified xmlns:xsi="http://www.w3.org/2001/XMLSchema-instance" xsi:type="dcterms:W3CDTF">2018-09-27T06:29:00Z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(St-6617-16-rješenje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