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c28d" w14:paraId="1b5c28d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444B19">
        <w:rPr>
          <w:lang w:val="hr-HR"/>
        </w:rPr>
        <w:t>VEPAR d.o.o., OIB: 30134947707, Omiš, Joke Kneževića 1</w:t>
      </w:r>
      <w:r w:rsidR="00246878" w:rsidRPr="00246878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991576">
        <w:rPr>
          <w:szCs w:val="24"/>
          <w:lang w:val="hr-HR"/>
        </w:rPr>
        <w:t>19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444B19" w:rsidRPr="00444B19">
        <w:rPr>
          <w:szCs w:val="24"/>
        </w:rPr>
        <w:t>VEPAR d.o.o., OIB: 30134947707, Omiš, Joke Kneževića 1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991576">
        <w:rPr>
          <w:rFonts w:cs="Times New Roman" w:eastAsia="Times New Roman"/>
          <w:szCs w:val="24"/>
          <w:lang w:eastAsia="hr-HR"/>
        </w:rPr>
        <w:t>7. sr</w:t>
      </w:r>
      <w:r w:rsidR="00756350">
        <w:rPr>
          <w:rFonts w:cs="Times New Roman" w:eastAsia="Times New Roman"/>
          <w:szCs w:val="24"/>
          <w:lang w:eastAsia="hr-HR"/>
        </w:rPr>
        <w:t>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444B19">
        <w:t>10</w:t>
      </w:r>
      <w:r w:rsidR="00622DF9">
        <w:t>:</w:t>
      </w:r>
      <w:r w:rsidR="00444B19">
        <w:t>1</w:t>
      </w:r>
      <w:r w:rsidR="00756350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444B19" w:rsidR="004142A7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444B19" w:rsidRPr="00444B19">
        <w:rPr>
          <w:rFonts w:cs="Times New Roman" w:eastAsia="Times New Roman"/>
          <w:szCs w:val="24"/>
          <w:lang w:eastAsia="hr-HR"/>
        </w:rPr>
        <w:t>Nikola Palić</w:t>
      </w:r>
      <w:r w:rsidR="00444B19">
        <w:rPr>
          <w:rFonts w:cs="Times New Roman" w:eastAsia="Times New Roman"/>
          <w:szCs w:val="24"/>
          <w:lang w:eastAsia="hr-HR"/>
        </w:rPr>
        <w:t xml:space="preserve"> iz Kistanja</w:t>
      </w:r>
      <w:r w:rsidR="00444B19" w:rsidRPr="00444B19">
        <w:rPr>
          <w:rFonts w:cs="Times New Roman" w:eastAsia="Times New Roman"/>
          <w:szCs w:val="24"/>
          <w:lang w:eastAsia="hr-HR"/>
        </w:rPr>
        <w:t>, Mateja Mazareka 5</w:t>
      </w:r>
    </w:p>
    <w:p w:rsidRDefault="00682C50" w:rsidP="004142A7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444B19">
        <w:t>Nikoli Paliću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B664F1" w:rsidR="00381069" w:rsidRPr="00564E07">
      <w:pPr>
        <w:spacing w:after="14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444B19">
        <w:rPr>
          <w:szCs w:val="24"/>
        </w:rPr>
        <w:t>23. kolovoza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444B19" w:rsidRPr="00444B19">
        <w:rPr>
          <w:szCs w:val="24"/>
        </w:rPr>
        <w:t>VEPAR d.o.o., OIB: 30134947707, Omiš, Joke Kneževića 1</w:t>
      </w:r>
      <w:r w:rsidR="00444B19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444B19">
        <w:rPr>
          <w:szCs w:val="24"/>
        </w:rPr>
        <w:t>22. kolovoza</w:t>
      </w:r>
      <w:r w:rsidR="004142A7">
        <w:rPr>
          <w:szCs w:val="24"/>
        </w:rPr>
        <w:t xml:space="preserve"> 2016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444B19">
        <w:rPr>
          <w:szCs w:val="24"/>
        </w:rPr>
        <w:t>6.154,13</w:t>
      </w:r>
      <w:r>
        <w:rPr>
          <w:szCs w:val="24"/>
        </w:rPr>
        <w:t xml:space="preserve"> kn, kao i da prema podacima koji su dostavljeni od Hrvatskog zavoda za mi</w:t>
      </w:r>
      <w:r w:rsidR="00444B19">
        <w:rPr>
          <w:szCs w:val="24"/>
        </w:rPr>
        <w:t>rovinsko osiguranje dužnik ima 4 zaposlenih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444B19">
        <w:rPr>
          <w:szCs w:val="24"/>
        </w:rPr>
        <w:t>četiri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991576">
        <w:rPr>
          <w:szCs w:val="24"/>
        </w:rPr>
        <w:t>19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56F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991576">
      <w:t>16</w:t>
    </w:r>
    <w:r w:rsidR="00444B19">
      <w:t>83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4142A7">
      <w:t>1</w:t>
    </w:r>
    <w:r w:rsidR="00991576">
      <w:t>6</w:t>
    </w:r>
    <w:r w:rsidR="00444B19">
      <w:t>83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9756F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381069"/>
    <w:rsid w:val="0038338A"/>
    <w:rsid w:val="003C2F22"/>
    <w:rsid w:val="004142A7"/>
    <w:rsid w:val="00417EA6"/>
    <w:rsid w:val="00426310"/>
    <w:rsid w:val="00444B19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991576"/>
    <w:rsid w:val="00A03EE4"/>
    <w:rsid w:val="00A2714E"/>
    <w:rsid w:val="00A3668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St-1683/2016</izvorni_sadrzaj>
    <derivirana_varijabla naziv="DomainObject.Predmet.OznakaBroj_1">St-1683/2016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VEPAR d.o.o. za trgovinu i usluge</izvorni_sadrzaj>
    <derivirana_varijabla naziv="DomainObject.Predmet.ProtustrankaFormated_1">  VEPAR d.o.o. za trgovinu i usluge</derivirana_varijabla>
  </DomainObject.Predmet.ProtustrankaFormated>
  <DomainObject.Predmet.ProtustrankaFormatedOIB>
    <izvorni_sadrzaj>  VEPAR d.o.o. za trgovinu i usluge, OIB 30134947707</izvorni_sadrzaj>
    <derivirana_varijabla naziv="DomainObject.Predmet.ProtustrankaFormatedOIB_1">  VEPAR d.o.o. za trgovinu i usluge, OIB 30134947707</derivirana_varijabla>
  </DomainObject.Predmet.ProtustrankaFormatedOIB>
  <DomainObject.Predmet.ProtustrankaFormatedWithAdress>
    <izvorni_sadrzaj> VEPAR d.o.o. za trgovinu i usluge, Joke Kneževića 1, 21310 Omiš</izvorni_sadrzaj>
    <derivirana_varijabla naziv="DomainObject.Predmet.ProtustrankaFormatedWithAdress_1"> VEPAR d.o.o. za trgovinu i usluge, Joke Kneževića 1, 21310 Omiš</derivirana_varijabla>
  </DomainObject.Predmet.ProtustrankaFormatedWithAdress>
  <DomainObject.Predmet.ProtustrankaFormatedWithAdressOIB>
    <izvorni_sadrzaj> VEPAR d.o.o. za trgovinu i usluge, OIB 30134947707, Joke Kneževića 1, 21310 Omiš</izvorni_sadrzaj>
    <derivirana_varijabla naziv="DomainObject.Predmet.ProtustrankaFormatedWithAdressOIB_1"> VEPAR d.o.o. za trgovinu i usluge, OIB 30134947707, Joke Kneževića 1, 21310 Omiš</derivirana_varijabla>
  </DomainObject.Predmet.ProtustrankaFormatedWithAdressOIB>
  <DomainObject.Predmet.ProtustrankaWithAdress>
    <izvorni_sadrzaj>VEPAR d.o.o. za trgovinu i usluge Joke Kneževića 1, 21310 Omiš</izvorni_sadrzaj>
    <derivirana_varijabla naziv="DomainObject.Predmet.ProtustrankaWithAdress_1">VEPAR d.o.o. za trgovinu i usluge Joke Kneževića 1, 21310 Omiš</derivirana_varijabla>
  </DomainObject.Predmet.ProtustrankaWithAdress>
  <DomainObject.Predmet.ProtustrankaWithAdressOIB>
    <izvorni_sadrzaj>VEPAR d.o.o. za trgovinu i usluge, OIB 30134947707, Joke Kneževića 1, 21310 Omiš</izvorni_sadrzaj>
    <derivirana_varijabla naziv="DomainObject.Predmet.ProtustrankaWithAdressOIB_1">VEPAR d.o.o. za trgovinu i usluge, OIB 30134947707, Joke Kneževića 1, 21310 Omiš</derivirana_varijabla>
  </DomainObject.Predmet.ProtustrankaWithAdressOIB>
  <DomainObject.Predmet.ProtustrankaNazivFormated>
    <izvorni_sadrzaj>VEPAR d.o.o. za trgovinu i usluge</izvorni_sadrzaj>
    <derivirana_varijabla naziv="DomainObject.Predmet.ProtustrankaNazivFormated_1">VEPAR d.o.o. za trgovinu i usluge</derivirana_varijabla>
  </DomainObject.Predmet.ProtustrankaNazivFormated>
  <DomainObject.Predmet.ProtustrankaNazivFormatedOIB>
    <izvorni_sadrzaj>VEPAR d.o.o. za trgovinu i usluge, OIB 30134947707</izvorni_sadrzaj>
    <derivirana_varijabla naziv="DomainObject.Predmet.ProtustrankaNazivFormatedOIB_1">VEPAR d.o.o. za trgovinu i usluge, OIB 30134947707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6154.13</izvorni_sadrzaj>
    <derivirana_varijabla naziv="DomainObject.Predmet.TrenutnaVrijednost_1">6154.13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VEPAR d.o.o. za trgovinu i usluge</item>
    </izvorni_sadrzaj>
    <derivirana_varijabla naziv="DomainObject.Predmet.ProtuStrankaListFormated_1">
      <item>VEPAR d.o.o. za trgovinu i usluge</item>
    </derivirana_varijabla>
  </DomainObject.Predmet.ProtuStrankaListFormated>
  <DomainObject.Predmet.ProtuStrankaListFormatedOIB>
    <izvorni_sadrzaj>
      <item>VEPAR d.o.o. za trgovinu i usluge, OIB 30134947707</item>
    </izvorni_sadrzaj>
    <derivirana_varijabla naziv="DomainObject.Predmet.ProtuStrankaListFormatedOIB_1">
      <item>VEPAR d.o.o. za trgovinu i usluge, OIB 30134947707</item>
    </derivirana_varijabla>
  </DomainObject.Predmet.ProtuStrankaListFormatedOIB>
  <DomainObject.Predmet.ProtuStrankaListFormatedWithAdress>
    <izvorni_sadrzaj>
      <item>VEPAR d.o.o. za trgovinu i usluge, Joke Kneževića 1, 21310 Omiš</item>
    </izvorni_sadrzaj>
    <derivirana_varijabla naziv="DomainObject.Predmet.ProtuStrankaListFormatedWithAdress_1">
      <item>VEPAR d.o.o. za trgovinu i usluge, Joke Kneževića 1, 21310 Omiš</item>
    </derivirana_varijabla>
  </DomainObject.Predmet.ProtuStrankaListFormatedWithAdress>
  <DomainObject.Predmet.ProtuStrankaListFormatedWithAdressOIB>
    <izvorni_sadrzaj>
      <item>VEPAR d.o.o. za trgovinu i usluge, OIB 30134947707, Joke Kneževića 1, 21310 Omiš</item>
    </izvorni_sadrzaj>
    <derivirana_varijabla naziv="DomainObject.Predmet.ProtuStrankaListFormatedWithAdressOIB_1">
      <item>VEPAR d.o.o. za trgovinu i usluge, OIB 30134947707, Joke Kneževića 1, 21310 Omiš</item>
    </derivirana_varijabla>
  </DomainObject.Predmet.ProtuStrankaListFormatedWithAdressOIB>
  <DomainObject.Predmet.ProtuStrankaListNazivFormated>
    <izvorni_sadrzaj>
      <item>VEPAR d.o.o. za trgovinu i usluge</item>
    </izvorni_sadrzaj>
    <derivirana_varijabla naziv="DomainObject.Predmet.ProtuStrankaListNazivFormated_1">
      <item>VEPAR d.o.o. za trgovinu i usluge</item>
    </derivirana_varijabla>
  </DomainObject.Predmet.ProtuStrankaListNazivFormated>
  <DomainObject.Predmet.ProtuStrankaListNazivFormatedOIB>
    <izvorni_sadrzaj>
      <item>VEPAR d.o.o. za trgovinu i usluge, OIB 30134947707</item>
    </izvorni_sadrzaj>
    <derivirana_varijabla naziv="DomainObject.Predmet.ProtuStrankaListNazivFormatedOIB_1">
      <item>VEPAR d.o.o. za trgovinu i usluge, OIB 30134947707</item>
    </derivirana_varijabla>
  </DomainObject.Predmet.ProtuStrankaListNazivFormatedOIB>
  <DomainObject.Predmet.OstaliListFormated>
    <izvorni_sadrzaj>
      <item>Nikola Palić</item>
    </izvorni_sadrzaj>
    <derivirana_varijabla naziv="DomainObject.Predmet.OstaliListFormated_1">
      <item>Nikola Palić</item>
    </derivirana_varijabla>
  </DomainObject.Predmet.OstaliListFormated>
  <DomainObject.Predmet.OstaliListFormatedOIB>
    <izvorni_sadrzaj>
      <item>Nikola Palić, OIB 05246794363</item>
    </izvorni_sadrzaj>
    <derivirana_varijabla naziv="DomainObject.Predmet.OstaliListFormatedOIB_1">
      <item>Nikola Palić, OIB 05246794363</item>
    </derivirana_varijabla>
  </DomainObject.Predmet.OstaliListFormatedOIB>
  <DomainObject.Predmet.OstaliListFormatedWithAdress>
    <izvorni_sadrzaj>
      <item>Nikola Palić, Nadbiskupa Mateja Mazareka 5, 22300 Kistanje</item>
    </izvorni_sadrzaj>
    <derivirana_varijabla naziv="DomainObject.Predmet.OstaliListFormatedWithAdress_1">
      <item>Nikola Palić, Nadbiskupa Mateja Mazareka 5, 22300 Kistanje</item>
    </derivirana_varijabla>
  </DomainObject.Predmet.OstaliListFormatedWithAdress>
  <DomainObject.Predmet.OstaliListFormatedWithAdressOIB>
    <izvorni_sadrzaj>
      <item>Nikola Palić, OIB 05246794363, Nadbiskupa Mateja Mazareka 5, 22300 Kistanje</item>
    </izvorni_sadrzaj>
    <derivirana_varijabla naziv="DomainObject.Predmet.OstaliListFormatedWithAdressOIB_1">
      <item>Nikola Palić, OIB 05246794363, Nadbiskupa Mateja Mazareka 5, 22300 Kistanje</item>
    </derivirana_varijabla>
  </DomainObject.Predmet.OstaliListFormatedWithAdressOIB>
  <DomainObject.Predmet.OstaliListNazivFormated>
    <izvorni_sadrzaj>
      <item>Nikola Palić</item>
    </izvorni_sadrzaj>
    <derivirana_varijabla naziv="DomainObject.Predmet.OstaliListNazivFormated_1">
      <item>Nikola Palić</item>
    </derivirana_varijabla>
  </DomainObject.Predmet.OstaliListNazivFormated>
  <DomainObject.Predmet.OstaliListNazivFormatedOIB>
    <izvorni_sadrzaj>
      <item>Nikola Palić, OIB 05246794363</item>
    </izvorni_sadrzaj>
    <derivirana_varijabla naziv="DomainObject.Predmet.OstaliListNazivFormatedOIB_1">
      <item>Nikola Palić, OIB 05246794363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VEPAR d.o.o. za trgovinu i usluge</izvorni_sadrzaj>
    <derivirana_varijabla naziv="DomainObject.Predmet.ProtustrankaIDrugi_1">VEPAR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VEPAR d.o.o. za trgovinu i usluge, OIB 30134947707, Joke Kneževića 1, 21310 Omiš</izvorni_sadrzaj>
    <derivirana_varijabla naziv="DomainObject.Predmet.ProtustrankaIDrugiAdressOIB_1">VEPAR d.o.o. za trgovinu i usluge, OIB 30134947707, Joke Kneževića 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VEPAR d.o.o. za trgovinu i usluge</item>
      <item>FINANCIJSKA AGENCIJA, RC SPLIT</item>
      <item>Nikola Palić</item>
    </izvorni_sadrzaj>
    <derivirana_varijabla naziv="DomainObject.Predmet.SudioniciListNaziv_1">
      <item>VEPAR d.o.o. za trgovinu i usluge</item>
      <item>FINANCIJSKA AGENCIJA, RC SPLIT</item>
      <item>Nikola Palić</item>
    </derivirana_varijabla>
  </DomainObject.Predmet.SudioniciListNaziv>
  <DomainObject.Predmet.SudioniciListAdressOIB>
    <izvorni_sadrzaj>
      <item>VEPAR d.o.o. za trgovinu i usluge, OIB 30134947707, Joke Kneževića 1,21310 Omiš</item>
      <item>FINANCIJSKA AGENCIJA, RC SPLIT, OIB 85821130368, Mažuranićevo šetalište 24 b,21000 Split</item>
      <item>Nikola Palić, OIB 05246794363, Nadbiskupa Mateja Mazareka 5,22300 Kistanje</item>
    </izvorni_sadrzaj>
    <derivirana_varijabla naziv="DomainObject.Predmet.SudioniciListAdressOIB_1">
      <item>VEPAR d.o.o. za trgovinu i usluge, OIB 30134947707, Joke Kneževića 1,21310 Omiš</item>
      <item>FINANCIJSKA AGENCIJA, RC SPLIT, OIB 85821130368, Mažuranićevo šetalište 24 b,21000 Split</item>
      <item>Nikola Palić, OIB 05246794363, Nadbiskupa Mateja Mazareka 5,22300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30134947707</item>
      <item>, OIB 85821130368</item>
      <item>, OIB 05246794363</item>
    </izvorni_sadrzaj>
    <derivirana_varijabla naziv="DomainObject.Predmet.SudioniciListNazivOIB_1">
      <item>, OIB 30134947707</item>
      <item>, OIB 85821130368</item>
      <item>, OIB 05246794363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1C78D-133F-4A26-8AC4-1D9E75741F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918</properties:Words>
  <properties:Characters>4902</properties:Characters>
  <properties:Lines>96</properties:Lines>
  <properties:Paragraphs>48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2017-04-12T07:37:00Z</cp:lastPrinted>
  <dcterms:modified xmlns:xsi="http://www.w3.org/2001/XMLSchema-instance" xsi:type="dcterms:W3CDTF">2017-04-19T07:22:00Z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