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b8e7" w14:paraId="10db8e7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84A3A" w:rsidR="003C4FB7">
      <w:pPr>
        <w:ind w:firstLine="708" w:left="5664"/>
        <w:rPr>
          <w:b/>
          <w:color w:val="000000"/>
        </w:rPr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 3/St-</w:t>
      </w:r>
      <w:r w:rsidR="00725EFF">
        <w:rPr>
          <w:color w:val="000000"/>
        </w:rPr>
        <w:t>595/2017-9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B84A3A" w:rsidR="00B84A3A" w:rsidRPr="002378CA">
      <w:pPr>
        <w:ind w:firstLine="708"/>
        <w:jc w:val="both"/>
        <w:rPr>
          <w:b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84A3A"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725EFF">
        <w:rPr>
          <w:b/>
        </w:rPr>
        <w:t xml:space="preserve">BADALIĆ d.o.o., </w:t>
      </w:r>
      <w:proofErr w:type="spellStart"/>
      <w:r w:rsidR="00725EFF">
        <w:rPr>
          <w:b/>
        </w:rPr>
        <w:t>Okučani</w:t>
      </w:r>
      <w:proofErr w:type="spellEnd"/>
      <w:r w:rsidR="00725EFF">
        <w:rPr>
          <w:b/>
        </w:rPr>
        <w:t xml:space="preserve">, Kralja Tomislava </w:t>
      </w:r>
      <w:proofErr w:type="spellStart"/>
      <w:r w:rsidR="00725EFF">
        <w:rPr>
          <w:b/>
        </w:rPr>
        <w:t>bb</w:t>
      </w:r>
      <w:proofErr w:type="spellEnd"/>
      <w:r w:rsidR="00725EFF">
        <w:rPr>
          <w:b/>
        </w:rPr>
        <w:t>, OIB: 57340544344</w:t>
      </w:r>
      <w:r w:rsidR="00B84A3A">
        <w:t>, 26. srpnja 2017.</w:t>
      </w:r>
    </w:p>
    <w:p w:rsidRDefault="00B84A3A" w:rsidP="00B84A3A" w:rsidR="00B84A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725EFF">
        <w:rPr>
          <w:b/>
          <w:u w:val="single"/>
        </w:rPr>
        <w:t xml:space="preserve">Tomislavu Badaliću iz Lipovljana, </w:t>
      </w:r>
      <w:proofErr w:type="spellStart"/>
      <w:r w:rsidR="00725EFF">
        <w:rPr>
          <w:b/>
          <w:u w:val="single"/>
        </w:rPr>
        <w:t>Željanska</w:t>
      </w:r>
      <w:proofErr w:type="spellEnd"/>
      <w:r w:rsidR="00725EFF">
        <w:rPr>
          <w:b/>
          <w:u w:val="single"/>
        </w:rPr>
        <w:t xml:space="preserve"> 25, OIB: 29322326570</w:t>
      </w:r>
      <w:r w:rsidR="00B84A3A"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725EFF">
        <w:rPr>
          <w:b/>
          <w:u w:val="single"/>
        </w:rPr>
        <w:t>595</w:t>
      </w:r>
      <w:r w:rsidR="00B84A3A">
        <w:rPr>
          <w:b/>
          <w:u w:val="single"/>
        </w:rPr>
        <w:t>/2017</w:t>
      </w:r>
      <w:r>
        <w:rPr>
          <w:b/>
          <w:u w:val="single"/>
        </w:rPr>
        <w:t>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330860">
        <w:rPr>
          <w:b/>
          <w:u w:val="single"/>
        </w:rPr>
        <w:t>.00</w:t>
      </w:r>
      <w:r w:rsidRPr="007B0E19">
        <w:rPr>
          <w:b/>
          <w:u w:val="single"/>
        </w:rPr>
        <w:t>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725EFF">
        <w:rPr>
          <w:b/>
          <w:u w:val="single"/>
        </w:rPr>
        <w:t>595</w:t>
      </w:r>
      <w:r w:rsidR="00B03FEF">
        <w:rPr>
          <w:b/>
          <w:u w:val="single"/>
        </w:rPr>
        <w:t>-</w:t>
      </w:r>
      <w:r>
        <w:rPr>
          <w:b/>
          <w:u w:val="single"/>
        </w:rPr>
        <w:t>201</w:t>
      </w:r>
      <w:r w:rsidR="00B84A3A">
        <w:rPr>
          <w:b/>
          <w:u w:val="single"/>
        </w:rPr>
        <w:t>7</w:t>
      </w:r>
      <w:r>
        <w:rPr>
          <w:b/>
          <w:u w:val="single"/>
        </w:rPr>
        <w:t>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725EFF" w:rsidP="00416D3A" w:rsidR="00725EFF">
      <w:pPr>
        <w:ind w:firstLine="360"/>
        <w:jc w:val="both"/>
      </w:pPr>
    </w:p>
    <w:p w:rsidRDefault="00725EFF" w:rsidP="00416D3A" w:rsidR="00725EFF">
      <w:pPr>
        <w:ind w:firstLine="360"/>
        <w:jc w:val="both"/>
      </w:pPr>
    </w:p>
    <w:p w:rsidRDefault="00A46923" w:rsidP="00416D3A" w:rsidR="00B03FEF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   3/St-</w:t>
      </w:r>
      <w:r w:rsidR="00B84A3A">
        <w:rPr>
          <w:color w:val="000000"/>
        </w:rPr>
        <w:t>5</w:t>
      </w:r>
      <w:r w:rsidR="00725EFF">
        <w:rPr>
          <w:color w:val="000000"/>
        </w:rPr>
        <w:t>95/2017-9</w:t>
      </w:r>
    </w:p>
    <w:p w:rsidRDefault="00A46923" w:rsidP="00416D3A" w:rsidR="00A46923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 xml:space="preserve">nosu od </w:t>
      </w:r>
      <w:r w:rsidR="007B0E19" w:rsidRPr="00A46923">
        <w:rPr>
          <w:b/>
        </w:rPr>
        <w:t>1</w:t>
      </w:r>
      <w:r w:rsidRPr="00A46923">
        <w:rPr>
          <w:b/>
        </w:rPr>
        <w:t>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B84A3A">
        <w:rPr>
          <w:b/>
        </w:rPr>
        <w:t>5</w:t>
      </w:r>
      <w:r w:rsidR="00725EFF">
        <w:rPr>
          <w:b/>
        </w:rPr>
        <w:t>95</w:t>
      </w:r>
      <w:r w:rsidR="00B84A3A">
        <w:rPr>
          <w:b/>
        </w:rPr>
        <w:t>/2017</w:t>
      </w:r>
      <w:r w:rsidRPr="00A46923">
        <w:rPr>
          <w:b/>
        </w:rPr>
        <w:t>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330860">
        <w:rPr>
          <w:b/>
          <w:u w:val="single"/>
        </w:rPr>
        <w:t>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B84A3A">
        <w:rPr>
          <w:b/>
          <w:u w:val="single"/>
        </w:rPr>
        <w:t>5</w:t>
      </w:r>
      <w:r w:rsidR="00725EFF">
        <w:rPr>
          <w:b/>
          <w:u w:val="single"/>
        </w:rPr>
        <w:t>95</w:t>
      </w:r>
      <w:r>
        <w:rPr>
          <w:b/>
          <w:u w:val="single"/>
        </w:rPr>
        <w:t>-201</w:t>
      </w:r>
      <w:r w:rsidR="00B84A3A">
        <w:rPr>
          <w:b/>
          <w:u w:val="single"/>
        </w:rPr>
        <w:t>7</w:t>
      </w:r>
      <w:r>
        <w:rPr>
          <w:b/>
          <w:u w:val="single"/>
        </w:rPr>
        <w:t>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B84A3A" w:rsidP="00A46923" w:rsidR="00B84A3A">
      <w:pPr>
        <w:ind w:firstLine="708" w:left="6372"/>
        <w:jc w:val="both"/>
        <w:rPr>
          <w:color w:val="000000"/>
        </w:rPr>
      </w:pPr>
    </w:p>
    <w:p w:rsidRDefault="00B84A3A" w:rsidP="00A46923" w:rsidR="00B84A3A">
      <w:pPr>
        <w:ind w:firstLine="708" w:left="6372"/>
        <w:jc w:val="both"/>
        <w:rPr>
          <w:color w:val="000000"/>
        </w:rPr>
      </w:pPr>
    </w:p>
    <w:p w:rsidRDefault="00A46923" w:rsidP="00A46923" w:rsidR="007B0E19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>3/St-</w:t>
      </w:r>
      <w:r w:rsidR="00725EFF">
        <w:rPr>
          <w:color w:val="000000"/>
        </w:rPr>
        <w:t>595</w:t>
      </w:r>
      <w:r w:rsidR="00B84A3A">
        <w:rPr>
          <w:color w:val="000000"/>
        </w:rPr>
        <w:t>/201</w:t>
      </w:r>
      <w:r w:rsidR="00725EFF">
        <w:rPr>
          <w:color w:val="000000"/>
        </w:rPr>
        <w:t>7-9</w:t>
      </w:r>
    </w:p>
    <w:p w:rsidRDefault="00A46923" w:rsidP="003C4FB7" w:rsidR="00A46923">
      <w:pPr>
        <w:jc w:val="both"/>
      </w:pP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B03FEF" w:rsidR="0088708A">
      <w:pPr>
        <w:jc w:val="both"/>
      </w:pPr>
      <w:r>
        <w:tab/>
      </w:r>
      <w:r w:rsidR="00B03FEF">
        <w:t>U ovom predmetu angažiran je privremeni stečajni upravitelj jer direktor dužnika nije pristupio na sud, niti je dostavio potrebnu dokumentaciju.</w:t>
      </w:r>
    </w:p>
    <w:p w:rsidRDefault="00B03FEF" w:rsidP="007B0E19" w:rsidR="0088708A">
      <w:pPr>
        <w:jc w:val="both"/>
      </w:pPr>
      <w:r>
        <w:tab/>
        <w:t xml:space="preserve">Iznose određene ovom rješenju moguće je korigirati analognom primjenom opozovu rješenja o kazni, ukoliko direktor dužnika pokaže veći stupanj suradnje sa </w:t>
      </w:r>
      <w:r w:rsidR="00A46923">
        <w:t xml:space="preserve">sudom i priv.steč.upraviteljem, odnosno ukoliko se utvrdi da bi troškovi bili veći moguće je donijeti dopunsku odluku o plaćanju </w:t>
      </w:r>
      <w:r w:rsidR="00003674">
        <w:t>predujma</w:t>
      </w:r>
      <w:r w:rsidR="00A46923">
        <w:t>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A46923">
        <w:t>2</w:t>
      </w:r>
      <w:r w:rsidR="00B84A3A">
        <w:t>6</w:t>
      </w:r>
      <w:r w:rsidR="00A46923">
        <w:t>. srpnja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7B0E19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Objaviti na </w:t>
      </w:r>
      <w:proofErr w:type="spellStart"/>
      <w:r w:rsidRPr="00B03FEF">
        <w:rPr>
          <w:sz w:val="20"/>
          <w:szCs w:val="20"/>
        </w:rPr>
        <w:t>eOglasnoj</w:t>
      </w:r>
      <w:proofErr w:type="spellEnd"/>
      <w:r w:rsidRPr="00B03FEF">
        <w:rPr>
          <w:sz w:val="20"/>
          <w:szCs w:val="20"/>
        </w:rPr>
        <w:t xml:space="preserve">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73ECB"/>
    <w:rsid w:val="00144E31"/>
    <w:rsid w:val="00193D65"/>
    <w:rsid w:val="00330860"/>
    <w:rsid w:val="003C4FB7"/>
    <w:rsid w:val="00405CEC"/>
    <w:rsid w:val="00416D3A"/>
    <w:rsid w:val="004275CB"/>
    <w:rsid w:val="00460E84"/>
    <w:rsid w:val="006767D8"/>
    <w:rsid w:val="006C2788"/>
    <w:rsid w:val="00725EFF"/>
    <w:rsid w:val="00734854"/>
    <w:rsid w:val="00745A68"/>
    <w:rsid w:val="007B0E19"/>
    <w:rsid w:val="0088708A"/>
    <w:rsid w:val="00A46923"/>
    <w:rsid w:val="00B03FEF"/>
    <w:rsid w:val="00B84A3A"/>
    <w:rsid w:val="00D2669A"/>
    <w:rsid w:val="00E62FD2"/>
    <w:rsid w:val="00F1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6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6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bb, 35430 Okučani</izvorni_sadrzaj>
    <derivirana_varijabla naziv="DomainObject.Predmet.ProtustrankaFormatedWithAdress_1"> BADALIĆ društvo s ograničenom odgovornošću za građenje, proizvodnju, trgovinu i usluge, Kralja Tomislava bb,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bb, 35430 Okučani</izvorni_sadrzaj>
    <derivirana_varijabla naziv="DomainObject.Predmet.ProtustrankaFormatedWithAdressOIB_1"> BADALIĆ društvo s ograničenom odgovornošću za građenje, proizvodnju, trgovinu i usluge, OIB 57340544344, Kralja Tomislava bb,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bb, 35430 Okučani</izvorni_sadrzaj>
    <derivirana_varijabla naziv="DomainObject.Predmet.ProtustrankaWithAdress_1">BADALIĆ društvo s ograničenom odgovornošću za građenje, proizvodnju, trgovinu i usluge Kralja Tomislava bb,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bb, 35430 Okučani</izvorni_sadrzaj>
    <derivirana_varijabla naziv="DomainObject.Predmet.ProtustrankaWithAdressOIB_1">BADALIĆ društvo s ograničenom odgovornošću za građenje, proizvodnju, trgovinu i usluge, OIB 57340544344, Kralja Tomislava bb,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60730.32</izvorni_sadrzaj>
    <derivirana_varijabla naziv="DomainObject.Predmet.TrenutnaVrijednost_1">60730.32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bb, 35430 Okučani</item>
    </izvorni_sadrzaj>
    <derivirana_varijabla naziv="DomainObject.Predmet.ProtuStrankaListFormatedWithAdress_1">
      <item>BADALIĆ društvo s ograničenom odgovornošću za građenje, proizvodnju, trgovinu i usluge, Kralja Tomislava bb,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</izvorni_sadrzaj>
    <derivirana_varijabla naziv="DomainObject.Predmet.OstaliListFormated_1">
      <item>Tomislav Badalić</item>
    </derivirana_varijabla>
  </DomainObject.Predmet.OstaliListFormated>
  <DomainObject.Predmet.OstaliListFormatedOIB>
    <izvorni_sadrzaj>
      <item>Tomislav Badalić, OIB 29322326570</item>
    </izvorni_sadrzaj>
    <derivirana_varijabla naziv="DomainObject.Predmet.OstaliListFormatedOIB_1">
      <item>Tomislav Badalić, OIB 29322326570</item>
    </derivirana_varijabla>
  </DomainObject.Predmet.OstaliListFormatedOIB>
  <DomainObject.Predmet.OstaliListFormatedWithAdress>
    <izvorni_sadrzaj>
      <item>Tomislav Badalić, Željanska Ulica 25, 44322 Lipovljani</item>
    </izvorni_sadrzaj>
    <derivirana_varijabla naziv="DomainObject.Predmet.OstaliListFormatedWithAdress_1">
      <item>Tomislav Badalić, Željanska Ulica 25, 44322 Lipovljani</item>
    </derivirana_varijabla>
  </DomainObject.Predmet.OstaliListFormatedWithAdress>
  <DomainObject.Predmet.OstaliListFormatedWithAdressOIB>
    <izvorni_sadrzaj>
      <item>Tomislav Badalić, OIB 29322326570, Željanska Ulica 25, 44322 Lipovljani</item>
    </izvorni_sadrzaj>
    <derivirana_varijabla naziv="DomainObject.Predmet.OstaliListFormatedWithAdressOIB_1">
      <item>Tomislav Badalić, OIB 29322326570, Željanska Ulica 25, 44322 Lipovljani</item>
    </derivirana_varijabla>
  </DomainObject.Predmet.OstaliListFormatedWithAdressOIB>
  <DomainObject.Predmet.OstaliListNazivFormated>
    <izvorni_sadrzaj>
      <item>Tomislav Badalić</item>
    </izvorni_sadrzaj>
    <derivirana_varijabla naziv="DomainObject.Predmet.OstaliListNazivFormated_1">
      <item>Tomislav Badalić</item>
    </derivirana_varijabla>
  </DomainObject.Predmet.OstaliListNazivFormated>
  <DomainObject.Predmet.OstaliListNazivFormatedOIB>
    <izvorni_sadrzaj>
      <item>Tomislav Badalić, OIB 29322326570</item>
    </izvorni_sadrzaj>
    <derivirana_varijabla naziv="DomainObject.Predmet.OstaliListNazivFormatedOIB_1">
      <item>Tomislav Badalić, OIB 29322326570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bb, 35430 Okučani</izvorni_sadrzaj>
    <derivirana_varijabla naziv="DomainObject.Predmet.ProtustrankaIDrugiAdressOIB_1">BADALIĆ društvo s ograničenom odgovornošću za građenje, proizvodnju, trgovinu i usluge, OIB 57340544344, Kralja Tomislava bb,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</izvorni_sadrzaj>
    <derivirana_varijabla naziv="DomainObject.Predmet.SudioniciListNazivOIB_1">
      <item>, OIB 85821130368</item>
      <item>, OIB 57340544344</item>
      <item>, OIB 29322326570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7A64C-7C9B-4417-9225-3728C35A3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851</properties:Words>
  <properties:Characters>4656</properties:Characters>
  <properties:Lines>140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2017-07-26T10:16:00Z</dcterms:created>
  <dc:creator>wsadmin</dc:creator>
  <cp:lastModifiedBy>wsadmin</cp:lastModifiedBy>
  <cp:lastPrinted>2017-07-26T10:16:00Z</cp:lastPrinted>
  <dcterms:modified xmlns:xsi="http://www.w3.org/2001/XMLSchema-instance" xsi:type="dcterms:W3CDTF">2017-07-26T10:18:00Z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