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cd76" w14:paraId="019cd76" w:rsidRDefault="00663FE9" w:rsidR="00663FE9" w:rsidRPr="00F47E3D">
      <w:pPr>
        <w15:collapsed w:val="false"/>
      </w:pPr>
      <w:bookmarkStart w:name="_GoBack" w:id="0"/>
      <w:bookmarkEnd w:id="0"/>
    </w:p>
    <w:p w:rsidRDefault="001E0E34" w:rsidR="001E0E34" w:rsidRPr="00F47E3D"/>
    <w:p w:rsidRDefault="00403127" w:rsidR="001E0E34" w:rsidRPr="00F47E3D">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w:t>
      </w:r>
      <w:r w:rsidR="009D3650">
        <w:t>1077/14-120</w:t>
      </w:r>
    </w:p>
    <w:p w:rsidRDefault="001E0E34" w:rsidR="001E0E34" w:rsidRPr="00F47E3D"/>
    <w:p w:rsidRDefault="001E0E34" w:rsidP="00026436" w:rsidR="00C862FE" w:rsidRPr="00F47E3D">
      <w:pP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026436">
        <w:t xml:space="preserve">ENIGMA d.o.o. – u stečaju, Glina, Skela 64, MBS: 120000819 OIB: 14770792714  </w:t>
      </w:r>
      <w:r w:rsidR="00D51C43" w:rsidRPr="00F47E3D">
        <w:t xml:space="preserve">dana </w:t>
      </w:r>
      <w:r w:rsidR="00026436">
        <w:t>15</w:t>
      </w:r>
      <w:r w:rsidR="00403127">
        <w:t xml:space="preserve">. </w:t>
      </w:r>
      <w:r w:rsidR="009D3650">
        <w:t>ožujka 2016.</w:t>
      </w:r>
      <w:r w:rsidR="00ED6590">
        <w:t xml:space="preserve"> </w:t>
      </w:r>
      <w:r w:rsidR="00D51C43" w:rsidRPr="00F47E3D">
        <w:t xml:space="preserve"> godine </w:t>
      </w:r>
      <w:r w:rsidR="001E0E34" w:rsidRPr="00F47E3D">
        <w:t xml:space="preserve">donio je slijedeći </w:t>
      </w:r>
    </w:p>
    <w:p w:rsidRDefault="00026436" w:rsidP="001E0E34" w:rsidR="00026436"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155199" w:rsidR="00ED6590" w:rsidRPr="00CB2F04">
      <w:pPr>
        <w:ind w:firstLine="708"/>
      </w:pPr>
      <w:r w:rsidRPr="00F47E3D">
        <w:t xml:space="preserve">1. </w:t>
      </w:r>
      <w:r w:rsidR="00155199">
        <w:tab/>
      </w:r>
      <w:r w:rsidR="00DB477B" w:rsidRPr="00F47E3D">
        <w:t>Nalaže se stečajnom upravitelju da preda k</w:t>
      </w:r>
      <w:r w:rsidR="003D69DE" w:rsidRPr="00F47E3D">
        <w:t>upcu</w:t>
      </w:r>
      <w:r w:rsidR="00ED6590" w:rsidRPr="00CB2F04">
        <w:t xml:space="preserve"> </w:t>
      </w:r>
      <w:r w:rsidR="009D3650">
        <w:t xml:space="preserve">ANTI MIHALJEVIĆU, Zagreb, Pavlenski put 7c OIB:83579267014 </w:t>
      </w:r>
      <w:r w:rsidR="00155199">
        <w:t>nekretnine vlasništvo stečajnog dužnika</w:t>
      </w:r>
      <w:r w:rsidR="00D40795">
        <w:t xml:space="preserve"> kčbr. 327/2 upisane u z.k. ul. 2727 k.o. Dugo Selo I</w:t>
      </w:r>
      <w:r w:rsidR="00155199">
        <w:t xml:space="preserve"> </w:t>
      </w:r>
      <w:r w:rsidR="00ED6590">
        <w:rPr>
          <w:bCs/>
        </w:rPr>
        <w:t>što u naravi čini:</w:t>
      </w:r>
    </w:p>
    <w:p w:rsidRDefault="00DF630F" w:rsidP="00DF630F" w:rsidR="00DF630F">
      <w:pPr>
        <w:ind w:firstLine="708" w:left="708"/>
        <w:jc w:val="both"/>
      </w:pPr>
      <w:r>
        <w:t xml:space="preserve">A) 15. etaža – 981/10000 – stan 3(ST3) u katu korisne površine 56,90 m2 sve </w:t>
      </w:r>
    </w:p>
    <w:p w:rsidRDefault="00DF630F" w:rsidP="00DF630F" w:rsidR="00DF630F">
      <w:pPr>
        <w:jc w:val="both"/>
      </w:pPr>
      <w:r>
        <w:t>upisano u z.k. ul. 2727, poduložak 15, kčbr. 327/2 k.o. Dugo Selo I</w:t>
      </w:r>
    </w:p>
    <w:p w:rsidRDefault="00DF630F" w:rsidP="00DF630F" w:rsidR="00DF630F">
      <w:pPr>
        <w:jc w:val="both"/>
      </w:pPr>
      <w:r>
        <w:tab/>
      </w:r>
      <w:r>
        <w:tab/>
        <w:t>B) 4. etaža – 174/10000 – garaža 4 u podrumu korisne površine 10,10 m2 sve upisano u z.k. ul. 2727, poduložak 4, kčbr. 327/2 k.o. Dugo Selo I</w:t>
      </w:r>
    </w:p>
    <w:p w:rsidRDefault="00DF630F" w:rsidP="00DF630F" w:rsidR="00DF630F">
      <w:pPr>
        <w:jc w:val="both"/>
      </w:pPr>
      <w:r>
        <w:tab/>
      </w:r>
      <w:r>
        <w:tab/>
        <w:t>C) 5. etaža – 53/10000 – spremište 1, u podrumu korisne površine 3,03 m2 sve upisano u z.k. ul. 2727, poduložak 5, kčbr. 327/2 k.o. Dugo Selo I.</w:t>
      </w:r>
    </w:p>
    <w:p w:rsidRDefault="00155199" w:rsidP="00155199" w:rsidR="00155199">
      <w:pPr>
        <w:jc w:val="both"/>
      </w:pPr>
    </w:p>
    <w:p w:rsidRDefault="001E0E34" w:rsidP="001E0E34" w:rsidR="001E0E34" w:rsidRPr="00F47E3D">
      <w:pPr>
        <w:jc w:val="center"/>
      </w:pPr>
      <w:r w:rsidRPr="00F47E3D">
        <w:t>Obrazloženje</w:t>
      </w:r>
    </w:p>
    <w:p w:rsidRDefault="001E0E34" w:rsidP="001E0E34" w:rsidR="001E0E34" w:rsidRPr="00F47E3D">
      <w:pPr>
        <w:jc w:val="center"/>
      </w:pPr>
    </w:p>
    <w:p w:rsidRDefault="00155199" w:rsidP="001E0E34" w:rsidR="001E0E34" w:rsidRPr="00F47E3D">
      <w:r>
        <w:tab/>
        <w:t>Rješenje</w:t>
      </w:r>
      <w:r w:rsidR="001E0E34" w:rsidRPr="00F47E3D">
        <w:t xml:space="preserve"> o</w:t>
      </w:r>
      <w:r w:rsidR="00C862FE" w:rsidRPr="00F47E3D">
        <w:t xml:space="preserve"> dosudi ovog suda broj St-</w:t>
      </w:r>
      <w:r w:rsidR="001D67E4">
        <w:t>1077/14</w:t>
      </w:r>
      <w:r w:rsidR="00D51C43" w:rsidRPr="00F47E3D">
        <w:t xml:space="preserve"> od </w:t>
      </w:r>
      <w:r w:rsidR="009D3650">
        <w:t>22. siječnja 2016.</w:t>
      </w:r>
      <w:r w:rsidR="00403127">
        <w:t xml:space="preserve"> </w:t>
      </w:r>
      <w:r w:rsidR="00ED6590">
        <w:t xml:space="preserve"> </w:t>
      </w:r>
      <w:r>
        <w:t xml:space="preserve">godine </w:t>
      </w:r>
      <w:r w:rsidR="009D3650">
        <w:t>postalo je pravomoćno</w:t>
      </w:r>
      <w:r w:rsidR="001E0E34" w:rsidRPr="00F47E3D">
        <w:t xml:space="preserve"> dana </w:t>
      </w:r>
      <w:r w:rsidR="009D3650">
        <w:t xml:space="preserve">11. veljače 2016. </w:t>
      </w:r>
      <w:r w:rsidR="00ED6590">
        <w:t xml:space="preserve">godine </w:t>
      </w:r>
      <w:r>
        <w:t xml:space="preserve">te rješenje o </w:t>
      </w:r>
      <w:r w:rsidR="009D3650">
        <w:t xml:space="preserve">ispravku </w:t>
      </w:r>
      <w:r>
        <w:t xml:space="preserve">od </w:t>
      </w:r>
      <w:r w:rsidR="009D3650">
        <w:t>5. veljače 2016</w:t>
      </w:r>
      <w:r>
        <w:t xml:space="preserve">. godine postalo je pravomoćno dana </w:t>
      </w:r>
      <w:r w:rsidR="009D3650">
        <w:t xml:space="preserve">24. veljače 2016. </w:t>
      </w:r>
      <w:r>
        <w:t xml:space="preserve">godine </w:t>
      </w:r>
      <w:r w:rsidR="00ED6590">
        <w:t>i kupac je položio</w:t>
      </w:r>
      <w:r w:rsidR="001E0E34" w:rsidRPr="00F47E3D">
        <w:t xml:space="preserve"> </w:t>
      </w:r>
      <w:r w:rsidR="003D69DE" w:rsidRPr="00F47E3D">
        <w:t xml:space="preserve">kupovninu </w:t>
      </w:r>
      <w:r w:rsidR="009D3650">
        <w:t>određenu u rješenju</w:t>
      </w:r>
      <w:r w:rsidR="00D51C43" w:rsidRPr="00F47E3D">
        <w:t xml:space="preserve"> o dosudi od </w:t>
      </w:r>
      <w:r w:rsidR="009D3650">
        <w:t xml:space="preserve">22. siječnja 2016. </w:t>
      </w:r>
      <w:r w:rsidR="00D51C43" w:rsidRPr="00F47E3D">
        <w:t xml:space="preserve"> godine</w:t>
      </w:r>
      <w:r w:rsidR="009D3650">
        <w:t xml:space="preserv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9D3650">
        <w:t xml:space="preserve">15. ožujka 2016. </w:t>
      </w:r>
      <w:r w:rsidR="00403127">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84658B">
        <w:t>,v.r.</w:t>
      </w:r>
    </w:p>
    <w:p w:rsidRDefault="00F71DF6" w:rsidP="001E0E34" w:rsidR="00F71DF6" w:rsidRPr="00F47E3D"/>
    <w:p w:rsidRDefault="0084658B" w:rsidR="0084658B">
      <w:r>
        <w:tab/>
      </w:r>
      <w:r>
        <w:tab/>
      </w:r>
      <w:r>
        <w:tab/>
      </w:r>
      <w:r>
        <w:tab/>
      </w:r>
      <w:r>
        <w:tab/>
      </w:r>
      <w:r>
        <w:tab/>
      </w:r>
      <w:r>
        <w:tab/>
      </w:r>
      <w:r>
        <w:tab/>
        <w:t>Za točnost otpravka-ovl.službenik</w:t>
      </w:r>
    </w:p>
    <w:p w:rsidRDefault="0084658B" w:rsidP="0084658B" w:rsidR="0084658B">
      <w:pPr>
        <w:ind w:firstLine="708" w:left="5664"/>
      </w:pPr>
      <w:r>
        <w:t>Vinka Mihalinčić</w:t>
      </w:r>
    </w:p>
    <w:p w:rsidRDefault="00AA7E0A" w:rsidP="00F71DF6" w:rsidR="00F71DF6" w:rsidRPr="00F47E3D">
      <w:pPr>
        <w:ind w:left="360"/>
      </w:pPr>
      <w:r>
        <w:t xml:space="preserve"> </w:t>
      </w:r>
    </w:p>
    <w:sectPr w:rsidSect="00A85199" w:rsidR="00F71DF6" w:rsidRPr="00F47E3D">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5199" w:rsidP="00155199" w:rsidR="00155199">
      <w:r>
        <w:separator/>
      </w:r>
    </w:p>
  </w:endnote>
  <w:endnote w:id="0" w:type="continuationSeparator">
    <w:p w:rsidRDefault="00155199" w:rsidP="00155199" w:rsidR="00155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5199" w:rsidP="00155199" w:rsidR="00155199">
      <w:r>
        <w:separator/>
      </w:r>
    </w:p>
  </w:footnote>
  <w:footnote w:id="0" w:type="continuationSeparator">
    <w:p w:rsidRDefault="00155199" w:rsidP="00155199" w:rsidR="00155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5370254"/>
      <w:docPartObj>
        <w:docPartGallery w:val="Page Numbers (Top of Page)"/>
        <w:docPartUnique/>
      </w:docPartObj>
    </w:sdtPr>
    <w:sdtEndPr/>
    <w:sdtContent>
      <w:p w:rsidRDefault="00155199" w:rsidP="00155199" w:rsidR="00155199">
        <w:pPr>
          <w:pStyle w:val="Zaglavlje"/>
          <w:ind w:firstLine="2832"/>
          <w:jc w:val="center"/>
        </w:pPr>
        <w:r>
          <w:fldChar w:fldCharType="begin"/>
        </w:r>
        <w:r>
          <w:instrText>PAGE   \* MERGEFORMAT</w:instrText>
        </w:r>
        <w:r>
          <w:fldChar w:fldCharType="separate"/>
        </w:r>
        <w:r w:rsidR="009D3650">
          <w:rPr>
            <w:noProof/>
          </w:rPr>
          <w:t>2</w:t>
        </w:r>
        <w:r>
          <w:fldChar w:fldCharType="end"/>
        </w:r>
        <w:r>
          <w:t xml:space="preserve">                        31-St-1077/14-63</w:t>
        </w:r>
      </w:p>
    </w:sdtContent>
  </w:sdt>
  <w:p w:rsidRDefault="00155199" w:rsidR="001551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990B4A"/>
    <w:multiLevelType w:val="hybridMultilevel"/>
    <w:tmpl w:val="DBD2C2D8"/>
    <w:lvl w:tplc="1806E02E" w:ilvl="0">
      <w:start w:val="3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F9C2837"/>
    <w:multiLevelType w:val="hybridMultilevel"/>
    <w:tmpl w:val="95F8DFC0"/>
    <w:lvl w:tplc="A4F4B9D4" w:ilvl="0">
      <w:start w:val="1"/>
      <w:numFmt w:val="decimal"/>
      <w:lvlText w:val="%1."/>
      <w:lvlJc w:val="left"/>
      <w:pPr>
        <w:tabs>
          <w:tab w:pos="975" w:val="num"/>
        </w:tabs>
        <w:ind w:hanging="435" w:left="97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6436"/>
    <w:rsid w:val="00027B40"/>
    <w:rsid w:val="00035E93"/>
    <w:rsid w:val="00040D47"/>
    <w:rsid w:val="00041213"/>
    <w:rsid w:val="000505C9"/>
    <w:rsid w:val="000C3D74"/>
    <w:rsid w:val="000D1C33"/>
    <w:rsid w:val="00111909"/>
    <w:rsid w:val="00111B95"/>
    <w:rsid w:val="00122BC6"/>
    <w:rsid w:val="00124B1E"/>
    <w:rsid w:val="00126425"/>
    <w:rsid w:val="00130436"/>
    <w:rsid w:val="0013148B"/>
    <w:rsid w:val="0014142F"/>
    <w:rsid w:val="0014697C"/>
    <w:rsid w:val="0015317A"/>
    <w:rsid w:val="00155199"/>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67E4"/>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127"/>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6BE0"/>
    <w:rsid w:val="00806988"/>
    <w:rsid w:val="00832BB0"/>
    <w:rsid w:val="0084485A"/>
    <w:rsid w:val="0084658B"/>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101E"/>
    <w:rsid w:val="009B22C5"/>
    <w:rsid w:val="009B557C"/>
    <w:rsid w:val="009C7E47"/>
    <w:rsid w:val="009D3650"/>
    <w:rsid w:val="009D3C0B"/>
    <w:rsid w:val="009E4DC8"/>
    <w:rsid w:val="009F335A"/>
    <w:rsid w:val="00A018FC"/>
    <w:rsid w:val="00A1172A"/>
    <w:rsid w:val="00A22EF4"/>
    <w:rsid w:val="00A53241"/>
    <w:rsid w:val="00A7444F"/>
    <w:rsid w:val="00A85199"/>
    <w:rsid w:val="00AA7E0A"/>
    <w:rsid w:val="00AB386F"/>
    <w:rsid w:val="00AB516A"/>
    <w:rsid w:val="00AB7CE1"/>
    <w:rsid w:val="00AF21A8"/>
    <w:rsid w:val="00B017EB"/>
    <w:rsid w:val="00B13A35"/>
    <w:rsid w:val="00B17A89"/>
    <w:rsid w:val="00B251FE"/>
    <w:rsid w:val="00B27198"/>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0795"/>
    <w:rsid w:val="00D4477C"/>
    <w:rsid w:val="00D51C43"/>
    <w:rsid w:val="00D67074"/>
    <w:rsid w:val="00D7703D"/>
    <w:rsid w:val="00D83677"/>
    <w:rsid w:val="00D972CD"/>
    <w:rsid w:val="00DA3A98"/>
    <w:rsid w:val="00DB41A4"/>
    <w:rsid w:val="00DB421B"/>
    <w:rsid w:val="00DB477B"/>
    <w:rsid w:val="00DB5316"/>
    <w:rsid w:val="00DC1442"/>
    <w:rsid w:val="00DC2695"/>
    <w:rsid w:val="00DF630F"/>
    <w:rsid w:val="00E02E10"/>
    <w:rsid w:val="00E101B9"/>
    <w:rsid w:val="00E22A2E"/>
    <w:rsid w:val="00E2774C"/>
    <w:rsid w:val="00E311FB"/>
    <w:rsid w:val="00E31235"/>
    <w:rsid w:val="00E40CB9"/>
    <w:rsid w:val="00E417BA"/>
    <w:rsid w:val="00E65FFB"/>
    <w:rsid w:val="00E93CE1"/>
    <w:rsid w:val="00EA0B3B"/>
    <w:rsid w:val="00EA7225"/>
    <w:rsid w:val="00EA7770"/>
    <w:rsid w:val="00EB7C63"/>
    <w:rsid w:val="00ED6590"/>
    <w:rsid w:val="00ED6A65"/>
    <w:rsid w:val="00EF06C7"/>
    <w:rsid w:val="00EF143C"/>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155199"/>
    <w:pPr>
      <w:ind w:left="720"/>
      <w:contextualSpacing/>
    </w:pPr>
  </w:style>
  <w:style w:styleId="Zaglavlje" w:type="paragraph">
    <w:name w:val="header"/>
    <w:basedOn w:val="Normal"/>
    <w:link w:val="ZaglavljeChar"/>
    <w:uiPriority w:val="99"/>
    <w:rsid w:val="00155199"/>
    <w:pPr>
      <w:tabs>
        <w:tab w:pos="4536" w:val="center"/>
        <w:tab w:pos="9072" w:val="right"/>
      </w:tabs>
    </w:pPr>
  </w:style>
  <w:style w:customStyle="true" w:styleId="ZaglavljeChar" w:type="character">
    <w:name w:val="Zaglavlje Char"/>
    <w:basedOn w:val="Zadanifontodlomka"/>
    <w:link w:val="Zaglavlje"/>
    <w:uiPriority w:val="99"/>
    <w:rsid w:val="00155199"/>
    <w:rPr>
      <w:sz w:val="24"/>
      <w:szCs w:val="24"/>
    </w:rPr>
  </w:style>
  <w:style w:styleId="Podnoje" w:type="paragraph">
    <w:name w:val="footer"/>
    <w:basedOn w:val="Normal"/>
    <w:link w:val="PodnojeChar"/>
    <w:rsid w:val="00155199"/>
    <w:pPr>
      <w:tabs>
        <w:tab w:pos="4536" w:val="center"/>
        <w:tab w:pos="9072" w:val="right"/>
      </w:tabs>
    </w:pPr>
  </w:style>
  <w:style w:customStyle="true" w:styleId="PodnojeChar" w:type="character">
    <w:name w:val="Podnožje Char"/>
    <w:basedOn w:val="Zadanifontodlomka"/>
    <w:link w:val="Podnoje"/>
    <w:rsid w:val="00155199"/>
    <w:rPr>
      <w:sz w:val="24"/>
      <w:szCs w:val="24"/>
    </w:rPr>
  </w:style>
  <w:style w:styleId="Tekstrezerviranogmjesta" w:type="character">
    <w:name w:val="Placeholder Text"/>
    <w:basedOn w:val="Zadanifontodlomka"/>
    <w:uiPriority w:val="99"/>
    <w:semiHidden/>
    <w:rsid w:val="0084658B"/>
    <w:rPr>
      <w:color w:val="808080"/>
      <w:bdr w:space="0" w:sz="0" w:color="auto" w:val="none"/>
      <w:shd w:fill="auto" w:color="auto" w:val="clear"/>
    </w:rPr>
  </w:style>
  <w:style w:customStyle="true" w:styleId="eSPISCCParagraphDefaultFont" w:type="character">
    <w:name w:val="eSPIS_CC_Paragraph Default Font"/>
    <w:basedOn w:val="Zadanifontodlomka"/>
    <w:rsid w:val="008465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658B"/>
    <w:rPr>
      <w:bdr w:space="0" w:sz="0" w:color="auto" w:val="none"/>
      <w:shd w:fill="FFFFCC" w:color="auto" w:val="clear"/>
      <w:lang w:val="hr-HR"/>
    </w:rPr>
  </w:style>
  <w:style w:customStyle="true" w:styleId="PozadinaSvijetloCrvena" w:type="character">
    <w:name w:val="Pozadina_SvijetloCrvena"/>
    <w:basedOn w:val="eSPISCCParagraphDefaultFont"/>
    <w:rsid w:val="008465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65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155199"/>
    <w:pPr>
      <w:ind w:left="720"/>
      <w:contextualSpacing/>
    </w:pPr>
  </w:style>
  <w:style w:styleId="Zaglavlje" w:type="paragraph">
    <w:name w:val="header"/>
    <w:basedOn w:val="Normal"/>
    <w:link w:val="ZaglavljeChar"/>
    <w:uiPriority w:val="99"/>
    <w:rsid w:val="00155199"/>
    <w:pPr>
      <w:tabs>
        <w:tab w:pos="4536" w:val="center"/>
        <w:tab w:pos="9072" w:val="right"/>
      </w:tabs>
    </w:pPr>
  </w:style>
  <w:style w:customStyle="1" w:styleId="ZaglavljeChar" w:type="character">
    <w:name w:val="Zaglavlje Char"/>
    <w:basedOn w:val="Zadanifontodlomka"/>
    <w:link w:val="Zaglavlje"/>
    <w:uiPriority w:val="99"/>
    <w:rsid w:val="00155199"/>
    <w:rPr>
      <w:sz w:val="24"/>
      <w:szCs w:val="24"/>
    </w:rPr>
  </w:style>
  <w:style w:styleId="Podnoje" w:type="paragraph">
    <w:name w:val="footer"/>
    <w:basedOn w:val="Normal"/>
    <w:link w:val="PodnojeChar"/>
    <w:rsid w:val="00155199"/>
    <w:pPr>
      <w:tabs>
        <w:tab w:pos="4536" w:val="center"/>
        <w:tab w:pos="9072" w:val="right"/>
      </w:tabs>
    </w:pPr>
  </w:style>
  <w:style w:customStyle="1" w:styleId="PodnojeChar" w:type="character">
    <w:name w:val="Podnožje Char"/>
    <w:basedOn w:val="Zadanifontodlomka"/>
    <w:link w:val="Podnoje"/>
    <w:rsid w:val="00155199"/>
    <w:rPr>
      <w:sz w:val="24"/>
      <w:szCs w:val="24"/>
    </w:rPr>
  </w:style>
  <w:style w:styleId="Tekstrezerviranogmjesta" w:type="character">
    <w:name w:val="Placeholder Text"/>
    <w:basedOn w:val="Zadanifontodlomka"/>
    <w:uiPriority w:val="99"/>
    <w:semiHidden/>
    <w:rsid w:val="0084658B"/>
    <w:rPr>
      <w:color w:val="808080"/>
      <w:bdr w:color="auto" w:space="0" w:sz="0" w:val="none"/>
      <w:shd w:color="auto" w:fill="auto" w:val="clear"/>
    </w:rPr>
  </w:style>
  <w:style w:customStyle="1" w:styleId="eSPISCCParagraphDefaultFont" w:type="character">
    <w:name w:val="eSPIS_CC_Paragraph Default Font"/>
    <w:basedOn w:val="Zadanifontodlomka"/>
    <w:rsid w:val="008465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658B"/>
    <w:rPr>
      <w:bdr w:color="auto" w:space="0" w:sz="0" w:val="none"/>
      <w:shd w:color="auto" w:fill="FFFFCC" w:val="clear"/>
      <w:lang w:val="hr-HR"/>
    </w:rPr>
  </w:style>
  <w:style w:customStyle="1" w:styleId="PozadinaSvijetloCrvena" w:type="character">
    <w:name w:val="Pozadina_SvijetloCrvena"/>
    <w:basedOn w:val="eSPISCCParagraphDefaultFont"/>
    <w:rsid w:val="008465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65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2014.</izvorni_sadrzaj>
    <derivirana_varijabla naziv="DomainObject.Predmet.DatumOsnivanja_1">10.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St-1077/2014</izvorni_sadrzaj>
    <derivirana_varijabla naziv="DomainObject.Predmet.OznakaBroj_1">St-1077/2014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izvorni_sadrzaj>
    <derivirana_varijabla naziv="DomainObject.Predmet.ProtustrankaFormated_1">  ENIGMA d.o.o.</derivirana_varijabla>
  </DomainObject.Predmet.ProtustrankaFormated>
  <DomainObject.Predmet.ProtustrankaFormatedOIB>
    <izvorni_sadrzaj>  ENIGMA d.o.o., OIB 14770792714</izvorni_sadrzaj>
    <derivirana_varijabla naziv="DomainObject.Predmet.ProtustrankaFormatedOIB_1">  ENIGMA d.o.o., OIB 14770792714</derivirana_varijabla>
  </DomainObject.Predmet.ProtustrankaFormatedOIB>
  <DomainObject.Predmet.ProtustrankaFormatedWithAdress>
    <izvorni_sadrzaj> ENIGMA d.o.o., Skela 64, 44400 Glina</izvorni_sadrzaj>
    <derivirana_varijabla naziv="DomainObject.Predmet.ProtustrankaFormatedWithAdress_1"> ENIGMA d.o.o., Skela 64, 44400 Glina</derivirana_varijabla>
  </DomainObject.Predmet.ProtustrankaFormatedWithAdress>
  <DomainObject.Predmet.ProtustrankaFormatedWithAdressOIB>
    <izvorni_sadrzaj> ENIGMA d.o.o., OIB 14770792714, Skela 64, 44400 Glina</izvorni_sadrzaj>
    <derivirana_varijabla naziv="DomainObject.Predmet.ProtustrankaFormatedWithAdressOIB_1"> ENIGMA d.o.o., OIB 14770792714, Skela 64, 44400 Glina</derivirana_varijabla>
  </DomainObject.Predmet.ProtustrankaFormatedWithAdressOIB>
  <DomainObject.Predmet.ProtustrankaWithAdress>
    <izvorni_sadrzaj>ENIGMA d.o.o. Skela 64, 44400 Glina</izvorni_sadrzaj>
    <derivirana_varijabla naziv="DomainObject.Predmet.ProtustrankaWithAdress_1">ENIGMA d.o.o. Skela 64, 44400 Glina</derivirana_varijabla>
  </DomainObject.Predmet.ProtustrankaWithAdress>
  <DomainObject.Predmet.ProtustrankaWithAdressOIB>
    <izvorni_sadrzaj>ENIGMA d.o.o., OIB 14770792714, Skela 64, 44400 Glina</izvorni_sadrzaj>
    <derivirana_varijabla naziv="DomainObject.Predmet.ProtustrankaWithAdressOIB_1">ENIGMA d.o.o., OIB 14770792714, Skela 64, 44400 Glina</derivirana_varijabla>
  </DomainObject.Predmet.ProtustrankaWithAdressOIB>
  <DomainObject.Predmet.ProtustrankaNazivFormated>
    <izvorni_sadrzaj>ENIGMA d.o.o.</izvorni_sadrzaj>
    <derivirana_varijabla naziv="DomainObject.Predmet.ProtustrankaNazivFormated_1">ENIGMA d.o.o.</derivirana_varijabla>
  </DomainObject.Predmet.ProtustrankaNazivFormated>
  <DomainObject.Predmet.ProtustrankaNazivFormatedOIB>
    <izvorni_sadrzaj>ENIGMA d.o.o., OIB 14770792714</izvorni_sadrzaj>
    <derivirana_varijabla naziv="DomainObject.Predmet.ProtustrankaNazivFormatedOIB_1">ENIGMA d.o.o., OIB 14770792714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izvorni_sadrzaj>
    <derivirana_varijabla naziv="DomainObject.Predmet.StrankaFormated_1">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derivirana_varijabla>
  </DomainObject.Predmet.StrankaFormated>
  <DomainObject.Predmet.StrankaFormatedOIB>
    <izvorni_sadrzaj>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izvorni_sadrzaj>
    <derivirana_varijabla naziv="DomainObject.Predmet.StrankaFormatedOIB_1">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derivirana_varijabla>
  </DomainObject.Predmet.StrankaFormatedOIB>
  <DomainObject.Predmet.StrankaFormatedWithAdress>
    <izvorni_sadrzaj>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izvorni_sadrzaj>
    <derivirana_varijabla naziv="DomainObject.Predmet.StrankaFormatedWithAdress_1">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derivirana_varijabla>
  </DomainObject.Predmet.StrankaFormatedWithAdress>
  <DomainObject.Predmet.StrankaFormatedWithAdressOIB>
    <izvorni_sadrzaj>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izvorni_sadrzaj>
    <derivirana_varijabla naziv="DomainObject.Predmet.StrankaFormatedWithAdressOIB_1">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derivirana_varijabla>
  </DomainObject.Predmet.StrankaFormatedWithAdressOIB>
  <DomainObject.Predmet.StrankaWithAdress>
    <izvorni_sadrzaj>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izvorni_sadrzaj>
    <derivirana_varijabla naziv="DomainObject.Predmet.StrankaWithAdress_1">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derivirana_varijabla>
  </DomainObject.Predmet.StrankaWithAdress>
  <DomainObject.Predmet.StrankaWithAdressOIB>
    <izvorni_sadrzaj>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izvorni_sadrzaj>
    <derivirana_varijabla naziv="DomainObject.Predmet.StrankaWithAdressOIB_1">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derivirana_varijabla>
  </DomainObject.Predmet.StrankaWithAdressOIB>
  <DomainObject.Predmet.StrankaNazivFormated>
    <izvorni_sadrzaj>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izvorni_sadrzaj>
    <derivirana_varijabla naziv="DomainObject.Predmet.StrankaNazivFormated_1">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derivirana_varijabla>
  </DomainObject.Predmet.StrankaNazivFormated>
  <DomainObject.Predmet.StrankaNazivFormatedOIB>
    <izvorni_sadrzaj>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izvorni_sadrzaj>
    <derivirana_varijabla naziv="DomainObject.Predmet.StrankaNazivFormatedOIB_1">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zvorni_sadrzaj>
    <derivirana_varijabla naziv="DomainObject.Predmet.StrankaList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derivirana_varijabla>
  </DomainObject.Predmet.StrankaListFormated>
  <DomainObject.Predmet.StrankaList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zvorni_sadrzaj>
    <derivirana_varijabla naziv="DomainObject.Predmet.StrankaList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derivirana_varijabla>
  </DomainObject.Predmet.StrankaListFormatedOIB>
  <DomainObject.Predmet.StrankaListFormatedWithAdress>
    <izvorni_sadrzaj>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zvorni_sadrzaj>
    <derivirana_varijabla naziv="DomainObject.Predmet.StrankaListFormatedWithAdress_1">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derivirana_varijabla>
  </DomainObject.Predmet.StrankaListFormatedWithAdress>
  <DomainObject.Predmet.StrankaListFormatedWithAdressOIB>
    <izvorni_sadrzaj>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zvorni_sadrzaj>
    <derivirana_varijabla naziv="DomainObject.Predmet.StrankaListFormatedWithAdressOIB_1">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derivirana_varijabla>
  </DomainObject.Predmet.StrankaListFormatedWithAdressOIB>
  <DomainObject.Predmet.StrankaListNaziv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zvorni_sadrzaj>
    <derivirana_varijabla naziv="DomainObject.Predmet.StrankaListNaziv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derivirana_varijabla>
  </DomainObject.Predmet.StrankaListNazivFormated>
  <DomainObject.Predmet.StrankaListNaziv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zvorni_sadrzaj>
    <derivirana_varijabla naziv="DomainObject.Predmet.StrankaListNaziv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derivirana_varijabla>
  </DomainObject.Predmet.StrankaListNazivFormatedOIB>
  <DomainObject.Predmet.ProtuStrankaListFormated>
    <izvorni_sadrzaj>
      <item>ENIGMA d.o.o.</item>
    </izvorni_sadrzaj>
    <derivirana_varijabla naziv="DomainObject.Predmet.ProtuStrankaListFormated_1">
      <item>ENIGMA d.o.o.</item>
    </derivirana_varijabla>
  </DomainObject.Predmet.ProtuStrankaListFormated>
  <DomainObject.Predmet.ProtuStrankaListFormatedOIB>
    <izvorni_sadrzaj>
      <item>ENIGMA d.o.o., OIB 14770792714</item>
    </izvorni_sadrzaj>
    <derivirana_varijabla naziv="DomainObject.Predmet.ProtuStrankaListFormatedOIB_1">
      <item>ENIGMA d.o.o., OIB 14770792714</item>
    </derivirana_varijabla>
  </DomainObject.Predmet.ProtuStrankaListFormatedOIB>
  <DomainObject.Predmet.ProtuStrankaListFormatedWithAdress>
    <izvorni_sadrzaj>
      <item>ENIGMA d.o.o., Skela 64, 44400 Glina</item>
    </izvorni_sadrzaj>
    <derivirana_varijabla naziv="DomainObject.Predmet.ProtuStrankaListFormatedWithAdress_1">
      <item>ENIGMA d.o.o., Skela 64, 44400 Glina</item>
    </derivirana_varijabla>
  </DomainObject.Predmet.ProtuStrankaListFormatedWithAdress>
  <DomainObject.Predmet.ProtuStrankaListFormatedWithAdressOIB>
    <izvorni_sadrzaj>
      <item>ENIGMA d.o.o., OIB 14770792714, Skela 64, 44400 Glina</item>
    </izvorni_sadrzaj>
    <derivirana_varijabla naziv="DomainObject.Predmet.ProtuStrankaListFormatedWithAdressOIB_1">
      <item>ENIGMA d.o.o., OIB 14770792714, Skela 64, 44400 Glina</item>
    </derivirana_varijabla>
  </DomainObject.Predmet.ProtuStrankaListFormatedWithAdressOIB>
  <DomainObject.Predmet.ProtuStrankaListNazivFormated>
    <izvorni_sadrzaj>
      <item>ENIGMA d.o.o.</item>
    </izvorni_sadrzaj>
    <derivirana_varijabla naziv="DomainObject.Predmet.ProtuStrankaListNazivFormated_1">
      <item>ENIGMA d.o.o.</item>
    </derivirana_varijabla>
  </DomainObject.Predmet.ProtuStrankaListNazivFormated>
  <DomainObject.Predmet.ProtuStrankaListNazivFormatedOIB>
    <izvorni_sadrzaj>
      <item>ENIGMA d.o.o., OIB 14770792714</item>
    </izvorni_sadrzaj>
    <derivirana_varijabla naziv="DomainObject.Predmet.ProtuStrankaListNazivFormatedOIB_1">
      <item>ENIGMA d.o.o., OIB 14770792714</item>
    </derivirana_varijabla>
  </DomainObject.Predmet.ProtuStrankaListNazivFormatedOIB>
  <DomainObject.Predmet.OstaliList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Formated_1">
      <item>Stevo Goršeta</item>
      <item>ŽDO-GRAĐANSKO UPRAVNI ODJEL</item>
      <item>Marinko Paić</item>
      <item>VELEBIT OSIGURANJE dioničko društvo za poslove neživotnog osiguranja</item>
      <item>Alojz Jančik</item>
    </derivirana_varijabla>
  </DomainObject.Predmet.OstaliListFormated>
  <DomainObject.Predmet.OstaliList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izvorni_sadrzaj>
    <derivirana_varijabla naziv="DomainObject.Predmet.OstaliListFormatedWithAdress_1">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derivirana_varijabla>
  </DomainObject.Predmet.OstaliListFormatedWithAdressOIB>
  <DomainObject.Predmet.OstaliListNaziv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NazivFormated_1">
      <item>Stevo Goršeta</item>
      <item>ŽDO-GRAĐANSKO UPRAVNI ODJEL</item>
      <item>Marinko Paić</item>
      <item>VELEBIT OSIGURANJE dioničko društvo za poslove neživotnog osiguranja</item>
      <item>Alojz Jančik</item>
    </derivirana_varijabla>
  </DomainObject.Predmet.OstaliListNazivFormated>
  <DomainObject.Predmet.OstaliListNaziv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Naziv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ENIGMA d.o.o.</izvorni_sadrzaj>
    <derivirana_varijabla naziv="DomainObject.Predmet.ProtustrankaIDrugi_1">ENIGMA d.o.o.</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ENIGMA d.o.o., OIB 14770792714, Skela 64, 44400 Glina</izvorni_sadrzaj>
    <derivirana_varijabla naziv="DomainObject.Predmet.ProtustrankaIDrugiAdressOIB_1">ENIGMA d.o.o., OIB 14770792714,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zvorni_sadrzaj>
    <derivirana_varijabla naziv="DomainObject.Predmet.SudioniciListNaziv_1">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derivirana_varijabla>
  </DomainObject.Predmet.SudioniciListNaziv>
  <DomainObject.Predmet.SudioniciListAdressOIB>
    <izvorni_sadrzaj>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zvorni_sadrzaj>
    <derivirana_varijabla naziv="DomainObject.Predmet.SudioniciListAdressOIB_1">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zvorni_sadrzaj>
    <derivirana_varijabla naziv="DomainObject.Predmet.SudioniciListNazivOIB_1">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251</properties:Words>
  <properties:Characters>1260</properties:Characters>
  <properties:Lines>40</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2016-03-15T10:57:00Z</dcterms:created>
  <dc:creator>kraljicn</dc:creator>
  <cp:lastModifiedBy>Vinka Mihalinčić</cp:lastModifiedBy>
  <cp:lastPrinted>2014-03-07T13:25:00Z</cp:lastPrinted>
  <dcterms:modified xmlns:xsi="http://www.w3.org/2001/XMLSchema-instance" xsi:type="dcterms:W3CDTF">2016-03-15T11:09:00Z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