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c48ad" w14:paraId="f9c48ad" w:rsidRDefault="001944B5" w:rsidP="001944B5" w:rsidR="001944B5">
      <w:pPr>
        <w:ind w:left="708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39750"/>
            <wp:effectExtent b="0" r="0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44B5" w:rsidP="001944B5" w:rsidR="001944B5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</w:p>
    <w:p w:rsidRDefault="001944B5" w:rsidP="001944B5" w:rsidR="001944B5">
      <w:pPr>
        <w:jc w:val="both"/>
      </w:pPr>
      <w:r>
        <w:t>REPUBLIKA HRVATSKA</w:t>
      </w:r>
    </w:p>
    <w:p w:rsidRDefault="001944B5" w:rsidP="001944B5" w:rsidR="001944B5">
      <w:pPr>
        <w:jc w:val="both"/>
      </w:pPr>
      <w:r>
        <w:t>TRGOVAČKI SUD U OSIJEKU                                                            3 St-608/2017-38</w:t>
      </w:r>
    </w:p>
    <w:p w:rsidRDefault="001944B5" w:rsidP="001944B5" w:rsidR="001944B5">
      <w:pPr>
        <w:jc w:val="both"/>
      </w:pPr>
      <w:r>
        <w:t>STALNA SLUŽBA U SLAVONSKOM BRODU</w:t>
      </w:r>
    </w:p>
    <w:p w:rsidRDefault="001944B5" w:rsidP="001944B5" w:rsidR="001944B5">
      <w:pPr>
        <w:jc w:val="both"/>
      </w:pPr>
      <w:r>
        <w:t>35000 Slavonski Brod, Trg pobjede 13</w:t>
      </w:r>
    </w:p>
    <w:p w:rsidRDefault="001944B5" w:rsidP="001944B5" w:rsidR="001944B5">
      <w:pPr>
        <w:jc w:val="both"/>
      </w:pPr>
    </w:p>
    <w:p w:rsidRDefault="001944B5" w:rsidP="001944B5" w:rsidR="001944B5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1944B5" w:rsidP="001944B5" w:rsidR="001944B5">
      <w:pPr>
        <w:jc w:val="center"/>
        <w:rPr>
          <w:b/>
        </w:rPr>
      </w:pPr>
      <w:r>
        <w:rPr>
          <w:b/>
        </w:rPr>
        <w:t>R J E Š E N J E</w:t>
      </w:r>
    </w:p>
    <w:p w:rsidRDefault="001944B5" w:rsidP="001944B5" w:rsidR="001944B5">
      <w:pPr>
        <w:jc w:val="center"/>
      </w:pPr>
    </w:p>
    <w:p w:rsidRDefault="001944B5" w:rsidP="001944B5" w:rsidR="001944B5">
      <w:pPr>
        <w:ind w:firstLine="708"/>
        <w:jc w:val="both"/>
      </w:pPr>
      <w:r>
        <w:t xml:space="preserve">TRGOVAČKI SUD U  OSIJEKU, STALNA SLUŽBA U SLAVONSKOM BRODU, po sutkinji Danijeli Martini Maoduš, u pravnoj stvari predlagatelja FINA Regionalni centar Osijek, </w:t>
      </w:r>
      <w:r w:rsidR="00166FE9">
        <w:t>u stečajnom postupku</w:t>
      </w:r>
      <w:r>
        <w:t xml:space="preserve"> nad dužnikom </w:t>
      </w:r>
      <w:r>
        <w:rPr>
          <w:b/>
        </w:rPr>
        <w:t xml:space="preserve">AUTOCENTAR DANKIĆ d.o.o., Slavonski Brod, </w:t>
      </w:r>
      <w:r w:rsidR="00166FE9">
        <w:rPr>
          <w:b/>
        </w:rPr>
        <w:t xml:space="preserve">u stečaju, </w:t>
      </w:r>
      <w:r>
        <w:rPr>
          <w:b/>
        </w:rPr>
        <w:t>Sjeverna vezna cesta 2, OIB: 06314807685</w:t>
      </w:r>
      <w:r>
        <w:t xml:space="preserve">, dana 10. siječnja 2018. </w:t>
      </w:r>
    </w:p>
    <w:p w:rsidRDefault="00435003" w:rsidP="00435003" w:rsidR="00435003" w:rsidRPr="004C203E">
      <w:pPr>
        <w:spacing w:after="0"/>
        <w:jc w:val="center"/>
        <w:rPr>
          <w:rFonts w:cs="Times New Roman" w:eastAsia="Times New Roman"/>
          <w:sz w:val="22"/>
          <w:szCs w:val="22"/>
          <w:shd w:fill="FFFFFF" w:color="auto" w:val="clear"/>
        </w:rPr>
      </w:pPr>
      <w:r w:rsidRPr="004C203E">
        <w:rPr>
          <w:rFonts w:cs="Times New Roman" w:eastAsia="Times New Roman"/>
          <w:sz w:val="22"/>
          <w:szCs w:val="22"/>
          <w:shd w:fill="FFFFFF" w:color="auto" w:val="clear"/>
        </w:rPr>
        <w:t>r i j e š i o    j e</w:t>
      </w:r>
    </w:p>
    <w:p w:rsidRDefault="00435003" w:rsidP="00435003" w:rsidR="00435003" w:rsidRPr="004C203E">
      <w:pPr>
        <w:spacing w:after="0"/>
        <w:jc w:val="both"/>
        <w:rPr>
          <w:rFonts w:cs="Times New Roman" w:eastAsia="Times New Roman"/>
          <w:sz w:val="22"/>
          <w:szCs w:val="22"/>
          <w:shd w:fill="FFFFFF" w:color="auto" w:val="clear"/>
        </w:rPr>
      </w:pPr>
      <w:r w:rsidRPr="004C203E">
        <w:rPr>
          <w:rFonts w:cs="Times New Roman" w:eastAsia="Times New Roman"/>
          <w:sz w:val="22"/>
          <w:szCs w:val="22"/>
          <w:shd w:fill="FFFFFF" w:color="auto" w:val="clear"/>
        </w:rPr>
        <w:t> </w:t>
      </w:r>
    </w:p>
    <w:p w:rsidRDefault="006B32EA" w:rsidP="00E34D5C" w:rsidR="006B32EA" w:rsidRPr="004C203E">
      <w:pPr>
        <w:spacing w:after="0"/>
        <w:ind w:firstLine="708"/>
        <w:jc w:val="both"/>
        <w:rPr>
          <w:sz w:val="22"/>
          <w:szCs w:val="22"/>
        </w:rPr>
      </w:pPr>
      <w:r w:rsidRPr="004C203E">
        <w:rPr>
          <w:sz w:val="22"/>
          <w:szCs w:val="22"/>
        </w:rPr>
        <w:t>I</w:t>
      </w:r>
      <w:r w:rsidRPr="004C203E">
        <w:rPr>
          <w:color w:val="000000"/>
          <w:sz w:val="22"/>
          <w:szCs w:val="22"/>
        </w:rPr>
        <w:t xml:space="preserve"> - Odobravaju  se  troškovi </w:t>
      </w:r>
      <w:r w:rsidR="00DC3F93">
        <w:rPr>
          <w:color w:val="000000"/>
          <w:sz w:val="22"/>
          <w:szCs w:val="22"/>
        </w:rPr>
        <w:t>privremenom steč.upravitelju</w:t>
      </w:r>
      <w:r w:rsidR="004551D1" w:rsidRPr="004C203E">
        <w:rPr>
          <w:color w:val="000000"/>
          <w:sz w:val="22"/>
          <w:szCs w:val="22"/>
        </w:rPr>
        <w:t xml:space="preserve"> </w:t>
      </w:r>
      <w:r w:rsidR="00166FE9">
        <w:rPr>
          <w:b/>
        </w:rPr>
        <w:t>Zlatku</w:t>
      </w:r>
      <w:r w:rsidR="00DC3F93">
        <w:rPr>
          <w:b/>
        </w:rPr>
        <w:t xml:space="preserve"> Markasović</w:t>
      </w:r>
      <w:r w:rsidR="00166FE9">
        <w:rPr>
          <w:b/>
        </w:rPr>
        <w:t>u</w:t>
      </w:r>
      <w:r w:rsidR="00DC3F93">
        <w:rPr>
          <w:b/>
        </w:rPr>
        <w:t>, Osijek, Vijenac I. Meštrovića 50, OIB: 82230536462</w:t>
      </w:r>
      <w:r w:rsidR="00634E08" w:rsidRPr="004C203E">
        <w:rPr>
          <w:color w:val="000000"/>
          <w:sz w:val="22"/>
          <w:szCs w:val="22"/>
        </w:rPr>
        <w:t xml:space="preserve"> </w:t>
      </w:r>
      <w:r w:rsidR="00E34D5C" w:rsidRPr="004C203E">
        <w:rPr>
          <w:color w:val="000000"/>
          <w:sz w:val="22"/>
          <w:szCs w:val="22"/>
        </w:rPr>
        <w:t xml:space="preserve">u iznosu  ukupnih troškova od </w:t>
      </w:r>
      <w:r w:rsidRPr="004C203E">
        <w:rPr>
          <w:color w:val="000000"/>
          <w:sz w:val="22"/>
          <w:szCs w:val="22"/>
        </w:rPr>
        <w:t xml:space="preserve"> </w:t>
      </w:r>
      <w:r w:rsidR="00F70571" w:rsidRPr="004C203E">
        <w:rPr>
          <w:sz w:val="22"/>
          <w:szCs w:val="22"/>
        </w:rPr>
        <w:t>3.000,00</w:t>
      </w:r>
      <w:r w:rsidR="001426FA" w:rsidRPr="004C203E">
        <w:rPr>
          <w:sz w:val="22"/>
          <w:szCs w:val="22"/>
        </w:rPr>
        <w:t xml:space="preserve"> </w:t>
      </w:r>
      <w:r w:rsidR="00E34D5C" w:rsidRPr="004C203E">
        <w:rPr>
          <w:sz w:val="22"/>
          <w:szCs w:val="22"/>
        </w:rPr>
        <w:t>kn</w:t>
      </w:r>
      <w:r w:rsidR="001426FA" w:rsidRPr="004C203E">
        <w:rPr>
          <w:sz w:val="22"/>
          <w:szCs w:val="22"/>
        </w:rPr>
        <w:t>.</w:t>
      </w:r>
      <w:r w:rsidR="00E34D5C" w:rsidRPr="004C203E">
        <w:rPr>
          <w:sz w:val="22"/>
          <w:szCs w:val="22"/>
        </w:rPr>
        <w:t xml:space="preserve"> </w:t>
      </w:r>
    </w:p>
    <w:p w:rsidRDefault="006B32EA" w:rsidP="006B32EA" w:rsidR="006B32EA" w:rsidRPr="004C203E">
      <w:pPr>
        <w:jc w:val="both"/>
        <w:rPr>
          <w:sz w:val="22"/>
          <w:szCs w:val="22"/>
        </w:rPr>
      </w:pPr>
      <w:r w:rsidRPr="004C203E">
        <w:rPr>
          <w:sz w:val="22"/>
          <w:szCs w:val="22"/>
        </w:rPr>
        <w:t>      </w:t>
      </w:r>
      <w:r w:rsidR="00E34D5C" w:rsidRPr="004C203E">
        <w:rPr>
          <w:sz w:val="22"/>
          <w:szCs w:val="22"/>
        </w:rPr>
        <w:t xml:space="preserve"> </w:t>
      </w:r>
      <w:r w:rsidRPr="004C203E">
        <w:rPr>
          <w:sz w:val="22"/>
          <w:szCs w:val="22"/>
        </w:rPr>
        <w:t>    </w:t>
      </w:r>
      <w:r w:rsidR="00F70571" w:rsidRPr="004C203E">
        <w:rPr>
          <w:sz w:val="22"/>
          <w:szCs w:val="22"/>
        </w:rPr>
        <w:t>II</w:t>
      </w:r>
      <w:r w:rsidR="000959EF" w:rsidRPr="004C203E">
        <w:rPr>
          <w:sz w:val="22"/>
          <w:szCs w:val="22"/>
        </w:rPr>
        <w:t xml:space="preserve"> </w:t>
      </w:r>
      <w:r w:rsidRPr="004C203E">
        <w:rPr>
          <w:sz w:val="22"/>
          <w:szCs w:val="22"/>
        </w:rPr>
        <w:t xml:space="preserve">-  </w:t>
      </w:r>
      <w:r w:rsidR="00E34D5C" w:rsidRPr="004C203E">
        <w:rPr>
          <w:sz w:val="22"/>
          <w:szCs w:val="22"/>
        </w:rPr>
        <w:t xml:space="preserve">Ovo rješenje će se objavit </w:t>
      </w:r>
      <w:r w:rsidRPr="004C203E">
        <w:rPr>
          <w:sz w:val="22"/>
          <w:szCs w:val="22"/>
        </w:rPr>
        <w:t xml:space="preserve">na mrežnoj stanici e-Oglasna ploča sudova. </w:t>
      </w:r>
    </w:p>
    <w:p w:rsidRDefault="00EA33C8" w:rsidP="007C1D7E" w:rsidR="006B32EA" w:rsidRPr="004C203E">
      <w:pPr>
        <w:jc w:val="both"/>
        <w:rPr>
          <w:sz w:val="22"/>
          <w:szCs w:val="22"/>
        </w:rPr>
      </w:pPr>
      <w:r w:rsidRPr="004C203E">
        <w:rPr>
          <w:sz w:val="22"/>
          <w:szCs w:val="22"/>
        </w:rPr>
        <w:tab/>
      </w:r>
      <w:r w:rsidR="007C1D7E" w:rsidRPr="004C203E">
        <w:rPr>
          <w:sz w:val="22"/>
          <w:szCs w:val="22"/>
        </w:rPr>
        <w:tab/>
      </w:r>
      <w:r w:rsidR="007C1D7E" w:rsidRPr="004C203E">
        <w:rPr>
          <w:sz w:val="22"/>
          <w:szCs w:val="22"/>
        </w:rPr>
        <w:tab/>
      </w:r>
      <w:r w:rsidR="007C1D7E" w:rsidRPr="004C203E">
        <w:rPr>
          <w:sz w:val="22"/>
          <w:szCs w:val="22"/>
        </w:rPr>
        <w:tab/>
      </w:r>
      <w:r w:rsidR="007C1D7E" w:rsidRPr="004C203E">
        <w:rPr>
          <w:sz w:val="22"/>
          <w:szCs w:val="22"/>
        </w:rPr>
        <w:tab/>
      </w:r>
      <w:r w:rsidR="006B32EA" w:rsidRPr="004C203E">
        <w:rPr>
          <w:sz w:val="22"/>
          <w:szCs w:val="22"/>
        </w:rPr>
        <w:t>Obrazloženje</w:t>
      </w:r>
    </w:p>
    <w:p w:rsidRDefault="006B32EA" w:rsidP="004C203E" w:rsidR="00C04932" w:rsidRPr="004C203E">
      <w:pPr>
        <w:jc w:val="both"/>
        <w:rPr>
          <w:color w:val="000000"/>
          <w:sz w:val="22"/>
          <w:szCs w:val="22"/>
        </w:rPr>
      </w:pPr>
      <w:r w:rsidRPr="004C203E">
        <w:rPr>
          <w:sz w:val="22"/>
          <w:szCs w:val="22"/>
        </w:rPr>
        <w:t xml:space="preserve">            </w:t>
      </w:r>
      <w:r w:rsidR="00E34D5C" w:rsidRPr="004C203E">
        <w:rPr>
          <w:sz w:val="22"/>
          <w:szCs w:val="22"/>
        </w:rPr>
        <w:t>Rješenjem ovog suda od</w:t>
      </w:r>
      <w:r w:rsidR="000329C6" w:rsidRPr="004C203E">
        <w:rPr>
          <w:sz w:val="22"/>
          <w:szCs w:val="22"/>
        </w:rPr>
        <w:t xml:space="preserve"> </w:t>
      </w:r>
      <w:r w:rsidR="00DC3F93">
        <w:rPr>
          <w:sz w:val="22"/>
          <w:szCs w:val="22"/>
        </w:rPr>
        <w:t>23.11.</w:t>
      </w:r>
      <w:r w:rsidR="00F70571" w:rsidRPr="004C203E">
        <w:rPr>
          <w:sz w:val="22"/>
          <w:szCs w:val="22"/>
        </w:rPr>
        <w:t>2017.</w:t>
      </w:r>
      <w:r w:rsidRPr="004C203E">
        <w:rPr>
          <w:sz w:val="22"/>
          <w:szCs w:val="22"/>
        </w:rPr>
        <w:t xml:space="preserve"> otvoren je stečajni postupak nad dužnikom, te je za stečajnog upravitelja </w:t>
      </w:r>
      <w:r w:rsidR="00166FE9">
        <w:rPr>
          <w:sz w:val="22"/>
          <w:szCs w:val="22"/>
        </w:rPr>
        <w:t xml:space="preserve">imenovan raniji priv. </w:t>
      </w:r>
      <w:r w:rsidR="00F70571" w:rsidRPr="004C203E">
        <w:rPr>
          <w:color w:val="000000"/>
          <w:sz w:val="22"/>
          <w:szCs w:val="22"/>
        </w:rPr>
        <w:t>steč.</w:t>
      </w:r>
      <w:r w:rsidR="00166FE9">
        <w:rPr>
          <w:color w:val="000000"/>
          <w:sz w:val="22"/>
          <w:szCs w:val="22"/>
        </w:rPr>
        <w:t xml:space="preserve"> upravitelj Zlatko Markasović koji</w:t>
      </w:r>
      <w:r w:rsidR="00F70571" w:rsidRPr="004C203E">
        <w:rPr>
          <w:color w:val="000000"/>
          <w:sz w:val="22"/>
          <w:szCs w:val="22"/>
        </w:rPr>
        <w:t xml:space="preserve"> je u tijeku prethodnog postupka o</w:t>
      </w:r>
      <w:r w:rsidR="00166FE9">
        <w:rPr>
          <w:color w:val="000000"/>
          <w:sz w:val="22"/>
          <w:szCs w:val="22"/>
        </w:rPr>
        <w:t>bavio</w:t>
      </w:r>
      <w:r w:rsidR="00F70571" w:rsidRPr="004C203E">
        <w:rPr>
          <w:color w:val="000000"/>
          <w:sz w:val="22"/>
          <w:szCs w:val="22"/>
        </w:rPr>
        <w:t xml:space="preserve"> radnje radi utvrđivanja imovine steč.dužnika i utvrđivanja stečajnog razloga</w:t>
      </w:r>
      <w:r w:rsidR="00166FE9">
        <w:rPr>
          <w:color w:val="000000"/>
          <w:sz w:val="22"/>
          <w:szCs w:val="22"/>
        </w:rPr>
        <w:t>.</w:t>
      </w:r>
      <w:r w:rsidR="004C203E" w:rsidRPr="004C203E">
        <w:rPr>
          <w:color w:val="000000"/>
          <w:sz w:val="22"/>
          <w:szCs w:val="22"/>
        </w:rPr>
        <w:t xml:space="preserve"> Odlučeno je po</w:t>
      </w:r>
      <w:r w:rsidR="00C04932" w:rsidRPr="004C203E">
        <w:rPr>
          <w:color w:val="000000"/>
          <w:sz w:val="22"/>
          <w:szCs w:val="22"/>
        </w:rPr>
        <w:t xml:space="preserve"> čl</w:t>
      </w:r>
      <w:r w:rsidR="004C203E" w:rsidRPr="004C203E">
        <w:rPr>
          <w:color w:val="000000"/>
          <w:sz w:val="22"/>
          <w:szCs w:val="22"/>
        </w:rPr>
        <w:t>.</w:t>
      </w:r>
      <w:r w:rsidR="00C04932" w:rsidRPr="004C203E">
        <w:rPr>
          <w:color w:val="000000"/>
          <w:sz w:val="22"/>
          <w:szCs w:val="22"/>
        </w:rPr>
        <w:t xml:space="preserve"> 94. stavak 2</w:t>
      </w:r>
      <w:r w:rsidR="004C203E" w:rsidRPr="004C203E">
        <w:rPr>
          <w:color w:val="000000"/>
          <w:sz w:val="22"/>
          <w:szCs w:val="22"/>
        </w:rPr>
        <w:t>. Stečajnog zakona NN 71/15</w:t>
      </w:r>
      <w:r w:rsidR="00C04932" w:rsidRPr="004C203E">
        <w:rPr>
          <w:color w:val="000000"/>
          <w:sz w:val="22"/>
          <w:szCs w:val="22"/>
        </w:rPr>
        <w:t xml:space="preserve"> u svezi s Uredbom o kriterijima i načinu obračuna i plaćanja nagrade stečajnim  upraviteljima</w:t>
      </w:r>
      <w:r w:rsidR="004C203E" w:rsidRPr="004C203E">
        <w:rPr>
          <w:color w:val="000000"/>
          <w:sz w:val="22"/>
          <w:szCs w:val="22"/>
        </w:rPr>
        <w:t xml:space="preserve"> čl. 4.</w:t>
      </w:r>
      <w:r w:rsidR="00C04932" w:rsidRPr="004C203E">
        <w:rPr>
          <w:color w:val="000000"/>
          <w:sz w:val="22"/>
          <w:szCs w:val="22"/>
        </w:rPr>
        <w:t xml:space="preserve"> </w:t>
      </w:r>
      <w:r w:rsidR="000A1A93" w:rsidRPr="004C203E">
        <w:rPr>
          <w:color w:val="000000"/>
          <w:sz w:val="22"/>
          <w:szCs w:val="22"/>
        </w:rPr>
        <w:t xml:space="preserve"> NN 105/15</w:t>
      </w:r>
      <w:r w:rsidR="004C203E" w:rsidRPr="004C203E">
        <w:rPr>
          <w:color w:val="000000"/>
          <w:sz w:val="22"/>
          <w:szCs w:val="22"/>
        </w:rPr>
        <w:t>.</w:t>
      </w:r>
    </w:p>
    <w:p w:rsidRDefault="000A1A93" w:rsidP="004C203E" w:rsidR="000A1A93" w:rsidRPr="004C203E">
      <w:pPr>
        <w:spacing w:after="0"/>
        <w:ind w:firstLine="708"/>
        <w:jc w:val="both"/>
        <w:rPr>
          <w:color w:val="000000"/>
          <w:sz w:val="22"/>
          <w:szCs w:val="22"/>
        </w:rPr>
      </w:pPr>
      <w:r w:rsidRPr="004C203E">
        <w:rPr>
          <w:color w:val="000000"/>
          <w:sz w:val="22"/>
          <w:szCs w:val="22"/>
        </w:rPr>
        <w:t>Stoga je odlučeno kao u izreci rješenja.</w:t>
      </w:r>
    </w:p>
    <w:p w:rsidRDefault="004C203E" w:rsidP="004C203E" w:rsidR="004C203E" w:rsidRPr="004C203E">
      <w:pPr>
        <w:spacing w:after="0"/>
        <w:ind w:firstLine="708" w:left="5664"/>
        <w:jc w:val="both"/>
        <w:rPr>
          <w:color w:val="000000"/>
          <w:sz w:val="22"/>
          <w:szCs w:val="22"/>
        </w:rPr>
      </w:pPr>
      <w:r w:rsidRPr="004C203E">
        <w:rPr>
          <w:rFonts w:cs="Times New Roman" w:eastAsia="Times New Roman"/>
          <w:sz w:val="22"/>
          <w:szCs w:val="22"/>
        </w:rPr>
        <w:t xml:space="preserve">   </w:t>
      </w:r>
    </w:p>
    <w:p w:rsidRDefault="006B32EA" w:rsidP="006B32EA" w:rsidR="006B32EA" w:rsidRPr="004C203E">
      <w:pPr>
        <w:jc w:val="both"/>
        <w:rPr>
          <w:sz w:val="22"/>
          <w:szCs w:val="22"/>
        </w:rPr>
      </w:pPr>
      <w:r w:rsidRPr="004C203E">
        <w:rPr>
          <w:sz w:val="22"/>
          <w:szCs w:val="22"/>
        </w:rPr>
        <w:t xml:space="preserve">        </w:t>
      </w:r>
      <w:r w:rsidR="00EA33C8" w:rsidRPr="004C203E">
        <w:rPr>
          <w:sz w:val="22"/>
          <w:szCs w:val="22"/>
        </w:rPr>
        <w:t xml:space="preserve">     </w:t>
      </w:r>
      <w:r w:rsidRPr="004C203E">
        <w:rPr>
          <w:sz w:val="22"/>
          <w:szCs w:val="22"/>
        </w:rPr>
        <w:t xml:space="preserve">                              </w:t>
      </w:r>
      <w:r w:rsidR="00243989" w:rsidRPr="004C203E">
        <w:rPr>
          <w:sz w:val="22"/>
          <w:szCs w:val="22"/>
        </w:rPr>
        <w:t>U Slav</w:t>
      </w:r>
      <w:r w:rsidR="004C203E" w:rsidRPr="004C203E">
        <w:rPr>
          <w:sz w:val="22"/>
          <w:szCs w:val="22"/>
        </w:rPr>
        <w:t>onskom Brodu 10. siječnja 2018.</w:t>
      </w:r>
    </w:p>
    <w:p w:rsidRDefault="006B32EA" w:rsidP="006B32EA" w:rsidR="006B32EA" w:rsidRPr="004C203E">
      <w:pPr>
        <w:jc w:val="both"/>
        <w:rPr>
          <w:sz w:val="22"/>
          <w:szCs w:val="22"/>
        </w:rPr>
      </w:pPr>
      <w:r w:rsidRPr="004C203E">
        <w:rPr>
          <w:sz w:val="22"/>
          <w:szCs w:val="22"/>
        </w:rPr>
        <w:t>                                                                                                                                                                                                            </w:t>
      </w:r>
      <w:r w:rsidR="004C203E" w:rsidRPr="004C203E">
        <w:rPr>
          <w:sz w:val="22"/>
          <w:szCs w:val="22"/>
        </w:rPr>
        <w:tab/>
      </w:r>
      <w:r w:rsidR="004C203E" w:rsidRPr="004C203E">
        <w:rPr>
          <w:sz w:val="22"/>
          <w:szCs w:val="22"/>
        </w:rPr>
        <w:tab/>
      </w:r>
      <w:r w:rsidR="004C203E" w:rsidRPr="004C203E">
        <w:rPr>
          <w:sz w:val="22"/>
          <w:szCs w:val="22"/>
        </w:rPr>
        <w:tab/>
      </w:r>
      <w:r w:rsidR="004C203E" w:rsidRPr="004C203E">
        <w:rPr>
          <w:sz w:val="22"/>
          <w:szCs w:val="22"/>
        </w:rPr>
        <w:tab/>
      </w:r>
      <w:r w:rsidR="004C203E" w:rsidRPr="004C203E">
        <w:rPr>
          <w:sz w:val="22"/>
          <w:szCs w:val="22"/>
        </w:rPr>
        <w:tab/>
      </w:r>
      <w:r w:rsidR="004C203E">
        <w:rPr>
          <w:sz w:val="22"/>
          <w:szCs w:val="22"/>
        </w:rPr>
        <w:tab/>
      </w:r>
      <w:r w:rsidRPr="004C203E">
        <w:rPr>
          <w:sz w:val="22"/>
          <w:szCs w:val="22"/>
        </w:rPr>
        <w:t>     Stečajna sutkinja:</w:t>
      </w:r>
    </w:p>
    <w:p w:rsidRDefault="006B32EA" w:rsidP="006B32EA" w:rsidR="006B32EA" w:rsidRPr="004C203E">
      <w:pPr>
        <w:jc w:val="both"/>
        <w:rPr>
          <w:sz w:val="22"/>
          <w:szCs w:val="22"/>
        </w:rPr>
      </w:pPr>
      <w:r w:rsidRPr="004C203E">
        <w:rPr>
          <w:sz w:val="22"/>
          <w:szCs w:val="22"/>
        </w:rPr>
        <w:t>   </w:t>
      </w:r>
      <w:r w:rsidR="004C203E">
        <w:rPr>
          <w:sz w:val="22"/>
          <w:szCs w:val="22"/>
        </w:rPr>
        <w:t xml:space="preserve">  </w:t>
      </w:r>
      <w:r w:rsidRPr="004C203E">
        <w:rPr>
          <w:sz w:val="22"/>
          <w:szCs w:val="22"/>
        </w:rPr>
        <w:t>                                                                                                  Daniela Martini Maoduš</w:t>
      </w:r>
    </w:p>
    <w:p w:rsidRDefault="006B32EA" w:rsidP="006B32EA" w:rsidR="006B32EA" w:rsidRPr="004C203E">
      <w:pPr>
        <w:jc w:val="both"/>
        <w:rPr>
          <w:sz w:val="16"/>
          <w:szCs w:val="16"/>
        </w:rPr>
      </w:pPr>
      <w:r w:rsidRPr="004C203E">
        <w:rPr>
          <w:b/>
          <w:bCs/>
          <w:sz w:val="16"/>
          <w:szCs w:val="16"/>
        </w:rPr>
        <w:t>NAPUTAK O PRAVNOM LIJEKU:</w:t>
      </w:r>
      <w:r w:rsidR="004C203E">
        <w:rPr>
          <w:sz w:val="16"/>
          <w:szCs w:val="16"/>
        </w:rPr>
        <w:t xml:space="preserve"> </w:t>
      </w:r>
      <w:r w:rsidRPr="004C203E">
        <w:rPr>
          <w:sz w:val="16"/>
          <w:szCs w:val="16"/>
        </w:rPr>
        <w:t>Protiv ovog rješenja pravo na žalbu imaju stečajni</w:t>
      </w:r>
      <w:r w:rsidR="004C203E" w:rsidRPr="004C203E">
        <w:rPr>
          <w:sz w:val="16"/>
          <w:szCs w:val="16"/>
        </w:rPr>
        <w:t xml:space="preserve"> </w:t>
      </w:r>
      <w:r w:rsidRPr="004C203E">
        <w:rPr>
          <w:sz w:val="16"/>
          <w:szCs w:val="16"/>
        </w:rPr>
        <w:t>upravitelj i i stečajni vjerovnik u roku od 8 dana</w:t>
      </w:r>
    </w:p>
    <w:p w:rsidRDefault="006B32EA" w:rsidP="006B32EA" w:rsidR="006B32EA" w:rsidRPr="004C203E">
      <w:pPr>
        <w:jc w:val="both"/>
        <w:rPr>
          <w:sz w:val="16"/>
          <w:szCs w:val="16"/>
        </w:rPr>
      </w:pPr>
      <w:r w:rsidRPr="004C203E">
        <w:rPr>
          <w:sz w:val="16"/>
          <w:szCs w:val="16"/>
        </w:rPr>
        <w:t>od dana dostave rješenja, a dostava se smatra obavljenom</w:t>
      </w:r>
      <w:r w:rsidR="004C203E" w:rsidRPr="004C203E">
        <w:rPr>
          <w:sz w:val="16"/>
          <w:szCs w:val="16"/>
        </w:rPr>
        <w:t xml:space="preserve"> </w:t>
      </w:r>
      <w:r w:rsidRPr="004C203E">
        <w:rPr>
          <w:sz w:val="16"/>
          <w:szCs w:val="16"/>
        </w:rPr>
        <w:t xml:space="preserve">istekom osmog dana od dana objave </w:t>
      </w:r>
      <w:r w:rsidR="004C203E">
        <w:rPr>
          <w:sz w:val="16"/>
          <w:szCs w:val="16"/>
        </w:rPr>
        <w:t xml:space="preserve"> </w:t>
      </w:r>
      <w:r w:rsidRPr="004C203E">
        <w:rPr>
          <w:sz w:val="16"/>
          <w:szCs w:val="16"/>
        </w:rPr>
        <w:t>pismena na mrežnoj</w:t>
      </w:r>
      <w:r w:rsidR="004C203E" w:rsidRPr="004C203E">
        <w:rPr>
          <w:sz w:val="16"/>
          <w:szCs w:val="16"/>
        </w:rPr>
        <w:t xml:space="preserve"> </w:t>
      </w:r>
      <w:r w:rsidRPr="004C203E">
        <w:rPr>
          <w:sz w:val="16"/>
          <w:szCs w:val="16"/>
        </w:rPr>
        <w:t>stanici e-Oglasna ploča sudova.</w:t>
      </w:r>
    </w:p>
    <w:p w:rsidRDefault="006B32EA" w:rsidP="006B32EA" w:rsidR="006B32EA">
      <w:pPr>
        <w:jc w:val="both"/>
        <w:rPr>
          <w:sz w:val="18"/>
          <w:szCs w:val="18"/>
        </w:rPr>
      </w:pPr>
    </w:p>
    <w:p w:rsidRDefault="006B32EA" w:rsidP="006B32EA" w:rsidR="003B1024">
      <w:pPr>
        <w:numPr>
          <w:ilvl w:val="0"/>
          <w:numId w:val="1"/>
        </w:numPr>
        <w:spacing w:after="0"/>
        <w:ind w:left="540"/>
        <w:jc w:val="both"/>
        <w:rPr>
          <w:sz w:val="18"/>
          <w:szCs w:val="18"/>
        </w:rPr>
      </w:pPr>
      <w:r w:rsidRPr="003B1024">
        <w:rPr>
          <w:sz w:val="18"/>
          <w:szCs w:val="18"/>
        </w:rPr>
        <w:t xml:space="preserve">Objaviti na e Oglasnoj ploči suda </w:t>
      </w:r>
    </w:p>
    <w:p w:rsidRDefault="00243989" w:rsidP="006B32EA" w:rsidR="006B32EA" w:rsidRPr="003B1024">
      <w:pPr>
        <w:numPr>
          <w:ilvl w:val="0"/>
          <w:numId w:val="1"/>
        </w:numPr>
        <w:spacing w:after="0"/>
        <w:ind w:left="540"/>
        <w:jc w:val="both"/>
        <w:rPr>
          <w:sz w:val="18"/>
          <w:szCs w:val="18"/>
        </w:rPr>
      </w:pPr>
      <w:r w:rsidRPr="00166FE9">
        <w:rPr>
          <w:sz w:val="18"/>
          <w:szCs w:val="18"/>
        </w:rPr>
        <w:t>17 dana kalendar</w:t>
      </w:r>
    </w:p>
    <w:sectPr w:rsidR="006B32EA" w:rsidRPr="003B102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5003"/>
    <w:rsid w:val="00006152"/>
    <w:rsid w:val="000329C6"/>
    <w:rsid w:val="000959EF"/>
    <w:rsid w:val="000A1A93"/>
    <w:rsid w:val="000C0408"/>
    <w:rsid w:val="000C26C9"/>
    <w:rsid w:val="000E1FB1"/>
    <w:rsid w:val="0011035E"/>
    <w:rsid w:val="001426FA"/>
    <w:rsid w:val="00156E15"/>
    <w:rsid w:val="00166FE9"/>
    <w:rsid w:val="001944B5"/>
    <w:rsid w:val="001B0E5F"/>
    <w:rsid w:val="00243989"/>
    <w:rsid w:val="00295092"/>
    <w:rsid w:val="0031057C"/>
    <w:rsid w:val="00334A49"/>
    <w:rsid w:val="00380C54"/>
    <w:rsid w:val="003B1024"/>
    <w:rsid w:val="003B1317"/>
    <w:rsid w:val="00435003"/>
    <w:rsid w:val="00453339"/>
    <w:rsid w:val="004551D1"/>
    <w:rsid w:val="004C203E"/>
    <w:rsid w:val="005E190E"/>
    <w:rsid w:val="00605E81"/>
    <w:rsid w:val="00624EBB"/>
    <w:rsid w:val="00634E08"/>
    <w:rsid w:val="006B32EA"/>
    <w:rsid w:val="006F4535"/>
    <w:rsid w:val="007245A7"/>
    <w:rsid w:val="007C1D7E"/>
    <w:rsid w:val="007C2023"/>
    <w:rsid w:val="00844025"/>
    <w:rsid w:val="00844BD6"/>
    <w:rsid w:val="00920A87"/>
    <w:rsid w:val="00944563"/>
    <w:rsid w:val="00BD66A1"/>
    <w:rsid w:val="00C04932"/>
    <w:rsid w:val="00C756BE"/>
    <w:rsid w:val="00C8413D"/>
    <w:rsid w:val="00C9071A"/>
    <w:rsid w:val="00CA5315"/>
    <w:rsid w:val="00CB1C22"/>
    <w:rsid w:val="00CD07CD"/>
    <w:rsid w:val="00D34EB4"/>
    <w:rsid w:val="00D42DB0"/>
    <w:rsid w:val="00DC3F93"/>
    <w:rsid w:val="00E34D5C"/>
    <w:rsid w:val="00EA33C8"/>
    <w:rsid w:val="00F30FD5"/>
    <w:rsid w:val="00F32F2B"/>
    <w:rsid w:val="00F70571"/>
    <w:rsid w:val="00F85C01"/>
    <w:rsid w:val="00FD6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5003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435003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435003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435003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35003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435003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435003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435003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43500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435003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435003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435003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0C26C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5E81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5E8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20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20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20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20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20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5003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435003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435003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435003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35003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435003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435003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435003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43500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435003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435003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435003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0C26C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5E81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5E8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20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20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20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20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20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219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9792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137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063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108175.31</izvorni_sadrzaj>
    <derivirana_varijabla naziv="DomainObject.Predmet.InicijalnaVrijednost_1">108175.31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St-608/2017</izvorni_sadrzaj>
    <derivirana_varijabla naziv="DomainObject.Predmet.OznakaBroj_1">St-608/2017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 st.1  SZ</izvorni_sadrzaj>
    <derivirana_varijabla naziv="DomainObject.Predmet.PrimjedbaSuca_1">čl. 110  st.1  SZ</derivirana_varijabla>
  </DomainObject.Predmet.PrimjedbaSuca>
  <DomainObject.Predmet.ProtustrankaFormated>
    <izvorni_sadrzaj>  AUTOCENTAR DANKIĆ d. o. o. za servisiranje motornih vozila, trgovinu i usluge</izvorni_sadrzaj>
    <derivirana_varijabla naziv="DomainObject.Predmet.ProtustrankaFormated_1">  AUTOCENTAR DANKIĆ d. o. o. za servisiranje motornih vozila, trgovinu i usluge</derivirana_varijabla>
  </DomainObject.Predmet.ProtustrankaFormated>
  <DomainObject.Predmet.ProtustrankaFormatedOIB>
    <izvorni_sadrzaj>  AUTOCENTAR DANKIĆ d. o. o. za servisiranje motornih vozila, trgovinu i usluge, OIB 06314807685</izvorni_sadrzaj>
    <derivirana_varijabla naziv="DomainObject.Predmet.ProtustrankaFormatedOIB_1">  AUTOCENTAR DANKIĆ d. o. o. za servisiranje motornih vozila, trgovinu i usluge, OIB 06314807685</derivirana_varijabla>
  </DomainObject.Predmet.ProtustrankaFormatedOIB>
  <DomainObject.Predmet.ProtustrankaFormatedWithAdress>
    <izvorni_sadrzaj> AUTOCENTAR DANKIĆ d. o. o. za servisiranje motornih vozila, trgovinu i usluge, Sjeverna vezna cesta br. 2, 35000 Slavonski Brod</izvorni_sadrzaj>
    <derivirana_varijabla naziv="DomainObject.Predmet.ProtustrankaFormatedWithAdress_1"> AUTOCENTAR DANKIĆ d. o. o. za servisiranje motornih vozila, trgovinu i usluge, Sjeverna vezna cesta br. 2, 35000 Slavonski Brod</derivirana_varijabla>
  </DomainObject.Predmet.ProtustrankaFormatedWithAdress>
  <DomainObject.Predmet.ProtustrankaFormatedWithAdressOIB>
    <izvorni_sadrzaj> AUTOCENTAR DANKIĆ d. o. o. za servisiranje motornih vozila, trgovinu i usluge, OIB 06314807685, Sjeverna vezna cesta br. 2, 35000 Slavonski Brod</izvorni_sadrzaj>
    <derivirana_varijabla naziv="DomainObject.Predmet.ProtustrankaFormatedWithAdressOIB_1"> AUTOCENTAR DANKIĆ d. o. o. za servisiranje motornih vozila, trgovinu i usluge, OIB 06314807685, Sjeverna vezna cesta br. 2, 35000 Slavonski Brod</derivirana_varijabla>
  </DomainObject.Predmet.ProtustrankaFormatedWithAdressOIB>
  <DomainObject.Predmet.ProtustrankaWithAdress>
    <izvorni_sadrzaj>AUTOCENTAR DANKIĆ d. o. o. za servisiranje motornih vozila, trgovinu i usluge Sjeverna vezna cesta br. 2, 35000 Slavonski Brod</izvorni_sadrzaj>
    <derivirana_varijabla naziv="DomainObject.Predmet.ProtustrankaWithAdress_1">AUTOCENTAR DANKIĆ d. o. o. za servisiranje motornih vozila, trgovinu i usluge Sjeverna vezna cesta br. 2, 35000 Slavonski Brod</derivirana_varijabla>
  </DomainObject.Predmet.ProtustrankaWithAdress>
  <DomainObject.Predmet.ProtustrankaWithAdressOIB>
    <izvorni_sadrzaj>AUTOCENTAR DANKIĆ d. o. o. za servisiranje motornih vozila, trgovinu i usluge, OIB 06314807685, Sjeverna vezna cesta br. 2, 35000 Slavonski Brod</izvorni_sadrzaj>
    <derivirana_varijabla naziv="DomainObject.Predmet.ProtustrankaWithAdressOIB_1">AUTOCENTAR DANKIĆ d. o. o. za servisiranje motornih vozila, trgovinu i usluge, OIB 06314807685, Sjeverna vezna cesta br. 2, 35000 Slavonski Brod</derivirana_varijabla>
  </DomainObject.Predmet.ProtustrankaWithAdressOIB>
  <DomainObject.Predmet.ProtustrankaNazivFormated>
    <izvorni_sadrzaj>AUTOCENTAR DANKIĆ d. o. o. za servisiranje motornih vozila, trgovinu i usluge</izvorni_sadrzaj>
    <derivirana_varijabla naziv="DomainObject.Predmet.ProtustrankaNazivFormated_1">AUTOCENTAR DANKIĆ d. o. o. za servisiranje motornih vozila, trgovinu i usluge</derivirana_varijabla>
  </DomainObject.Predmet.ProtustrankaNazivFormated>
  <DomainObject.Predmet.ProtustrankaNazivFormatedOIB>
    <izvorni_sadrzaj>AUTOCENTAR DANKIĆ d. o. o. za servisiranje motornih vozila, trgovinu i usluge, OIB 06314807685</izvorni_sadrzaj>
    <derivirana_varijabla naziv="DomainObject.Predmet.ProtustrankaNazivFormatedOIB_1">AUTOCENTAR DANKIĆ d. o. o. za servisiranje motornih vozila, trgovinu i usluge, OIB 06314807685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AUTOCENTAR DANKIĆ d. o. o. za servisiranje motornih vozila, trgovinu i usluge</item>
    </izvorni_sadrzaj>
    <derivirana_varijabla naziv="DomainObject.Predmet.ProtuStrankaListFormated_1">
      <item>AUTOCENTAR DANKIĆ d. o. o. za servisiranje motornih vozila, trgovinu i usluge</item>
    </derivirana_varijabla>
  </DomainObject.Predmet.ProtuStrankaListFormated>
  <DomainObject.Predmet.ProtuStrankaListFormatedOIB>
    <izvorni_sadrzaj>
      <item>AUTOCENTAR DANKIĆ d. o. o. za servisiranje motornih vozila, trgovinu i usluge, OIB 06314807685</item>
    </izvorni_sadrzaj>
    <derivirana_varijabla naziv="DomainObject.Predmet.ProtuStrankaListFormatedOIB_1">
      <item>AUTOCENTAR DANKIĆ d. o. o. za servisiranje motornih vozila, trgovinu i usluge, OIB 06314807685</item>
    </derivirana_varijabla>
  </DomainObject.Predmet.ProtuStrankaListFormatedOIB>
  <DomainObject.Predmet.ProtuStrankaListFormatedWithAdress>
    <izvorni_sadrzaj>
      <item>AUTOCENTAR DANKIĆ d. o. o. za servisiranje motornih vozila, trgovinu i usluge, Sjeverna vezna cesta br. 2, 35000 Slavonski Brod</item>
    </izvorni_sadrzaj>
    <derivirana_varijabla naziv="DomainObject.Predmet.ProtuStrankaListFormatedWithAdress_1">
      <item>AUTOCENTAR DANKIĆ d. o. o. za servisiranje motornih vozila, trgovinu i usluge, Sjeverna vezna cesta br. 2, 35000 Slavonski Brod</item>
    </derivirana_varijabla>
  </DomainObject.Predmet.ProtuStrankaListFormatedWithAdress>
  <DomainObject.Predmet.ProtuStrankaListFormatedWithAdressOIB>
    <izvorni_sadrzaj>
      <item>AUTOCENTAR DANKIĆ d. o. o. za servisiranje motornih vozila, trgovinu i usluge, OIB 06314807685, Sjeverna vezna cesta br. 2, 35000 Slavonski Brod</item>
    </izvorni_sadrzaj>
    <derivirana_varijabla naziv="DomainObject.Predmet.ProtuStrankaListFormatedWithAdressOIB_1">
      <item>AUTOCENTAR DANKIĆ d. o. o. za servisiranje motornih vozila, trgovinu i usluge, OIB 06314807685, Sjeverna vezna cesta br. 2, 35000 Slavonski Brod</item>
    </derivirana_varijabla>
  </DomainObject.Predmet.ProtuStrankaListFormatedWithAdressOIB>
  <DomainObject.Predmet.ProtuStrankaListNazivFormated>
    <izvorni_sadrzaj>
      <item>AUTOCENTAR DANKIĆ d. o. o. za servisiranje motornih vozila, trgovinu i usluge</item>
    </izvorni_sadrzaj>
    <derivirana_varijabla naziv="DomainObject.Predmet.ProtuStrankaListNazivFormated_1">
      <item>AUTOCENTAR DANKIĆ d. o. o. za servisiranje motornih vozila, trgovinu i usluge</item>
    </derivirana_varijabla>
  </DomainObject.Predmet.ProtuStrankaListNazivFormated>
  <DomainObject.Predmet.ProtuStrankaListNazivFormatedOIB>
    <izvorni_sadrzaj>
      <item>AUTOCENTAR DANKIĆ d. o. o. za servisiranje motornih vozila, trgovinu i usluge, OIB 06314807685</item>
    </izvorni_sadrzaj>
    <derivirana_varijabla naziv="DomainObject.Predmet.ProtuStrankaListNazivFormatedOIB_1">
      <item>AUTOCENTAR DANKIĆ d. o. o. za servisiranje motornih vozila, trgovinu i usluge, OIB 06314807685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AUTOCENTAR DANKIĆ d. o. o. za servisiranje motornih vozila, trgovinu i usluge</izvorni_sadrzaj>
    <derivirana_varijabla naziv="DomainObject.Predmet.ProtustrankaIDrugi_1">AUTOCENTAR DANKIĆ d. o. o. za servisiranje motornih vozila,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AUTOCENTAR DANKIĆ d. o. o. za servisiranje motornih vozila, trgovinu i usluge, OIB 06314807685, Sjeverna vezna cesta br. 2, 35000 Slavonski Brod</izvorni_sadrzaj>
    <derivirana_varijabla naziv="DomainObject.Predmet.ProtustrankaIDrugiAdressOIB_1">AUTOCENTAR DANKIĆ d. o. o. za servisiranje motornih vozila, trgovinu i usluge, OIB 06314807685, Sjeverna vezna cesta br.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AUTOCENTAR DANKIĆ d. o. o. za servisiranje motornih vozila, trgovinu i usluge</item>
    </izvorni_sadrzaj>
    <derivirana_varijabla naziv="DomainObject.Predmet.SudioniciListNaziv_1">
      <item>Financijska agencija</item>
      <item>AUTOCENTAR DANKIĆ d. o. o. za servisiranje motornih vozila, trgovinu i usluge</item>
    </derivirana_varijabla>
  </DomainObject.Predmet.SudioniciListNaziv>
  <DomainObject.Predmet.SudioniciListAdressOIB>
    <izvorni_sadrzaj>
      <item>Financijska agencija, OIB 85821130368, Ulica grada Vukovara 70,10000 Zagreb</item>
      <item>AUTOCENTAR DANKIĆ d. o. o. za servisiranje motornih vozila, trgovinu i usluge, OIB 06314807685, Sjeverna vezna cesta br. 2,35000 Slavonski Brod</item>
    </izvorni_sadrzaj>
    <derivirana_varijabla naziv="DomainObject.Predmet.SudioniciListAdressOIB_1">
      <item>Financijska agencija, OIB 85821130368, Ulica grada Vukovara 70,10000 Zagreb</item>
      <item>AUTOCENTAR DANKIĆ d. o. o. za servisiranje motornih vozila, trgovinu i usluge, OIB 06314807685, Sjeverna vezna cesta br. 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06314807685</item>
    </izvorni_sadrzaj>
    <derivirana_varijabla naziv="DomainObject.Predmet.SudioniciListNazivOIB_1">
      <item>, OIB 85821130368</item>
      <item>, OIB 06314807685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A82333-34AB-4E7D-84E9-BACA6B734E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275</properties:Words>
  <properties:Characters>1397</properties:Characters>
  <properties:Lines>37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2018-01-10T11:52:00Z</dcterms:created>
  <dc:creator>wsadmin</dc:creator>
  <cp:lastModifiedBy>wsadmin</cp:lastModifiedBy>
  <cp:lastPrinted>2018-01-10T12:01:00Z</cp:lastPrinted>
  <dcterms:modified xmlns:xsi="http://www.w3.org/2001/XMLSchema-instance" xsi:type="dcterms:W3CDTF">2018-01-10T12:02:00Z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