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c61c4" w14:paraId="d0c61c4" w:rsidRDefault="00736783" w:rsidP="00736783" w:rsidR="00736783">
      <w:pPr>
        <w:widowControl w:val="false"/>
        <w:spacing w:after="0"/>
        <w:jc w:val="both"/>
        <w15:collapsed w:val="false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36783" w:rsidP="00736783" w:rsidR="00736783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736783" w:rsidP="00736783" w:rsidR="00736783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736783" w:rsidP="00736783" w:rsidR="00736783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B. Radić 2/II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736783" w:rsidP="00736783" w:rsidR="00736783">
      <w:pPr>
        <w:spacing w:after="0"/>
        <w:jc w:val="center"/>
      </w:pPr>
    </w:p>
    <w:p w:rsidRDefault="00736783" w:rsidP="00736783" w:rsidR="00736783">
      <w:pPr>
        <w:spacing w:after="0"/>
        <w:jc w:val="center"/>
      </w:pPr>
    </w:p>
    <w:p w:rsidRDefault="00736783" w:rsidP="00736783" w:rsidR="00736783">
      <w:pPr>
        <w:spacing w:after="0"/>
        <w:jc w:val="center"/>
      </w:pPr>
      <w:r>
        <w:t>R E P U B L I K A    H R V A T S K A</w:t>
      </w:r>
    </w:p>
    <w:p w:rsidRDefault="00736783" w:rsidP="00736783" w:rsidR="00736783">
      <w:pPr>
        <w:spacing w:after="0"/>
        <w:jc w:val="center"/>
      </w:pPr>
      <w:r>
        <w:t xml:space="preserve"> </w:t>
      </w:r>
    </w:p>
    <w:p w:rsidRDefault="00736783" w:rsidP="00736783" w:rsidR="00736783">
      <w:pPr>
        <w:spacing w:after="0"/>
        <w:jc w:val="center"/>
      </w:pPr>
      <w:r>
        <w:t>R J E Š E NJ E</w:t>
      </w:r>
    </w:p>
    <w:p w:rsidRDefault="00736783" w:rsidP="00736783" w:rsidR="00736783">
      <w:pPr>
        <w:spacing w:after="0"/>
        <w:jc w:val="center"/>
      </w:pPr>
    </w:p>
    <w:p w:rsidRDefault="00736783" w:rsidP="00736783" w:rsidR="00736783">
      <w:pPr>
        <w:spacing w:after="0"/>
        <w:jc w:val="center"/>
      </w:pPr>
    </w:p>
    <w:p w:rsidRDefault="00736783" w:rsidP="00736783" w:rsidR="00736783">
      <w:pPr>
        <w:ind w:firstLine="708"/>
        <w:jc w:val="both"/>
      </w:pPr>
      <w:r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dužnikom SPARK j.d.o.o., OIB: 73531119897 sa sjedištem u Ulica dr. Nikole Sert</w:t>
      </w:r>
      <w:r w:rsidR="00360E5B">
        <w:t>ića 50, 48000 Koprivnica, dana 4</w:t>
      </w:r>
      <w:r>
        <w:t>. travnja 2017.</w:t>
      </w:r>
    </w:p>
    <w:p w:rsidRDefault="00736783" w:rsidP="00736783" w:rsidR="00736783">
      <w:pPr>
        <w:spacing w:after="0"/>
        <w:jc w:val="both"/>
      </w:pPr>
    </w:p>
    <w:p w:rsidRDefault="00736783" w:rsidP="00736783" w:rsidR="00736783">
      <w:pPr>
        <w:spacing w:after="0"/>
        <w:jc w:val="center"/>
      </w:pPr>
      <w:r>
        <w:t>r i j e š i o  j e</w:t>
      </w:r>
    </w:p>
    <w:p w:rsidRDefault="00736783" w:rsidP="00736783" w:rsidR="00736783">
      <w:pPr>
        <w:spacing w:after="0"/>
      </w:pPr>
    </w:p>
    <w:p w:rsidRDefault="00736783" w:rsidP="00736783" w:rsidR="00736783">
      <w:pPr>
        <w:spacing w:after="0"/>
      </w:pPr>
    </w:p>
    <w:p w:rsidRDefault="00736783" w:rsidP="00736783" w:rsidR="00736783">
      <w:pPr>
        <w:spacing w:after="0"/>
        <w:jc w:val="both"/>
      </w:pPr>
      <w:r>
        <w:t xml:space="preserve">  </w:t>
      </w:r>
      <w:r>
        <w:tab/>
        <w:t xml:space="preserve">I. Pozivaju se vjerovnici dužnika SPARK j.d.o.o., OIB: 73531119897 sa sjedištem u Ulica dr. Nikole Sertića 50, 48000 Koprivnica,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 na račun ovoga suda broj HR40 2390 0011 3000 02754, s pozivom na broj 2 St-505/15. </w:t>
      </w:r>
    </w:p>
    <w:p w:rsidRDefault="00736783" w:rsidP="00736783" w:rsidR="00736783">
      <w:pPr>
        <w:spacing w:after="0"/>
        <w:jc w:val="both"/>
      </w:pPr>
    </w:p>
    <w:p w:rsidRDefault="00736783" w:rsidP="00736783" w:rsidR="00736783">
      <w:pPr>
        <w:spacing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SPARK j.d.o.o., OIB: 73531119897 sa sjedištem u Ulica dr. Nikole Sertića 50, 48000 Koprivnica. </w:t>
      </w:r>
    </w:p>
    <w:p w:rsidRDefault="00736783" w:rsidP="00736783" w:rsidR="00736783">
      <w:pPr>
        <w:spacing w:after="0"/>
        <w:jc w:val="both"/>
      </w:pPr>
    </w:p>
    <w:p w:rsidRDefault="00736783" w:rsidP="00736783" w:rsidR="00736783">
      <w:pPr>
        <w:spacing w:after="0"/>
        <w:jc w:val="both"/>
      </w:pPr>
      <w:r>
        <w:tab/>
        <w:t>III. Ovo rješenje objavit će se na e-oglasnoj ploči suda.</w:t>
      </w:r>
    </w:p>
    <w:p w:rsidRDefault="00736783" w:rsidP="00736783" w:rsidR="00736783">
      <w:pPr>
        <w:spacing w:after="0"/>
        <w:jc w:val="both"/>
      </w:pPr>
    </w:p>
    <w:p w:rsidRDefault="00736783" w:rsidP="00736783" w:rsidR="00736783">
      <w:pPr>
        <w:spacing w:after="0"/>
        <w:jc w:val="both"/>
      </w:pPr>
    </w:p>
    <w:p w:rsidRDefault="00736783" w:rsidP="00736783" w:rsidR="00736783">
      <w:pPr>
        <w:spacing w:after="0"/>
        <w:jc w:val="center"/>
      </w:pPr>
      <w:r>
        <w:t>Obrazloženje</w:t>
      </w:r>
    </w:p>
    <w:p w:rsidRDefault="00736783" w:rsidP="00736783" w:rsidR="00736783">
      <w:pPr>
        <w:spacing w:after="0"/>
        <w:jc w:val="both"/>
      </w:pPr>
      <w:r>
        <w:tab/>
      </w:r>
    </w:p>
    <w:p w:rsidRDefault="00736783" w:rsidP="00736783" w:rsidR="00736783">
      <w:pPr>
        <w:spacing w:after="0"/>
        <w:jc w:val="both"/>
      </w:pPr>
      <w:r>
        <w:tab/>
        <w:t>Predlagatelj je 30. listopada 2015. podnio ovome sudu prijedlog za otvaranje stečajnog postupka nad dužnikom, navodeći da dužnik na dan  29. listopada 2015. ima evidentirane neizvršene osnove za plaćanje u ukupnom iznosu od 4.326,65 kn.</w:t>
      </w:r>
    </w:p>
    <w:p w:rsidRDefault="00736783" w:rsidP="00736783" w:rsidR="00736783">
      <w:pPr>
        <w:spacing w:after="0"/>
        <w:jc w:val="both"/>
      </w:pPr>
    </w:p>
    <w:p w:rsidRDefault="00736783" w:rsidP="00736783" w:rsidR="00736783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736783" w:rsidP="00736783" w:rsidR="00736783">
      <w:pPr>
        <w:spacing w:after="0"/>
        <w:jc w:val="both"/>
      </w:pPr>
    </w:p>
    <w:p w:rsidRDefault="00736783" w:rsidP="00736783" w:rsidR="00736783">
      <w:pPr>
        <w:spacing w:after="0"/>
        <w:jc w:val="both"/>
      </w:pPr>
      <w:r>
        <w:lastRenderedPageBreak/>
        <w:tab/>
        <w:t>Rješenjem ovog suda poslovni broj 2 St-505/15-10 od 10. veljače 2017. pokrenut je prethodni postupak radi utvrđivanja uvjeta za otvaranje stečajnog postupka.</w:t>
      </w:r>
    </w:p>
    <w:p w:rsidRDefault="00736783" w:rsidP="00736783" w:rsidR="00736783">
      <w:pPr>
        <w:spacing w:after="0"/>
        <w:jc w:val="both"/>
      </w:pPr>
    </w:p>
    <w:p w:rsidRDefault="00736783" w:rsidP="00736783" w:rsidR="00736783">
      <w:pPr>
        <w:spacing w:after="0"/>
        <w:jc w:val="both"/>
      </w:pPr>
      <w:r>
        <w:tab/>
        <w:t xml:space="preserve">Tijekom prethodnog postupka utvrđeno je da dužnik nema  imovine. </w:t>
      </w:r>
    </w:p>
    <w:p w:rsidRDefault="00736783" w:rsidP="00736783" w:rsidR="00736783">
      <w:pPr>
        <w:spacing w:after="0"/>
        <w:jc w:val="both"/>
      </w:pPr>
    </w:p>
    <w:p w:rsidRDefault="00736783" w:rsidP="00736783" w:rsidR="00736783">
      <w:pPr>
        <w:spacing w:after="0"/>
        <w:jc w:val="both"/>
      </w:pPr>
      <w:r>
        <w:tab/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736783" w:rsidP="00736783" w:rsidR="00736783">
      <w:pPr>
        <w:spacing w:after="0"/>
        <w:jc w:val="both"/>
      </w:pPr>
    </w:p>
    <w:p w:rsidRDefault="00736783" w:rsidP="00736783" w:rsidR="00736783">
      <w:pPr>
        <w:spacing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736783" w:rsidP="00736783" w:rsidR="00736783">
      <w:pPr>
        <w:spacing w:after="0"/>
        <w:jc w:val="both"/>
      </w:pPr>
    </w:p>
    <w:p w:rsidRDefault="00736783" w:rsidP="00736783" w:rsidR="00736783">
      <w:pPr>
        <w:spacing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2. Stečajnog zakona.</w:t>
      </w:r>
    </w:p>
    <w:p w:rsidRDefault="00736783" w:rsidP="00736783" w:rsidR="00736783">
      <w:pPr>
        <w:spacing w:after="0"/>
        <w:jc w:val="both"/>
      </w:pPr>
    </w:p>
    <w:p w:rsidRDefault="00736783" w:rsidP="00736783" w:rsidR="00736783">
      <w:pPr>
        <w:spacing w:after="0"/>
        <w:jc w:val="both"/>
      </w:pPr>
    </w:p>
    <w:p w:rsidRDefault="00736783" w:rsidP="00736783" w:rsidR="00736783">
      <w:pPr>
        <w:spacing w:after="0"/>
        <w:jc w:val="both"/>
      </w:pPr>
    </w:p>
    <w:p w:rsidRDefault="00360E5B" w:rsidP="00736783" w:rsidR="00736783">
      <w:pPr>
        <w:spacing w:after="0"/>
        <w:jc w:val="center"/>
      </w:pPr>
      <w:r>
        <w:t>U Varaždinu, 4</w:t>
      </w:r>
      <w:r w:rsidR="00736783">
        <w:t>. travnja 2017.</w:t>
      </w:r>
    </w:p>
    <w:p w:rsidRDefault="00736783" w:rsidP="00736783" w:rsidR="00736783">
      <w:pPr>
        <w:spacing w:after="0"/>
      </w:pPr>
      <w:r>
        <w:t xml:space="preserve">                                                                                                       </w:t>
      </w:r>
    </w:p>
    <w:p w:rsidRDefault="00736783" w:rsidP="00736783" w:rsidR="0073678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Sutkinja</w:t>
      </w:r>
    </w:p>
    <w:p w:rsidRDefault="00736783" w:rsidP="00736783" w:rsidR="00736783">
      <w:pPr>
        <w:spacing w:after="0"/>
        <w:jc w:val="both"/>
      </w:pPr>
    </w:p>
    <w:p w:rsidRDefault="007B3ABE" w:rsidP="00736783" w:rsidR="0073678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36783">
        <w:t xml:space="preserve">Melita </w:t>
      </w:r>
      <w:proofErr w:type="spellStart"/>
      <w:r w:rsidR="00736783">
        <w:t>Poljanec</w:t>
      </w:r>
      <w:proofErr w:type="spellEnd"/>
      <w:r w:rsidR="00736783">
        <w:t xml:space="preserve"> Bubaš</w:t>
      </w:r>
      <w:r w:rsidR="0098185E">
        <w:t>, v.r.</w:t>
      </w:r>
      <w:bookmarkStart w:name="_GoBack" w:id="0"/>
      <w:bookmarkEnd w:id="0"/>
    </w:p>
    <w:p w:rsidRDefault="00736783" w:rsidP="00736783" w:rsidR="00736783">
      <w:pPr>
        <w:spacing w:after="0"/>
        <w:jc w:val="both"/>
      </w:pPr>
    </w:p>
    <w:p w:rsidRDefault="00736783" w:rsidP="00736783" w:rsidR="00736783">
      <w:pPr>
        <w:spacing w:after="0"/>
        <w:jc w:val="both"/>
      </w:pPr>
    </w:p>
    <w:p w:rsidRDefault="00736783" w:rsidP="00736783" w:rsidR="00736783">
      <w:pPr>
        <w:spacing w:after="0"/>
        <w:jc w:val="both"/>
      </w:pPr>
    </w:p>
    <w:p w:rsidRDefault="00736783" w:rsidP="00736783" w:rsidR="00736783">
      <w:pPr>
        <w:spacing w:after="0"/>
      </w:pPr>
    </w:p>
    <w:p w:rsidRDefault="00736783" w:rsidP="00736783" w:rsidR="00736783">
      <w:pPr>
        <w:spacing w:after="0"/>
      </w:pPr>
      <w:r>
        <w:t xml:space="preserve">                                                                                               </w:t>
      </w:r>
    </w:p>
    <w:p w:rsidRDefault="00736783" w:rsidP="00736783" w:rsidR="00736783">
      <w:pPr>
        <w:spacing w:after="0"/>
      </w:pPr>
      <w:r>
        <w:t>UPUTA O PRAVNOM LIJEKU:</w:t>
      </w:r>
    </w:p>
    <w:p w:rsidRDefault="00736783" w:rsidP="00736783" w:rsidR="00736783">
      <w:pPr>
        <w:spacing w:after="0"/>
        <w:jc w:val="both"/>
      </w:pPr>
      <w:r>
        <w:tab/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736783" w:rsidP="00736783" w:rsidR="00736783">
      <w:pPr>
        <w:spacing w:after="0"/>
        <w:jc w:val="both"/>
      </w:pPr>
    </w:p>
    <w:p w:rsidRDefault="00736783" w:rsidP="00736783" w:rsidR="00736783">
      <w:pPr>
        <w:spacing w:after="0"/>
        <w:jc w:val="both"/>
      </w:pPr>
    </w:p>
    <w:p w:rsidRDefault="00736783" w:rsidP="00736783" w:rsidR="00736783">
      <w:pPr>
        <w:spacing w:after="0"/>
        <w:jc w:val="both"/>
      </w:pPr>
      <w:r>
        <w:t>DNA:</w:t>
      </w:r>
    </w:p>
    <w:p w:rsidRDefault="00736783" w:rsidP="00736783" w:rsidR="00736783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contextualSpacing/>
      </w:pPr>
      <w:r>
        <w:t>e-oglasna ploča sud</w:t>
      </w: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a</w:t>
      </w: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2BD" w:rsidP="00537B78" w:rsidR="00DF02BD">
      <w:r>
        <w:separator/>
      </w:r>
    </w:p>
  </w:endnote>
  <w:endnote w:id="0" w:type="continuationSeparator">
    <w:p w:rsidRDefault="00DF02BD" w:rsidP="00537B78" w:rsidR="00DF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2BD" w:rsidP="00537B78" w:rsidR="00DF02BD">
      <w:r>
        <w:separator/>
      </w:r>
    </w:p>
  </w:footnote>
  <w:footnote w:id="0" w:type="continuationSeparator">
    <w:p w:rsidRDefault="00DF02BD" w:rsidP="00537B78" w:rsidR="00DF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6783" w:rsidR="008333A9">
    <w:pPr>
      <w:pStyle w:val="Zaglavlje"/>
    </w:pPr>
    <w:r>
      <w:rPr>
        <w:rStyle w:val="PozadinaSvijetloCrvena"/>
        <w:shd w:fill="auto" w:color="auto" w:val="clear"/>
      </w:rPr>
      <w:t>Poslovni broj: 2 St-505/15-16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BE3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0E5B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783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3ABE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85E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2BD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103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St-505/2015-16</izvorni_sadrzaj>
    <derivirana_varijabla naziv="DomainObject.Oznaka_1">St-505/2015-16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St-505/2015</izvorni_sadrzaj>
    <derivirana_varijabla naziv="DomainObject.Predmet.OznakaBroj_1">St-505/2015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SPARK j.d.o.o. za ugostiteljstvo, trgovinu i usluge zastupanog po punomoćniku Nikolina Pajnić</izvorni_sadrzaj>
    <derivirana_varijabla naziv="DomainObject.Predmet.ProtustrankaFormated_1">  SPARK j.d.o.o. za ugostiteljstvo, trgovinu i usluge zastupanog po punomoćniku Nikolina Pajnić</derivirana_varijabla>
  </DomainObject.Predmet.ProtustrankaFormated>
  <DomainObject.Predmet.ProtustrankaFormatedOIB>
    <izvorni_sadrzaj>  SPARK j.d.o.o. za ugostiteljstvo, trgovinu i usluge, OIB 73531119897 zastupanog po punomoćniku Nikolina Pajnić</izvorni_sadrzaj>
    <derivirana_varijabla naziv="DomainObject.Predmet.ProtustrankaFormatedOIB_1">  SPARK j.d.o.o. za ugostiteljstvo, trgovinu i usluge, OIB 73531119897 zastupanog po punomoćniku Nikolina Pajnić</derivirana_varijabla>
  </DomainObject.Predmet.ProtustrankaFormatedOIB>
  <DomainObject.Predmet.ProtustrankaFormatedWithAdress>
    <izvorni_sadrzaj> SPARK j.d.o.o. za ugostiteljstvo, trgovinu i usluge, Ulica dr. Nikole Sertića 50, 48000 Koprivnica zastupanog po punomoćniku Nikolina Pajnić</izvorni_sadrzaj>
    <derivirana_varijabla naziv="DomainObject.Predmet.ProtustrankaFormatedWithAdress_1"> SPARK j.d.o.o. za ugostiteljstvo, trgovinu i usluge, Ulica dr. Nikole Sertića 50, 48000 Koprivnica zastupanog po punomoćniku Nikolina Pajnić</derivirana_varijabla>
  </DomainObject.Predmet.ProtustrankaFormatedWithAdress>
  <DomainObject.Predmet.ProtustrankaFormatedWithAdressOIB>
    <izvorni_sadrzaj> SPARK j.d.o.o. za ugostiteljstvo, trgovinu i usluge, OIB 73531119897, Ulica dr. Nikole Sertića 50, 48000 Koprivnica zastupanog po punomoćniku Nikolina Pajnić</izvorni_sadrzaj>
    <derivirana_varijabla naziv="DomainObject.Predmet.ProtustrankaFormatedWithAdressOIB_1"> SPARK j.d.o.o. za ugostiteljstvo, trgovinu i usluge, OIB 73531119897, Ulica dr. Nikole Sertića 50, 48000 Koprivnica zastupanog po punomoćniku Nikolina Pajnić</derivirana_varijabla>
  </DomainObject.Predmet.ProtustrankaFormatedWithAdressOIB>
  <DomainObject.Predmet.ProtustrankaWithAdress>
    <izvorni_sadrzaj>SPARK j.d.o.o. za ugostiteljstvo, trgovinu i usluge Ulica dr. Nikole Sertića 50, 48000 Koprivnica</izvorni_sadrzaj>
    <derivirana_varijabla naziv="DomainObject.Predmet.ProtustrankaWithAdress_1">SPARK j.d.o.o. za ugostiteljstvo, trgovinu i usluge Ulica dr. Nikole Sertića 50, 48000 Koprivnica</derivirana_varijabla>
  </DomainObject.Predmet.ProtustrankaWithAdress>
  <DomainObject.Predmet.ProtustrankaWithAdressOIB>
    <izvorni_sadrzaj>SPARK j.d.o.o. za ugostiteljstvo, trgovinu i usluge, OIB 73531119897, Ulica dr. Nikole Sertića 50, 48000 Koprivnica</izvorni_sadrzaj>
    <derivirana_varijabla naziv="DomainObject.Predmet.ProtustrankaWithAdressOIB_1">SPARK j.d.o.o. za ugostiteljstvo, trgovinu i usluge, OIB 73531119897, Ulica dr. Nikole Sertića 50, 48000 Koprivnica</derivirana_varijabla>
  </DomainObject.Predmet.ProtustrankaWithAdressOIB>
  <DomainObject.Predmet.ProtustrankaNazivFormated>
    <izvorni_sadrzaj>SPARK j.d.o.o. za ugostiteljstvo, trgovinu i usluge</izvorni_sadrzaj>
    <derivirana_varijabla naziv="DomainObject.Predmet.ProtustrankaNazivFormated_1">SPARK j.d.o.o. za ugostiteljstvo, trgovinu i usluge</derivirana_varijabla>
  </DomainObject.Predmet.ProtustrankaNazivFormated>
  <DomainObject.Predmet.ProtustrankaNazivFormatedOIB>
    <izvorni_sadrzaj>SPARK j.d.o.o. za ugostiteljstvo, trgovinu i usluge, OIB 73531119897</izvorni_sadrzaj>
    <derivirana_varijabla naziv="DomainObject.Predmet.ProtustrankaNazivFormatedOIB_1">SPARK j.d.o.o. za ugostiteljstvo, trgovinu i usluge, OIB 73531119897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4326.65</izvorni_sadrzaj>
    <derivirana_varijabla naziv="DomainObject.Predmet.TrenutnaVrijednost_1">4326.65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SPARK j.d.o.o. za ugostiteljstvo, trgovinu i usluge zastupanog po punomoćniku Nikolina Pajnić</item>
    </izvorni_sadrzaj>
    <derivirana_varijabla naziv="DomainObject.Predmet.ProtuStrankaListFormated_1">
      <item>SPARK j.d.o.o. za ugostiteljstvo, trgovinu i usluge zastupanog po punomoćniku Nikolina Pajnić</item>
    </derivirana_varijabla>
  </DomainObject.Predmet.ProtuStrankaListFormated>
  <DomainObject.Predmet.ProtuStrankaListFormatedOIB>
    <izvorni_sadrzaj>
      <item>SPARK j.d.o.o. za ugostiteljstvo, trgovinu i usluge, OIB 73531119897 zastupanog po punomoćniku Nikolina Pajnić</item>
    </izvorni_sadrzaj>
    <derivirana_varijabla naziv="DomainObject.Predmet.ProtuStrankaListFormatedOIB_1">
      <item>SPARK j.d.o.o. za ugostiteljstvo, trgovinu i usluge, OIB 73531119897 zastupanog po punomoćniku Nikolina Pajnić</item>
    </derivirana_varijabla>
  </DomainObject.Predmet.ProtuStrankaListFormatedOIB>
  <DomainObject.Predmet.ProtuStrankaListFormatedWithAdress>
    <izvorni_sadrzaj>
      <item>SPARK j.d.o.o. za ugostiteljstvo, trgovinu i usluge, Ulica dr. Nikole Sertića 50, 48000 Koprivnica zastupanog po punomoćniku Nikolina Pajnić</item>
    </izvorni_sadrzaj>
    <derivirana_varijabla naziv="DomainObject.Predmet.ProtuStrankaListFormatedWithAdress_1">
      <item>SPARK j.d.o.o. za ugostiteljstvo, trgovinu i usluge, Ulica dr. Nikole Sertića 50, 48000 Koprivnica zastupanog po punomoćniku Nikolina Pajnić</item>
    </derivirana_varijabla>
  </DomainObject.Predmet.ProtuStrankaListFormatedWithAdress>
  <DomainObject.Predmet.ProtuStrankaListFormatedWithAdressOIB>
    <izvorni_sadrzaj>
      <item>SPARK j.d.o.o. za ugostiteljstvo, trgovinu i usluge, OIB 73531119897, Ulica dr. Nikole Sertića 50, 48000 Koprivnica zastupanog po punomoćniku Nikolina Pajnić</item>
    </izvorni_sadrzaj>
    <derivirana_varijabla naziv="DomainObject.Predmet.ProtuStrankaListFormatedWithAdressOIB_1">
      <item>SPARK j.d.o.o. za ugostiteljstvo, trgovinu i usluge, OIB 73531119897, Ulica dr. Nikole Sertića 50, 48000 Koprivnica zastupanog po punomoćniku Nikolina Pajnić</item>
    </derivirana_varijabla>
  </DomainObject.Predmet.ProtuStrankaListFormatedWithAdressOIB>
  <DomainObject.Predmet.ProtuStrankaListNazivFormated>
    <izvorni_sadrzaj>
      <item>SPARK j.d.o.o. za ugostiteljstvo, trgovinu i usluge</item>
    </izvorni_sadrzaj>
    <derivirana_varijabla naziv="DomainObject.Predmet.ProtuStrankaListNazivFormated_1">
      <item>SPARK j.d.o.o. za ugostiteljstvo, trgovinu i usluge</item>
    </derivirana_varijabla>
  </DomainObject.Predmet.ProtuStrankaListNazivFormated>
  <DomainObject.Predmet.ProtuStrankaListNazivFormatedOIB>
    <izvorni_sadrzaj>
      <item>SPARK j.d.o.o. za ugostiteljstvo, trgovinu i usluge, OIB 73531119897</item>
    </izvorni_sadrzaj>
    <derivirana_varijabla naziv="DomainObject.Predmet.ProtuStrankaListNazivFormatedOIB_1">
      <item>SPARK j.d.o.o. za ugostiteljstvo, trgovinu i usluge, OIB 73531119897</item>
    </derivirana_varijabla>
  </DomainObject.Predmet.ProtuStrankaListNazivFormatedOIB>
  <DomainObject.Predmet.OstaliListFormated>
    <izvorni_sadrzaj>
      <item>Sudski registar TS u Varaždinu</item>
      <item>e-Oglasna</item>
      <item>Nikolina Pajnić punomoćnik sudionika u postupku SPARK j.d.o.o. za ugostiteljstvo, trgovinu i usluge</item>
      <item>Županijsko državno odvjetništvo u Varaždinu, Građansko-upravni odjel</item>
    </izvorni_sadrzaj>
    <derivirana_varijabla naziv="DomainObject.Predmet.OstaliListFormated_1">
      <item>Sudski registar TS u Varaždinu</item>
      <item>e-Oglasna</item>
      <item>Nikolina Pajnić punomoćnik sudionika u postupku SPARK j.d.o.o. za ugostiteljstvo, trgovinu i usluge</item>
      <item>Županijsko državno odvjetništvo u Varaždinu, Građansko-upravni odjel</item>
    </derivirana_varijabla>
  </DomainObject.Predmet.OstaliListFormated>
  <DomainObject.Predmet.OstaliListFormatedOIB>
    <izvorni_sadrzaj>
      <item>Sudski registar TS u Varaždinu</item>
      <item>e-Oglasna</item>
      <item>Nikolina Pajnić, OIB 38026142618 punomoćnik sudionika u postupku SPARK j.d.o.o. za ugostiteljstvo, trgovinu i usluge</item>
      <item>Županijsko državno odvjetništvo u Varaždinu, Građansko-upravni odjel</item>
    </izvorni_sadrzaj>
    <derivirana_varijabla naziv="DomainObject.Predmet.OstaliListFormatedOIB_1">
      <item>Sudski registar TS u Varaždinu</item>
      <item>e-Oglasna</item>
      <item>Nikolina Pajnić, OIB 38026142618 punomoćnik sudionika u postupku SPARK j.d.o.o. za ugostiteljstvo, trgovinu i usluge</item>
      <item>Županijsko državno odvjetništvo u Varaždinu, Građansko-upravni odjel</item>
    </derivirana_varijabla>
  </DomainObject.Predmet.OstaliListFormatedOIB>
  <DomainObject.Predmet.OstaliListFormatedWithAdress>
    <izvorni_sadrzaj>
      <item>Sudski registar TS u Varaždinu, Ul. braće Radić 2, 42000 Varaždin</item>
      <item>e-Oglasna</item>
      <item>Nikolina Pajnić, Ulica Dr. Nikole Sertića 50, 48000 Koprivnica punomoćnik sudionika u postupku SPARK j.d.o.o. za ugostiteljstvo, trgovinu i usluge</item>
      <item>Županijsko državno odvjetništvo u Varaždinu, Građansko-upravni odjel, Ul. braće Radić 2, 42000 Varaždin</item>
    </izvorni_sadrzaj>
    <derivirana_varijabla naziv="DomainObject.Predmet.OstaliListFormatedWithAdress_1">
      <item>Sudski registar TS u Varaždinu, Ul. braće Radić 2, 42000 Varaždin</item>
      <item>e-Oglasna</item>
      <item>Nikolina Pajnić, Ulica Dr. Nikole Sertića 50, 48000 Koprivnica punomoćnik sudionika u postupku SPARK j.d.o.o. za ugostiteljstvo, trgovinu i usluge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e-Oglasna</item>
      <item>Nikolina Pajnić, OIB 38026142618, Ulica Dr. Nikole Sertića 50, 48000 Koprivnica punomoćnik sudionika u postupku SPARK j.d.o.o. za ugostiteljstvo, trgovinu i usluge</item>
      <item>Županijsko državno odvjetništvo u Varaždinu, Građansko-upravni odjel, Ul. braće Radić 2, 42000 Varaždin</item>
    </izvorni_sadrzaj>
    <derivirana_varijabla naziv="DomainObject.Predmet.OstaliListFormatedWithAdressOIB_1">
      <item>Sudski registar TS u Varaždinu, Ul. braće Radić 2, 42000 Varaždin</item>
      <item>e-Oglasna</item>
      <item>Nikolina Pajnić, OIB 38026142618, Ulica Dr. Nikole Sertića 50, 48000 Koprivnica punomoćnik sudionika u postupku SPARK j.d.o.o. za ugostiteljstvo, trgovinu i usluge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Sudski registar TS u Varaždinu</item>
      <item>e-Oglasna</item>
      <item>Nikolina Pajnić</item>
      <item>Županijsko državno odvjetništvo u Varaždinu, Građansko-upravni odjel</item>
    </izvorni_sadrzaj>
    <derivirana_varijabla naziv="DomainObject.Predmet.OstaliListNazivFormated_1">
      <item>Sudski registar TS u Varaždinu</item>
      <item>e-Oglasna</item>
      <item>Nikolina Pajnić</item>
      <item>Županijsko državno odvjetništvo u Varaždinu, Građansko-upravni odjel</item>
    </derivirana_varijabla>
  </DomainObject.Predmet.OstaliListNazivFormated>
  <DomainObject.Predmet.OstaliListNazivFormatedOIB>
    <izvorni_sadrzaj>
      <item>Sudski registar TS u Varaždinu</item>
      <item>e-Oglasna</item>
      <item>Nikolina Pajnić, OIB 38026142618</item>
      <item>Županijsko državno odvjetništvo u Varaždinu, Građansko-upravni odjel</item>
    </izvorni_sadrzaj>
    <derivirana_varijabla naziv="DomainObject.Predmet.OstaliListNazivFormatedOIB_1">
      <item>Sudski registar TS u Varaždinu</item>
      <item>e-Oglasna</item>
      <item>Nikolina Pajnić, OIB 38026142618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>St-505/2015-16</izvorni_sadrzaj>
    <derivirana_varijabla naziv="DomainObject.PoslovniBrojDokumenta_1">St-505/2015-16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SPARK j.d.o.o. za ugostiteljstvo, trgovinu i usluge</izvorni_sadrzaj>
    <derivirana_varijabla naziv="DomainObject.Predmet.ProtustrankaIDrugi_1">SPARK j.d.o.o.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SPARK j.d.o.o. za ugostiteljstvo, trgovinu i usluge, OIB 73531119897, Ulica dr. Nikole Sertića 50, 48000 Koprivnica</izvorni_sadrzaj>
    <derivirana_varijabla naziv="DomainObject.Predmet.ProtustrankaIDrugiAdressOIB_1">SPARK j.d.o.o. za ugostiteljstvo, trgovinu i usluge, OIB 73531119897, Ulica dr. Nikole Sertića 50,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SPARK j.d.o.o. za ugostiteljstvo, trgovinu i usluge</item>
      <item>Sudski registar TS u Varaždinu</item>
      <item>e-Oglasna</item>
      <item>Nikolina Pajnić</item>
      <item>Županijsko državno odvjetništvo u Varaždinu, Građansko-upravni odjel</item>
    </izvorni_sadrzaj>
    <derivirana_varijabla naziv="DomainObject.Predmet.SudioniciListNaziv_1">
      <item>Financijska agencija</item>
      <item>SPARK j.d.o.o. za ugostiteljstvo, trgovinu i usluge</item>
      <item>Sudski registar TS u Varaždinu</item>
      <item>e-Oglasna</item>
      <item>Nikolina Pajnić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A. Cesarca 2,42000 Varaždin</item>
      <item>SPARK j.d.o.o. za ugostiteljstvo, trgovinu i usluge, OIB 73531119897, Ulica dr. Nikole Sertića 50,48000 Koprivnica</item>
      <item>Sudski registar TS u Varaždinu, Ul. braće Radić 2,42000 Varaždin</item>
      <item>e-Oglasna</item>
      <item>Nikolina Pajnić, OIB 38026142618, Ulica Dr. Nikole Sertića 50,48000 Koprivnica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A. Cesarca 2,42000 Varaždin</item>
      <item>SPARK j.d.o.o. za ugostiteljstvo, trgovinu i usluge, OIB 73531119897, Ulica dr. Nikole Sertića 50,48000 Koprivnica</item>
      <item>Sudski registar TS u Varaždinu, Ul. braće Radić 2,42000 Varaždin</item>
      <item>e-Oglasna</item>
      <item>Nikolina Pajnić, OIB 38026142618, Ulica Dr. Nikole Sertića 50,48000 Koprivnica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D80606-4827-4831-8BDF-47CB8C1363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2806</properties:Characters>
  <properties:Lines>87</properties:Lines>
  <properties:Paragraphs>25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2017-04-04T07:47:00Z</cp:lastPrinted>
  <dcterms:modified xmlns:xsi="http://www.w3.org/2001/XMLSchema-instance" xsi:type="dcterms:W3CDTF">2017-04-04T07:48:00Z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St-505/2015-16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