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2d447" w14:paraId="902d447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340BA1" w:rsidP="00340BA1" w:rsidR="00340BA1">
      <w:pPr>
        <w:ind w:firstLine="5387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     7 St-1327/2016-6.</w:t>
      </w:r>
    </w:p>
    <w:p w:rsidRDefault="00340BA1" w:rsidP="00340BA1" w:rsidR="00340BA1">
      <w:pPr>
        <w:outlineLvl w:val="0"/>
        <w:rPr>
          <w:rFonts w:cs="Arial" w:hAnsi="Arial" w:ascii="Arial"/>
          <w:noProof/>
        </w:rPr>
      </w:pPr>
    </w:p>
    <w:p w:rsidRDefault="00340BA1" w:rsidP="00340BA1" w:rsidR="00340BA1">
      <w:pPr>
        <w:jc w:val="center"/>
        <w:rPr>
          <w:rFonts w:cs="Arial" w:hAnsi="Arial" w:ascii="Arial"/>
          <w:b/>
          <w:noProof/>
        </w:rPr>
      </w:pPr>
    </w:p>
    <w:p w:rsidRDefault="00340BA1" w:rsidP="00340BA1" w:rsidR="00340BA1">
      <w:pPr>
        <w:jc w:val="center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E P U B L I K A  H R V A T S K A</w:t>
      </w:r>
    </w:p>
    <w:p w:rsidRDefault="00340BA1" w:rsidP="00340BA1" w:rsidR="00340BA1">
      <w:pPr>
        <w:jc w:val="center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J E Š E N J E</w:t>
      </w:r>
    </w:p>
    <w:p w:rsidRDefault="00340BA1" w:rsidP="00340BA1" w:rsidR="00340BA1">
      <w:pPr>
        <w:outlineLvl w:val="0"/>
        <w:rPr>
          <w:rFonts w:cs="Arial" w:hAnsi="Arial" w:ascii="Arial"/>
          <w:noProof/>
        </w:rPr>
      </w:pPr>
    </w:p>
    <w:p w:rsidRDefault="00340BA1" w:rsidP="00340BA1" w:rsidR="00340BA1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TRGOVAČKI SUD U BJELOVARU, po sucu Tomislavu Mrazoviću, </w:t>
      </w:r>
      <w:r>
        <w:rPr>
          <w:rFonts w:cs="Arial" w:hAnsi="Arial" w:ascii="Arial"/>
        </w:rPr>
        <w:t>povodom prijedloga FINA, RC ZAGREB, Podružnica Bjelovar, za otvaranje stečajnog postupka nad dužnikom GMB GRAĐEVINSKI MATERIJAL d.o.o. iz Bjelovara, Milke Trnine 16, OIB 35324305480, dan</w:t>
      </w:r>
      <w:r>
        <w:rPr>
          <w:rFonts w:cs="Arial" w:hAnsi="Arial" w:ascii="Arial"/>
          <w:noProof/>
        </w:rPr>
        <w:t>a 08. veljače 2017. godine</w:t>
      </w:r>
    </w:p>
    <w:p w:rsidRDefault="00340BA1" w:rsidP="00340BA1" w:rsidR="00340BA1">
      <w:pPr>
        <w:ind w:firstLine="851"/>
        <w:jc w:val="both"/>
        <w:rPr>
          <w:rFonts w:cs="Arial" w:hAnsi="Arial" w:ascii="Arial"/>
          <w:noProof/>
        </w:rPr>
      </w:pPr>
    </w:p>
    <w:p w:rsidRDefault="00340BA1" w:rsidP="00340BA1" w:rsidR="00340BA1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i j e š i o   j e</w:t>
      </w:r>
    </w:p>
    <w:p w:rsidRDefault="00340BA1" w:rsidP="00340BA1" w:rsidR="00340BA1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</w:p>
    <w:p w:rsidRDefault="00340BA1" w:rsidP="00340BA1" w:rsidR="00340BA1">
      <w:pPr>
        <w:ind w:firstLine="851"/>
        <w:jc w:val="both"/>
        <w:rPr>
          <w:rFonts w:cs="Arial" w:hAnsi="Arial" w:ascii="Arial"/>
          <w:noProof/>
        </w:rPr>
      </w:pPr>
      <w:proofErr w:type="spellStart"/>
      <w:r>
        <w:rPr>
          <w:rFonts w:cs="Arial" w:hAnsi="Arial" w:ascii="Arial"/>
        </w:rPr>
        <w:t>I.</w:t>
      </w:r>
      <w:r>
        <w:rPr>
          <w:rFonts w:cs="Arial" w:hAnsi="Arial" w:ascii="Arial"/>
          <w:noProof/>
        </w:rPr>
        <w:t>Dužniku</w:t>
      </w:r>
      <w:proofErr w:type="spellEnd"/>
      <w:r>
        <w:rPr>
          <w:rFonts w:cs="Arial" w:hAnsi="Arial" w:ascii="Arial"/>
        </w:rPr>
        <w:t xml:space="preserve"> GMB GRAĐEVINSKI MATERIJAL d.o.o. iz Bjelovara, Milke Trnine 16, OIB 35324305480, p</w:t>
      </w:r>
      <w:r>
        <w:rPr>
          <w:rFonts w:cs="Arial" w:hAnsi="Arial" w:ascii="Arial"/>
          <w:noProof/>
        </w:rPr>
        <w:t>ostavlja se privremeni stečajni upravitelj.</w:t>
      </w:r>
    </w:p>
    <w:p w:rsidRDefault="00340BA1" w:rsidP="00340BA1" w:rsidR="00340BA1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II.Za privremenog stečajnog upravitelja imenuje se FRANJO OTROČAK iz Virovitice, Lukač 24, OIB 42279189814.</w:t>
      </w:r>
    </w:p>
    <w:p w:rsidRDefault="00340BA1" w:rsidP="00340BA1" w:rsidR="00340BA1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III.Privremeni stečajni upravitelj ovlašten je stupiti u poslovne prostorije dužnika izvršiti pregled dužnikovog poslovnog prostora, uvid u poslovne knjige i poslovnu dokumentaciju dužnika, izvršiti pregled imovine dužnika, te tamo provesti potrebne radnje radi ispitivanja mogu li se imovinom dužnika pokriti troškovi stečajnog postupka, te sudu u roku od 15 dana podnijeti pisano izvješće u kojem će iznijeti svoje stručno mišljenje o tome postoje li zakonski razlozi za otvaranje stečajnog postupka i mogu li se imovinom dužnika pokriti troškovi stečajnog postupka, na način da iskaže kolika je vrijednost imovine dužnika te koliko bi koštali predvidivi troškovi stečajnog postupka sa specifikacijom istih.</w:t>
      </w:r>
    </w:p>
    <w:p w:rsidRDefault="00340BA1" w:rsidP="00340BA1" w:rsidR="00340BA1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Dužnik je dužan privremenom stečajnom upravitelju dopustiti uvid u poslovni prostor, poslovne knjige i poslovnu dokumentaciju dužnika, te svu imovinu dužnika.</w:t>
      </w:r>
    </w:p>
    <w:p w:rsidRDefault="00340BA1" w:rsidP="00340BA1" w:rsidR="00340BA1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IV. Rješenje se dostavlja sudskom registru ovog suda.</w:t>
      </w:r>
    </w:p>
    <w:p w:rsidRDefault="00340BA1" w:rsidP="00340BA1" w:rsidR="00340BA1">
      <w:pPr>
        <w:ind w:left="851"/>
        <w:jc w:val="both"/>
        <w:rPr>
          <w:rFonts w:cs="Arial" w:hAnsi="Arial" w:ascii="Arial"/>
          <w:noProof/>
        </w:rPr>
      </w:pPr>
    </w:p>
    <w:p w:rsidRDefault="00340BA1" w:rsidP="00340BA1" w:rsidR="00340BA1">
      <w:pPr>
        <w:pStyle w:val="Odlomakpopisa"/>
        <w:overflowPunct w:val="false"/>
        <w:autoSpaceDE w:val="false"/>
        <w:autoSpaceDN w:val="false"/>
        <w:adjustRightInd w:val="false"/>
        <w:spacing w:after="0"/>
        <w:ind w:left="1946"/>
        <w:rPr>
          <w:rFonts w:cs="Arial" w:hAnsi="Arial" w:ascii="Arial"/>
        </w:rPr>
      </w:pPr>
      <w:r>
        <w:rPr>
          <w:rFonts w:cs="Arial" w:hAnsi="Arial" w:ascii="Arial"/>
        </w:rPr>
        <w:t xml:space="preserve"> </w:t>
      </w:r>
    </w:p>
    <w:p w:rsidRDefault="00340BA1" w:rsidP="00340BA1" w:rsidR="00340BA1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b/>
          <w:noProof/>
        </w:rPr>
        <w:lastRenderedPageBreak/>
        <w:t>Obrazloženje</w:t>
      </w:r>
    </w:p>
    <w:p w:rsidRDefault="00340BA1" w:rsidP="00340BA1" w:rsidR="00340BA1">
      <w:pPr>
        <w:ind w:firstLine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FINA, RC ZAGREB, Podružnica Bjelovar, temeljem odredbe čl.110.st.1.Stečajnog zakona podnijela je ovom sudu prijedlog za pokretanje stečajnog postupka nad dužnikom </w:t>
      </w:r>
      <w:r>
        <w:rPr>
          <w:rFonts w:cs="Arial" w:hAnsi="Arial" w:ascii="Arial"/>
        </w:rPr>
        <w:t>GMB GRAĐEVINSKI MATERIJAL d.o.o. iz Bjelovara</w:t>
      </w:r>
      <w:r>
        <w:rPr>
          <w:rFonts w:cs="Arial" w:hAnsi="Arial" w:ascii="Arial"/>
          <w:noProof/>
        </w:rPr>
        <w:t xml:space="preserve">. U prijedlogu  navodi da na dan 08.08.2016. godine dužnik u Očevidniku redoslijeda osnova za plaćanje ima evidentirane neizvršene osnove za plaćanje u neprekinutom razdoblju od 120 dana u ukupnom iznosu od 416.482,24 kuna, te da ima tri zaposlena djelatnika. </w:t>
      </w:r>
    </w:p>
    <w:p w:rsidRDefault="00340BA1" w:rsidP="00340BA1" w:rsidR="00340BA1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</w:rPr>
        <w:t>S</w:t>
      </w:r>
      <w:r>
        <w:rPr>
          <w:rFonts w:cs="Arial" w:hAnsi="Arial" w:ascii="Arial"/>
          <w:noProof/>
        </w:rPr>
        <w:t>ud smatra da su ispunjeni razlozi iz čl.118. SZ-a da se dužniku postavi privremeni stečajni upravitelj koji će provesti potrebne radnje radi utvrđivanja okolnosti navedenih u toč.III. izreke ovog rješenja.</w:t>
      </w:r>
      <w:r>
        <w:rPr>
          <w:rFonts w:cs="Arial" w:hAnsi="Arial" w:ascii="Arial"/>
        </w:rPr>
        <w:t xml:space="preserve">                    </w:t>
      </w:r>
    </w:p>
    <w:p w:rsidRDefault="00340BA1" w:rsidP="00340BA1" w:rsidR="00340BA1">
      <w:pPr>
        <w:jc w:val="both"/>
        <w:rPr>
          <w:rFonts w:cs="Arial" w:hAnsi="Arial" w:ascii="Arial"/>
          <w:noProof/>
        </w:rPr>
      </w:pPr>
    </w:p>
    <w:p w:rsidRDefault="00340BA1" w:rsidP="00340BA1" w:rsidR="00340BA1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U Bjelovaru, 08. veljače 2017. godine </w:t>
      </w:r>
    </w:p>
    <w:p w:rsidRDefault="00340BA1" w:rsidP="00340BA1" w:rsidR="00340BA1">
      <w:pPr>
        <w:jc w:val="both"/>
        <w:rPr>
          <w:rFonts w:cs="Arial" w:hAnsi="Arial" w:ascii="Arial"/>
          <w:noProof/>
        </w:rPr>
      </w:pPr>
    </w:p>
    <w:p w:rsidRDefault="00340BA1" w:rsidP="00340BA1" w:rsidR="00340BA1">
      <w:pPr>
        <w:ind w:firstLine="5245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SUDAC</w:t>
      </w:r>
    </w:p>
    <w:p w:rsidRDefault="00340BA1" w:rsidP="00340BA1" w:rsidR="00340BA1">
      <w:pPr>
        <w:ind w:firstLine="4678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TOMISLAV MRAZOVIĆ                                                          </w:t>
      </w:r>
    </w:p>
    <w:p w:rsidRDefault="00340BA1" w:rsidP="00340BA1" w:rsidR="00340BA1">
      <w:pPr>
        <w:jc w:val="both"/>
        <w:rPr>
          <w:rFonts w:cs="Arial" w:hAnsi="Arial" w:ascii="Arial"/>
          <w:noProof/>
        </w:rPr>
      </w:pPr>
    </w:p>
    <w:p w:rsidRDefault="00340BA1" w:rsidP="00340BA1" w:rsidR="00340BA1">
      <w:pPr>
        <w:jc w:val="both"/>
        <w:rPr>
          <w:rFonts w:cs="Arial" w:hAnsi="Arial" w:ascii="Arial"/>
        </w:rPr>
      </w:pPr>
      <w:r>
        <w:rPr>
          <w:rFonts w:cs="Arial" w:hAnsi="Arial" w:ascii="Arial"/>
          <w:noProof/>
        </w:rPr>
        <w:t>POUKA O PRAVNOM LIJEKU:</w:t>
      </w:r>
      <w:r>
        <w:rPr>
          <w:rFonts w:cs="Arial" w:hAnsi="Arial" w:ascii="Arial"/>
        </w:rPr>
        <w:t xml:space="preserve"> </w:t>
      </w:r>
      <w:r>
        <w:rPr>
          <w:rFonts w:cs="Arial" w:hAnsi="Arial" w:ascii="Arial"/>
          <w:noProof/>
        </w:rPr>
        <w:t>Protiv toč.I. ovog rješenja nije dopuštena posebna žalba (čl.115. st.1. SZ-a), dok se protiv toč.II. i III. može izjaviti žalba</w:t>
      </w:r>
      <w:r>
        <w:rPr>
          <w:rFonts w:cs="Arial" w:hAnsi="Arial" w:ascii="Arial"/>
        </w:rPr>
        <w:t xml:space="preserve"> u roku od 8 dana od dostave</w:t>
      </w:r>
      <w:r>
        <w:rPr>
          <w:rFonts w:cs="Arial" w:hAnsi="Arial" w:ascii="Arial"/>
          <w:noProof/>
        </w:rPr>
        <w:t xml:space="preserve"> rješenja, Visokom trgovačkom sudu RH u Zagrebu, putem ovoga suda</w:t>
      </w:r>
      <w:r>
        <w:rPr>
          <w:rFonts w:cs="Arial" w:hAnsi="Arial" w:ascii="Arial"/>
        </w:rPr>
        <w:t xml:space="preserve"> (čl.19. st.1. i 2. SZ-a). Dostava se smatra obavljenom istekom osmog dana od dana objave ovog rješenja na e-oglasnoj ploči suda (čl.12. st.1. SZ-a). Žalba se podnosi u tri primjerka i ne odgađa provedbu rješenja (čl.19. st.3. SZ-a).</w:t>
      </w:r>
    </w:p>
    <w:p w:rsidRDefault="00340BA1" w:rsidP="00340BA1" w:rsidR="00340BA1">
      <w:pPr>
        <w:jc w:val="both"/>
        <w:rPr>
          <w:rFonts w:cs="Arial" w:hAnsi="Arial" w:ascii="Arial"/>
        </w:rPr>
      </w:pPr>
    </w:p>
    <w:p w:rsidRDefault="00340BA1" w:rsidP="00340BA1" w:rsidR="00340BA1">
      <w:pPr>
        <w:jc w:val="both"/>
        <w:rPr>
          <w:rFonts w:cs="Arial" w:hAnsi="Arial" w:ascii="Arial"/>
        </w:rPr>
      </w:pPr>
      <w:bookmarkStart w:name="_GoBack" w:id="0"/>
      <w:bookmarkEnd w:id="0"/>
    </w:p>
    <w:p w:rsidRDefault="00340BA1" w:rsidP="00340BA1" w:rsidR="00340BA1">
      <w:pPr>
        <w:jc w:val="both"/>
        <w:rPr>
          <w:rFonts w:cs="Arial" w:hAnsi="Arial" w:ascii="Arial"/>
          <w:noProof/>
        </w:rPr>
      </w:pPr>
    </w:p>
    <w:p w:rsidRDefault="00340BA1" w:rsidP="00340BA1" w:rsidR="00340BA1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Rj.</w:t>
      </w:r>
    </w:p>
    <w:p w:rsidRDefault="00340BA1" w:rsidP="00340BA1" w:rsidR="00340BA1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DNA:FINI,RC Zagreb, Podružnica Bjelovar putem e-oglasne ploče suda</w:t>
      </w:r>
    </w:p>
    <w:p w:rsidRDefault="00340BA1" w:rsidP="00340BA1" w:rsidR="00340BA1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dužniku putem e-oglasne ploče suda </w:t>
      </w:r>
    </w:p>
    <w:p w:rsidRDefault="00340BA1" w:rsidP="00340BA1" w:rsidR="00340BA1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zakonskom zastupniku dužnika poštom i e-oglasnom pločom suda</w:t>
      </w:r>
    </w:p>
    <w:p w:rsidRDefault="00340BA1" w:rsidP="00340BA1" w:rsidR="00340BA1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punomoćniku dužnika odvjetnici Vesni Jakovljević u Bjelovaru putem pošte</w:t>
      </w:r>
    </w:p>
    <w:p w:rsidRDefault="00340BA1" w:rsidP="00340BA1" w:rsidR="00340BA1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privremenom stečajnom upravitelju poštom </w:t>
      </w:r>
    </w:p>
    <w:p w:rsidRDefault="00340BA1" w:rsidP="00340BA1" w:rsidR="00340BA1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lastRenderedPageBreak/>
        <w:t>sudskom registru elektroničkim putem</w:t>
      </w:r>
    </w:p>
    <w:p w:rsidRDefault="00340BA1" w:rsidP="00340BA1" w:rsidR="00340BA1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Kal.15 dana</w:t>
      </w:r>
    </w:p>
    <w:p w:rsidRDefault="00340BA1" w:rsidP="00340BA1" w:rsidR="00340BA1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Bj.08.02.2017.g.</w:t>
      </w:r>
    </w:p>
    <w:p w:rsidRDefault="00340BA1" w:rsidP="00340BA1" w:rsidR="00340BA1">
      <w:pPr>
        <w:rPr>
          <w:rFonts w:cs="Arial" w:hAnsi="Arial" w:ascii="Arial"/>
        </w:rPr>
      </w:pPr>
    </w:p>
    <w:p w:rsidRDefault="00340BA1" w:rsidP="00340BA1" w:rsidR="00340BA1">
      <w:pPr>
        <w:jc w:val="both"/>
        <w:rPr>
          <w:rFonts w:cs="Arial" w:hAnsi="Arial" w:ascii="Arial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0BA1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894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2017.</izvorni_sadrzaj>
    <derivirana_varijabla naziv="DomainObject.DatumDonosenjaOdluke_1">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St-1327/2016-6</izvorni_sadrzaj>
    <derivirana_varijabla naziv="DomainObject.Oznaka_1">St-1327/2016-6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1327</izvorni_sadrzaj>
    <derivirana_varijabla naziv="DomainObject.Predmet.Broj_1">1327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St-1327/2016</izvorni_sadrzaj>
    <derivirana_varijabla naziv="DomainObject.Predmet.OznakaBroj_1">St-1327/2016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GMB GRAĐEVINSKI MATERIJAL društvo s ograničenom odgovornošću za trgovinu, proizvodnju i usluge zastupanog po punomoćniku Mile Bašić</izvorni_sadrzaj>
    <derivirana_varijabla naziv="DomainObject.Predmet.ProtustrankaFormated_1">  GMB GRAĐEVINSKI MATERIJAL društvo s ograničenom odgovornošću za trgovinu, proizvodnju i usluge zastupanog po punomoćniku Mile Bašić</derivirana_varijabla>
  </DomainObject.Predmet.ProtustrankaFormated>
  <DomainObject.Predmet.ProtustrankaFormatedOIB>
    <izvorni_sadrzaj>  GMB GRAĐEVINSKI MATERIJAL društvo s ograničenom odgovornošću za trgovinu, proizvodnju i usluge, OIB 35324305480 zastupanog po punomoćniku Mile Bašić</izvorni_sadrzaj>
    <derivirana_varijabla naziv="DomainObject.Predmet.ProtustrankaFormatedOIB_1">  GMB GRAĐEVINSKI MATERIJAL društvo s ograničenom odgovornošću za trgovinu, proizvodnju i usluge, OIB 35324305480 zastupanog po punomoćniku Mile Bašić</derivirana_varijabla>
  </DomainObject.Predmet.ProtustrankaFormatedOIB>
  <DomainObject.Predmet.ProtustrankaFormatedWithAdress>
    <izvorni_sadrzaj> GMB GRAĐEVINSKI MATERIJAL društvo s ograničenom odgovornošću za trgovinu, proizvodnju i usluge, Milke Trnine 16, 43000 Bjelovar zastupanog po punomoćniku Mile Bašić</izvorni_sadrzaj>
    <derivirana_varijabla naziv="DomainObject.Predmet.ProtustrankaFormatedWithAdress_1"> GMB GRAĐEVINSKI MATERIJAL društvo s ograničenom odgovornošću za trgovinu, proizvodnju i usluge, Milke Trnine 16, 43000 Bjelovar zastupanog po punomoćniku Mile Bašić</derivirana_varijabla>
  </DomainObject.Predmet.ProtustrankaFormatedWithAdress>
  <DomainObject.Predmet.ProtustrankaFormatedWithAdressOIB>
    <izvorni_sadrzaj> GMB GRAĐEVINSKI MATERIJAL društvo s ograničenom odgovornošću za trgovinu, proizvodnju i usluge, OIB 35324305480, Milke Trnine 16, 43000 Bjelovar zastupanog po punomoćniku Mile Bašić</izvorni_sadrzaj>
    <derivirana_varijabla naziv="DomainObject.Predmet.ProtustrankaFormatedWithAdressOIB_1"> GMB GRAĐEVINSKI MATERIJAL društvo s ograničenom odgovornošću za trgovinu, proizvodnju i usluge, OIB 35324305480, Milke Trnine 16, 43000 Bjelovar zastupanog po punomoćniku Mile Bašić</derivirana_varijabla>
  </DomainObject.Predmet.ProtustrankaFormatedWithAdressOIB>
  <DomainObject.Predmet.ProtustrankaWithAdress>
    <izvorni_sadrzaj>GMB GRAĐEVINSKI MATERIJAL društvo s ograničenom odgovornošću za trgovinu, proizvodnju i usluge Milke Trnine 16, 43000 Bjelovar</izvorni_sadrzaj>
    <derivirana_varijabla naziv="DomainObject.Predmet.ProtustrankaWithAdress_1">GMB GRAĐEVINSKI MATERIJAL društvo s ograničenom odgovornošću za trgovinu, proizvodnju i usluge Milke Trnine 16, 43000 Bjelovar</derivirana_varijabla>
  </DomainObject.Predmet.ProtustrankaWithAdress>
  <DomainObject.Predmet.ProtustrankaWithAdressOIB>
    <izvorni_sadrzaj>GMB GRAĐEVINSKI MATERIJAL društvo s ograničenom odgovornošću za trgovinu, proizvodnju i usluge, OIB 35324305480, Milke Trnine 16, 43000 Bjelovar</izvorni_sadrzaj>
    <derivirana_varijabla naziv="DomainObject.Predmet.ProtustrankaWithAdressOIB_1">GMB GRAĐEVINSKI MATERIJAL društvo s ograničenom odgovornošću za trgovinu, proizvodnju i usluge, OIB 35324305480, Milke Trnine 16, 43000 Bjelovar</derivirana_varijabla>
  </DomainObject.Predmet.ProtustrankaWithAdressOIB>
  <DomainObject.Predmet.ProtustrankaNazivFormated>
    <izvorni_sadrzaj>GMB GRAĐEVINSKI MATERIJAL društvo s ograničenom odgovornošću za trgovinu, proizvodnju i usluge</izvorni_sadrzaj>
    <derivirana_varijabla naziv="DomainObject.Predmet.ProtustrankaNazivFormated_1">GMB GRAĐEVINSKI MATERIJAL društvo s ograničenom odgovornošću za trgovinu, proizvodnju i usluge</derivirana_varijabla>
  </DomainObject.Predmet.ProtustrankaNazivFormated>
  <DomainObject.Predmet.ProtustrankaNazivFormatedOIB>
    <izvorni_sadrzaj>GMB GRAĐEVINSKI MATERIJAL društvo s ograničenom odgovornošću za trgovinu, proizvodnju i usluge, OIB 35324305480</izvorni_sadrzaj>
    <derivirana_varijabla naziv="DomainObject.Predmet.ProtustrankaNazivFormatedOIB_1">GMB GRAĐEVINSKI MATERIJAL društvo s ograničenom odgovornošću za trgovinu, proizvodnju i usluge, OIB 35324305480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GMB GRAĐEVINSKI MATERIJAL društvo s ograničenom odgovornošću za trgovinu, proizvodnju i usluge zastupanog po punomoćniku Mile Bašić</item>
    </izvorni_sadrzaj>
    <derivirana_varijabla naziv="DomainObject.Predmet.ProtuStrankaListFormated_1">
      <item>GMB GRAĐEVINSKI MATERIJAL društvo s ograničenom odgovornošću za trgovinu, proizvodnju i usluge zastupanog po punomoćniku Mile Bašić</item>
    </derivirana_varijabla>
  </DomainObject.Predmet.ProtuStrankaListFormated>
  <DomainObject.Predmet.ProtuStrankaListFormatedOIB>
    <izvorni_sadrzaj>
      <item>GMB GRAĐEVINSKI MATERIJAL društvo s ograničenom odgovornošću za trgovinu, proizvodnju i usluge, OIB 35324305480 zastupanog po punomoćniku Mile Bašić</item>
    </izvorni_sadrzaj>
    <derivirana_varijabla naziv="DomainObject.Predmet.ProtuStrankaListFormatedOIB_1">
      <item>GMB GRAĐEVINSKI MATERIJAL društvo s ograničenom odgovornošću za trgovinu, proizvodnju i usluge, OIB 35324305480 zastupanog po punomoćniku Mile Bašić</item>
    </derivirana_varijabla>
  </DomainObject.Predmet.ProtuStrankaListFormatedOIB>
  <DomainObject.Predmet.ProtuStrankaListFormatedWithAdress>
    <izvorni_sadrzaj>
      <item>GMB GRAĐEVINSKI MATERIJAL društvo s ograničenom odgovornošću za trgovinu, proizvodnju i usluge, Milke Trnine 16, 43000 Bjelovar zastupanog po punomoćniku Mile Bašić</item>
    </izvorni_sadrzaj>
    <derivirana_varijabla naziv="DomainObject.Predmet.ProtuStrankaListFormatedWithAdress_1">
      <item>GMB GRAĐEVINSKI MATERIJAL društvo s ograničenom odgovornošću za trgovinu, proizvodnju i usluge, Milke Trnine 16, 43000 Bjelovar zastupanog po punomoćniku Mile Bašić</item>
    </derivirana_varijabla>
  </DomainObject.Predmet.ProtuStrankaListFormatedWithAdress>
  <DomainObject.Predmet.ProtuStrankaListFormatedWithAdressOIB>
    <izvorni_sadrzaj>
      <item>GMB GRAĐEVINSKI MATERIJAL društvo s ograničenom odgovornošću za trgovinu, proizvodnju i usluge, OIB 35324305480, Milke Trnine 16, 43000 Bjelovar zastupanog po punomoćniku Mile Bašić</item>
    </izvorni_sadrzaj>
    <derivirana_varijabla naziv="DomainObject.Predmet.ProtuStrankaListFormatedWithAdressOIB_1">
      <item>GMB GRAĐEVINSKI MATERIJAL društvo s ograničenom odgovornošću za trgovinu, proizvodnju i usluge, OIB 35324305480, Milke Trnine 16, 43000 Bjelovar zastupanog po punomoćniku Mile Bašić</item>
    </derivirana_varijabla>
  </DomainObject.Predmet.ProtuStrankaListFormatedWithAdressOIB>
  <DomainObject.Predmet.ProtuStrankaListNazivFormated>
    <izvorni_sadrzaj>
      <item>GMB GRAĐEVINSKI MATERIJAL društvo s ograničenom odgovornošću za trgovinu, proizvodnju i usluge</item>
    </izvorni_sadrzaj>
    <derivirana_varijabla naziv="DomainObject.Predmet.ProtuStrankaListNazivFormated_1">
      <item>GMB GRAĐEVINSKI MATERIJAL društvo s ograničenom odgovornošću za trgovinu, proizvodnju i usluge</item>
    </derivirana_varijabla>
  </DomainObject.Predmet.ProtuStrankaListNazivFormated>
  <DomainObject.Predmet.ProtuStrankaListNazivFormatedOIB>
    <izvorni_sadrzaj>
      <item>GMB GRAĐEVINSKI MATERIJAL društvo s ograničenom odgovornošću za trgovinu, proizvodnju i usluge, OIB 35324305480</item>
    </izvorni_sadrzaj>
    <derivirana_varijabla naziv="DomainObject.Predmet.ProtuStrankaListNazivFormatedOIB_1">
      <item>GMB GRAĐEVINSKI MATERIJAL društvo s ograničenom odgovornošću za trgovinu, proizvodnju i usluge, OIB 35324305480</item>
    </derivirana_varijabla>
  </DomainObject.Predmet.ProtuStrankaListNazivFormatedOIB>
  <DomainObject.Predmet.OstaliListFormated>
    <izvorni_sadrzaj>
      <item>Mile Bašić punomoćnik sudionika u postupku GMB GRAĐEVINSKI MATERIJAL društvo s ograničenom odgovornošću za trgovinu, proizvodnju i usluge</item>
    </izvorni_sadrzaj>
    <derivirana_varijabla naziv="DomainObject.Predmet.OstaliListFormated_1">
      <item>Mile Bašić punomoćnik sudionika u postupku GMB GRAĐEVINSKI MATERIJAL društvo s ograničenom odgovornošću za trgovinu, proizvodnju i usluge</item>
    </derivirana_varijabla>
  </DomainObject.Predmet.OstaliListFormated>
  <DomainObject.Predmet.OstaliListFormatedOIB>
    <izvorni_sadrzaj>
      <item>Mile Bašić, OIB 64103616732 punomoćnik sudionika u postupku GMB GRAĐEVINSKI MATERIJAL društvo s ograničenom odgovornošću za trgovinu, proizvodnju i usluge</item>
    </izvorni_sadrzaj>
    <derivirana_varijabla naziv="DomainObject.Predmet.OstaliListFormatedOIB_1">
      <item>Mile Bašić, OIB 64103616732 punomoćnik sudionika u postupku GMB GRAĐEVINSKI MATERIJAL društvo s ograničenom odgovornošću za trgovinu, proizvodnju i usluge</item>
    </derivirana_varijabla>
  </DomainObject.Predmet.OstaliListFormatedOIB>
  <DomainObject.Predmet.OstaliListFormatedWithAdress>
    <izvorni_sadrzaj>
      <item>Mile Bašić, Milke Trnine 16., 43000 Ždralovi punomoćnik sudionika u postupku GMB GRAĐEVINSKI MATERIJAL društvo s ograničenom odgovornošću za trgovinu, proizvodnju i usluge</item>
    </izvorni_sadrzaj>
    <derivirana_varijabla naziv="DomainObject.Predmet.OstaliListFormatedWithAdress_1">
      <item>Mile Bašić, Milke Trnine 16., 43000 Ždralovi punomoćnik sudionika u postupku GMB GRAĐEVINSKI MATERIJAL društvo s ograničenom odgovornošću za trgovinu, proizvodnju i usluge</item>
    </derivirana_varijabla>
  </DomainObject.Predmet.OstaliListFormatedWithAdress>
  <DomainObject.Predmet.OstaliListFormatedWithAdressOIB>
    <izvorni_sadrzaj>
      <item>Mile Bašić, OIB 64103616732, Milke Trnine 16., 43000 Ždralovi punomoćnik sudionika u postupku GMB GRAĐEVINSKI MATERIJAL društvo s ograničenom odgovornošću za trgovinu, proizvodnju i usluge</item>
    </izvorni_sadrzaj>
    <derivirana_varijabla naziv="DomainObject.Predmet.OstaliListFormatedWithAdressOIB_1">
      <item>Mile Bašić, OIB 64103616732, Milke Trnine 16., 43000 Ždralovi punomoćnik sudionika u postupku GMB GRAĐEVINSKI MATERIJAL društvo s ograničenom odgovornošću za trgovinu, proizvodnju i usluge</item>
    </derivirana_varijabla>
  </DomainObject.Predmet.OstaliListFormatedWithAdressOIB>
  <DomainObject.Predmet.OstaliListNazivFormated>
    <izvorni_sadrzaj>
      <item>Mile Bašić</item>
    </izvorni_sadrzaj>
    <derivirana_varijabla naziv="DomainObject.Predmet.OstaliListNazivFormated_1">
      <item>Mile Bašić</item>
    </derivirana_varijabla>
  </DomainObject.Predmet.OstaliListNazivFormated>
  <DomainObject.Predmet.OstaliListNazivFormatedOIB>
    <izvorni_sadrzaj>
      <item>Mile Bašić, OIB 64103616732</item>
    </izvorni_sadrzaj>
    <derivirana_varijabla naziv="DomainObject.Predmet.OstaliListNazivFormatedOIB_1">
      <item>Mile Bašić, OIB 64103616732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2017.</izvorni_sadrzaj>
    <derivirana_varijabla naziv="DomainObject.Datum_1">8. veljače 2017.</derivirana_varijabla>
  </DomainObject.Datum>
  <DomainObject.PoslovniBrojDokumenta>
    <izvorni_sadrzaj>St-1327/2016-6</izvorni_sadrzaj>
    <derivirana_varijabla naziv="DomainObject.PoslovniBrojDokumenta_1">St-1327/2016-6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GMB GRAĐEVINSKI MATERIJAL društvo s ograničenom odgovornošću za trgovinu, proizvodnju i usluge</izvorni_sadrzaj>
    <derivirana_varijabla naziv="DomainObject.Predmet.ProtustrankaIDrugi_1">GMB GRAĐEVINSKI MATERIJAL društvo s ograničenom odgovornošću za trgovinu, proizvodnju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GMB GRAĐEVINSKI MATERIJAL društvo s ograničenom odgovornošću za trgovinu, proizvodnju i usluge, OIB 35324305480, Milke Trnine 16, 43000 Bjelovar</izvorni_sadrzaj>
    <derivirana_varijabla naziv="DomainObject.Predmet.ProtustrankaIDrugiAdressOIB_1">GMB GRAĐEVINSKI MATERIJAL društvo s ograničenom odgovornošću za trgovinu, proizvodnju i usluge, OIB 35324305480, Milke Trnine 16,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GMB GRAĐEVINSKI MATERIJAL društvo s ograničenom odgovornošću za trgovinu, proizvodnju i usluge</item>
      <item>Mile Bašić</item>
    </izvorni_sadrzaj>
    <derivirana_varijabla naziv="DomainObject.Predmet.SudioniciListNaziv_1">
      <item>FINA, RC ZAGREB, Podružnica Bjelovar</item>
      <item>GMB GRAĐEVINSKI MATERIJAL društvo s ograničenom odgovornošću za trgovinu, proizvodnju i usluge</item>
      <item>Mile Bašić</item>
    </derivirana_varijabla>
  </DomainObject.Predmet.SudioniciListNaziv>
  <DomainObject.Predmet.SudioniciListAdressOIB>
    <izvorni_sadrzaj>
      <item>FINA, RC ZAGREB, Podružnica Bjelovar, OIB 85821130368, F. Supila 4,43000 Bjelovar</item>
      <item>GMB GRAĐEVINSKI MATERIJAL društvo s ograničenom odgovornošću za trgovinu, proizvodnju i usluge, OIB 35324305480, Milke Trnine 16,43000 Bjelovar</item>
      <item>Mile Bašić, OIB 64103616732, Milke Trnine 16.,43000 Ždralovi</item>
    </izvorni_sadrzaj>
    <derivirana_varijabla naziv="DomainObject.Predmet.SudioniciListAdressOIB_1">
      <item>FINA, RC ZAGREB, Podružnica Bjelovar, OIB 85821130368, F. Supila 4,43000 Bjelovar</item>
      <item>GMB GRAĐEVINSKI MATERIJAL društvo s ograničenom odgovornošću za trgovinu, proizvodnju i usluge, OIB 35324305480, Milke Trnine 16,43000 Bjelovar</item>
      <item>Mile Bašić, OIB 64103616732, Milke Trnine 16.,43000 Ždralovi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A74D61-74B8-4B7A-9C73-34E2D25DF2E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459</properties:Words>
  <properties:Characters>2637</properties:Characters>
  <properties:Lines>74</properties:Lines>
  <properties:Paragraphs>26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3214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2017-02-08T09:17:00Z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St-1327/2016-6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