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b4cc6" w14:paraId="34b4cc6" w:rsidRDefault="00FC567A" w:rsidP="00FC567A" w:rsidR="00FC567A">
      <w:pPr>
        <w:pStyle w:val="Bezproreda"/>
        <w:jc w:val="both"/>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567A" w:rsidP="00FC567A" w:rsidR="00FC567A">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FC567A" w:rsidP="00FC567A" w:rsidR="00FC567A">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FC567A" w:rsidP="00FC567A" w:rsidR="00FC567A">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CB070F" w:rsidP="00FC567A" w:rsidR="00D2781D" w:rsidRPr="00FC567A">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6203A9">
        <w:t>ČABRUNIĆI VILA JEDAN društvo s ograničenom odgovornošću za nekretnine i putnička agencija Opatija (Grad Opatija), Andrije Štangera 19, OIB: 75520764503, MBS: 130017233</w:t>
      </w:r>
      <w:r w:rsidRPr="006319A6">
        <w:t xml:space="preserve">, dana </w:t>
      </w:r>
      <w:r w:rsidR="00880689">
        <w:t>1</w:t>
      </w:r>
      <w:r w:rsidR="003762A8">
        <w:t>4</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6203A9">
        <w:t>Brankici Nujić, OIB: 58479845015, Poreč, Ulica Tridesetog Travnja 3</w:t>
      </w:r>
      <w:r w:rsidRPr="00F16BC7">
        <w:t>, osob</w:t>
      </w:r>
      <w:r w:rsidR="00762DDE">
        <w:t>i</w:t>
      </w:r>
      <w:r w:rsidRPr="00F16BC7">
        <w:t xml:space="preserve"> ovlašten</w:t>
      </w:r>
      <w:r w:rsidR="00762DDE">
        <w:t>oj</w:t>
      </w:r>
      <w:r w:rsidRPr="00F16BC7">
        <w:t xml:space="preserve"> za zastupanje dužnika </w:t>
      </w:r>
      <w:r w:rsidR="006203A9">
        <w:t>ČABRUNIĆI VILA JEDAN društvo s ograničenom odgovornošću za nekretnine i putnička agencija Opatija (Grad Opatija), Andrije Štangera 19, OIB: 75520764503, MBS: 130017233</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6203A9">
        <w:t>878</w:t>
      </w:r>
      <w:r w:rsidR="00673F87">
        <w:t>-2016</w:t>
      </w:r>
      <w:r w:rsidR="00ED4AC7" w:rsidRPr="00F16BC7">
        <w:t>. Potvrdu o uplati dostaviti će pri tome ovom sudu uz poziv na posl. br. 14 St-</w:t>
      </w:r>
      <w:r w:rsidR="006203A9">
        <w:t>878</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6203A9">
        <w:t>Brankici Nujić, OIB: 58479845015, Poreč, Ulica Tridesetog Travnja 3</w:t>
      </w:r>
      <w:r w:rsidRPr="00F16BC7">
        <w:t>, osob</w:t>
      </w:r>
      <w:r w:rsidR="00762DDE">
        <w:t>i</w:t>
      </w:r>
      <w:r w:rsidRPr="00F16BC7">
        <w:t xml:space="preserve"> ovlašten</w:t>
      </w:r>
      <w:r w:rsidR="00762DDE">
        <w:t>oj</w:t>
      </w:r>
      <w:r w:rsidR="00991B1D">
        <w:t xml:space="preserve"> </w:t>
      </w:r>
      <w:r w:rsidRPr="00F16BC7">
        <w:t xml:space="preserve">za zastupanje dužnika </w:t>
      </w:r>
      <w:r w:rsidR="006203A9">
        <w:t>ČABRUNIĆI VILA JEDAN društvo s ograničenom odgovornošću za nekretnine i putnička agencija Opatija (Grad Opatija), Andrije Štangera 19, OIB: 75520764503, MBS: 130017233</w:t>
      </w:r>
      <w:r w:rsidRPr="00F16BC7">
        <w:t xml:space="preserve">, kao obvezniku plaćanja, da u roku od osam dana od dostave ovog rješenja plati iznos od </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6203A9">
        <w:t>878</w:t>
      </w:r>
      <w:r w:rsidR="00673F87">
        <w:t>-2016</w:t>
      </w:r>
      <w:r w:rsidR="00174EFE" w:rsidRPr="00F16BC7">
        <w:t>. Potvrdu o uplati dostaviti će pri tome ovom sudu uz poziv na posl. br. 14 St-</w:t>
      </w:r>
      <w:r w:rsidR="006203A9">
        <w:t>878</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w:t>
      </w:r>
      <w:r w:rsidRPr="00F16BC7">
        <w:rPr>
          <w:bCs/>
        </w:rPr>
        <w:lastRenderedPageBreak/>
        <w:t>oročenim novčanim sredstvima kod svih banaka kod kojih obveznik plaćanja ima račune koji se vode pod njegovim osobnim identifikacijskim brojem (OIB:</w:t>
      </w:r>
      <w:r w:rsidR="000523F8" w:rsidRPr="000523F8">
        <w:t xml:space="preserve"> </w:t>
      </w:r>
      <w:r w:rsidR="006203A9">
        <w:t>58479845015</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6203A9">
        <w:t>878</w:t>
      </w:r>
      <w:r w:rsidR="00673F87">
        <w:t>-2016</w:t>
      </w:r>
      <w:r w:rsidRPr="00F16BC7">
        <w:t>, a</w:t>
      </w:r>
      <w:r w:rsidR="007F36C6" w:rsidRPr="00F16BC7">
        <w:t xml:space="preserve"> 175,00 kn dodatnog iznosa predujma u korist računa IBAN računa Trgovačkog suda u Rijeci HR5923900011300002703, model HR00, s pozivom na </w:t>
      </w:r>
      <w:r w:rsidR="006203A9">
        <w:t>878</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 xml:space="preserve">Odredbom članka 114. stavak 3. SZ-a propisano je da predujam iz stavka 1. istog članka nisu dužni platiti radnici i prijašnji dužnikovi radnici ako su podnijeli </w:t>
      </w:r>
      <w:r w:rsidRPr="00F16BC7">
        <w:lastRenderedPageBreak/>
        <w:t>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6203A9">
        <w:t>ostupka (objavljen u NN 106/15)</w:t>
      </w:r>
      <w:r w:rsidRPr="00F16BC7">
        <w:t>.</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3762A8">
        <w:t>4</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44BBE" w:rsidP="00B64D87" w:rsidR="00844BBE">
      <w:pPr>
        <w:ind w:firstLine="720"/>
        <w:jc w:val="both"/>
        <w:rPr>
          <w:bCs/>
        </w:rPr>
      </w:pPr>
    </w:p>
    <w:p w:rsidRDefault="00844BBE" w:rsidP="00B64D87" w:rsidR="00844BBE">
      <w:pPr>
        <w:ind w:firstLine="720"/>
        <w:jc w:val="both"/>
        <w:rPr>
          <w:bCs/>
        </w:rPr>
      </w:pPr>
    </w:p>
    <w:p w:rsidRDefault="00844BBE" w:rsidP="00B64D87" w:rsidR="00844BBE"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844BBE">
      <w:pPr>
        <w:numPr>
          <w:ilvl w:val="0"/>
          <w:numId w:val="5"/>
        </w:numPr>
        <w:jc w:val="both"/>
        <w:rPr>
          <w:bCs/>
        </w:rPr>
      </w:pPr>
      <w:r w:rsidRPr="00844BBE">
        <w:rPr>
          <w:bCs/>
        </w:rPr>
        <w:t>osobi ovlaštenoj za zastupanje dužnika</w:t>
      </w:r>
      <w:r w:rsidR="00762DDE" w:rsidRPr="00844BBE">
        <w:rPr>
          <w:bCs/>
        </w:rPr>
        <w:t xml:space="preserve"> </w:t>
      </w:r>
    </w:p>
    <w:p w:rsidRDefault="00CA0A8E" w:rsidP="00CA0A8E" w:rsidR="00CA0A8E" w:rsidRPr="00844BBE">
      <w:pPr>
        <w:numPr>
          <w:ilvl w:val="0"/>
          <w:numId w:val="5"/>
        </w:numPr>
        <w:jc w:val="both"/>
        <w:rPr>
          <w:bCs/>
        </w:rPr>
      </w:pPr>
      <w:r w:rsidRPr="00844BBE">
        <w:rPr>
          <w:bCs/>
        </w:rPr>
        <w:t>e-Oglasna ploča sudova</w:t>
      </w:r>
    </w:p>
    <w:p w:rsidRDefault="00CA0A8E" w:rsidP="00CA0A8E" w:rsidR="00CA0A8E" w:rsidRPr="00F16BC7">
      <w:pPr>
        <w:jc w:val="both"/>
        <w:rPr>
          <w:bCs/>
        </w:rPr>
      </w:pPr>
      <w:r w:rsidRPr="00F16BC7">
        <w:rPr>
          <w:bCs/>
        </w:rPr>
        <w:t xml:space="preserve">Rijeka, </w:t>
      </w:r>
      <w:r w:rsidR="00880689">
        <w:rPr>
          <w:bCs/>
        </w:rPr>
        <w:t>1</w:t>
      </w:r>
      <w:r w:rsidR="003762A8">
        <w:rPr>
          <w:bCs/>
        </w:rPr>
        <w:t>4</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0118" w:rsidR="00660118">
      <w:r>
        <w:separator/>
      </w:r>
    </w:p>
  </w:endnote>
  <w:endnote w:id="0" w:type="continuationSeparator">
    <w:p w:rsidRDefault="00660118" w:rsidR="006601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567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0118" w:rsidR="00660118">
      <w:r>
        <w:separator/>
      </w:r>
    </w:p>
  </w:footnote>
  <w:footnote w:id="0" w:type="continuationSeparator">
    <w:p w:rsidRDefault="00660118" w:rsidR="006601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203A9">
      <w:t>878</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2A8"/>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A79F7"/>
    <w:rsid w:val="003B100B"/>
    <w:rsid w:val="003B1F63"/>
    <w:rsid w:val="003B3EA7"/>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03A9"/>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118"/>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2DDE"/>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BBE"/>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7FC"/>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B1D"/>
    <w:rsid w:val="00995467"/>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1AB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04"/>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567A"/>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FC567A"/>
    <w:rPr>
      <w:color w:val="808080"/>
      <w:bdr w:space="0" w:sz="0" w:color="auto" w:val="none"/>
      <w:shd w:fill="auto" w:color="auto" w:val="clear"/>
    </w:rPr>
  </w:style>
  <w:style w:customStyle="true" w:styleId="eSPISCCParagraphDefaultFont" w:type="character">
    <w:name w:val="eSPIS_CC_Paragraph Default Font"/>
    <w:basedOn w:val="Zadanifontodlomka"/>
    <w:rsid w:val="00FC56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567A"/>
    <w:rPr>
      <w:bdr w:space="0" w:sz="0" w:color="auto" w:val="none"/>
      <w:shd w:fill="FFFFCC" w:color="auto" w:val="clear"/>
      <w:lang w:val="hr-HR"/>
    </w:rPr>
  </w:style>
  <w:style w:customStyle="true" w:styleId="PozadinaSvijetloCrvena" w:type="character">
    <w:name w:val="Pozadina_SvijetloCrvena"/>
    <w:basedOn w:val="eSPISCCParagraphDefaultFont"/>
    <w:rsid w:val="00FC56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567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C567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FC567A"/>
    <w:rPr>
      <w:color w:val="808080"/>
      <w:bdr w:color="auto" w:space="0" w:sz="0" w:val="none"/>
      <w:shd w:color="auto" w:fill="auto" w:val="clear"/>
    </w:rPr>
  </w:style>
  <w:style w:customStyle="1" w:styleId="eSPISCCParagraphDefaultFont" w:type="character">
    <w:name w:val="eSPIS_CC_Paragraph Default Font"/>
    <w:basedOn w:val="Zadanifontodlomka"/>
    <w:rsid w:val="00FC56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567A"/>
    <w:rPr>
      <w:bdr w:color="auto" w:space="0" w:sz="0" w:val="none"/>
      <w:shd w:color="auto" w:fill="FFFFCC" w:val="clear"/>
      <w:lang w:val="hr-HR"/>
    </w:rPr>
  </w:style>
  <w:style w:customStyle="1" w:styleId="PozadinaSvijetloCrvena" w:type="character">
    <w:name w:val="Pozadina_SvijetloCrvena"/>
    <w:basedOn w:val="eSPISCCParagraphDefaultFont"/>
    <w:rsid w:val="00FC56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567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C567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095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St-878/2016-7</izvorni_sadrzaj>
    <derivirana_varijabla naziv="DomainObject.Oznaka_1">St-878/2016-7</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St-878/2016</izvorni_sadrzaj>
    <derivirana_varijabla naziv="DomainObject.Predmet.OznakaBroj_1">St-878/2016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ČABRUNIĆI VILA JEDAN d.o.o.</izvorni_sadrzaj>
    <derivirana_varijabla naziv="DomainObject.Predmet.ProtustrankaFormated_1">  ČABRUNIĆI VILA JEDAN d.o.o.</derivirana_varijabla>
  </DomainObject.Predmet.ProtustrankaFormated>
  <DomainObject.Predmet.ProtustrankaFormatedOIB>
    <izvorni_sadrzaj>  ČABRUNIĆI VILA JEDAN d.o.o., OIB 75520764503</izvorni_sadrzaj>
    <derivirana_varijabla naziv="DomainObject.Predmet.ProtustrankaFormatedOIB_1">  ČABRUNIĆI VILA JEDAN d.o.o., OIB 75520764503</derivirana_varijabla>
  </DomainObject.Predmet.ProtustrankaFormatedOIB>
  <DomainObject.Predmet.ProtustrankaFormatedWithAdress>
    <izvorni_sadrzaj> ČABRUNIĆI VILA JEDAN d.o.o., Andrije Štangera 19, 51410 Opatija</izvorni_sadrzaj>
    <derivirana_varijabla naziv="DomainObject.Predmet.ProtustrankaFormatedWithAdress_1"> ČABRUNIĆI VILA JEDAN d.o.o., Andrije Štangera 19, 51410 Opatija</derivirana_varijabla>
  </DomainObject.Predmet.ProtustrankaFormatedWithAdress>
  <DomainObject.Predmet.ProtustrankaFormatedWithAdressOIB>
    <izvorni_sadrzaj> ČABRUNIĆI VILA JEDAN d.o.o., OIB 75520764503, Andrije Štangera 19, 51410 Opatija</izvorni_sadrzaj>
    <derivirana_varijabla naziv="DomainObject.Predmet.ProtustrankaFormatedWithAdressOIB_1"> ČABRUNIĆI VILA JEDAN d.o.o., OIB 75520764503, Andrije Štangera 19, 51410 Opatija</derivirana_varijabla>
  </DomainObject.Predmet.ProtustrankaFormatedWithAdressOIB>
  <DomainObject.Predmet.ProtustrankaWithAdress>
    <izvorni_sadrzaj>ČABRUNIĆI VILA JEDAN d.o.o. Andrije Štangera 19, 51410 Opatija</izvorni_sadrzaj>
    <derivirana_varijabla naziv="DomainObject.Predmet.ProtustrankaWithAdress_1">ČABRUNIĆI VILA JEDAN d.o.o. Andrije Štangera 19, 51410 Opatija</derivirana_varijabla>
  </DomainObject.Predmet.ProtustrankaWithAdress>
  <DomainObject.Predmet.ProtustrankaWithAdressOIB>
    <izvorni_sadrzaj>ČABRUNIĆI VILA JEDAN d.o.o., OIB 75520764503, Andrije Štangera 19, 51410 Opatija</izvorni_sadrzaj>
    <derivirana_varijabla naziv="DomainObject.Predmet.ProtustrankaWithAdressOIB_1">ČABRUNIĆI VILA JEDAN d.o.o., OIB 75520764503, Andrije Štangera 19, 51410 Opatija</derivirana_varijabla>
  </DomainObject.Predmet.ProtustrankaWithAdressOIB>
  <DomainObject.Predmet.ProtustrankaNazivFormated>
    <izvorni_sadrzaj>ČABRUNIĆI VILA JEDAN d.o.o.</izvorni_sadrzaj>
    <derivirana_varijabla naziv="DomainObject.Predmet.ProtustrankaNazivFormated_1">ČABRUNIĆI VILA JEDAN d.o.o.</derivirana_varijabla>
  </DomainObject.Predmet.ProtustrankaNazivFormated>
  <DomainObject.Predmet.ProtustrankaNazivFormatedOIB>
    <izvorni_sadrzaj>ČABRUNIĆI VILA JEDAN d.o.o., OIB 75520764503</izvorni_sadrzaj>
    <derivirana_varijabla naziv="DomainObject.Predmet.ProtustrankaNazivFormatedOIB_1">ČABRUNIĆI VILA JEDAN d.o.o., OIB 75520764503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ČABRUNIĆI VILA JEDAN d.o.o.</item>
    </izvorni_sadrzaj>
    <derivirana_varijabla naziv="DomainObject.Predmet.ProtuStrankaListFormated_1">
      <item>ČABRUNIĆI VILA JEDAN d.o.o.</item>
    </derivirana_varijabla>
  </DomainObject.Predmet.ProtuStrankaListFormated>
  <DomainObject.Predmet.ProtuStrankaListFormatedOIB>
    <izvorni_sadrzaj>
      <item>ČABRUNIĆI VILA JEDAN d.o.o., OIB 75520764503</item>
    </izvorni_sadrzaj>
    <derivirana_varijabla naziv="DomainObject.Predmet.ProtuStrankaListFormatedOIB_1">
      <item>ČABRUNIĆI VILA JEDAN d.o.o., OIB 75520764503</item>
    </derivirana_varijabla>
  </DomainObject.Predmet.ProtuStrankaListFormatedOIB>
  <DomainObject.Predmet.ProtuStrankaListFormatedWithAdress>
    <izvorni_sadrzaj>
      <item>ČABRUNIĆI VILA JEDAN d.o.o., Andrije Štangera 19, 51410 Opatija</item>
    </izvorni_sadrzaj>
    <derivirana_varijabla naziv="DomainObject.Predmet.ProtuStrankaListFormatedWithAdress_1">
      <item>ČABRUNIĆI VILA JEDAN d.o.o., Andrije Štangera 19, 51410 Opatija</item>
    </derivirana_varijabla>
  </DomainObject.Predmet.ProtuStrankaListFormatedWithAdress>
  <DomainObject.Predmet.ProtuStrankaListFormatedWithAdressOIB>
    <izvorni_sadrzaj>
      <item>ČABRUNIĆI VILA JEDAN d.o.o., OIB 75520764503, Andrije Štangera 19, 51410 Opatija</item>
    </izvorni_sadrzaj>
    <derivirana_varijabla naziv="DomainObject.Predmet.ProtuStrankaListFormatedWithAdressOIB_1">
      <item>ČABRUNIĆI VILA JEDAN d.o.o., OIB 75520764503, Andrije Štangera 19, 51410 Opatija</item>
    </derivirana_varijabla>
  </DomainObject.Predmet.ProtuStrankaListFormatedWithAdressOIB>
  <DomainObject.Predmet.ProtuStrankaListNazivFormated>
    <izvorni_sadrzaj>
      <item>ČABRUNIĆI VILA JEDAN d.o.o.</item>
    </izvorni_sadrzaj>
    <derivirana_varijabla naziv="DomainObject.Predmet.ProtuStrankaListNazivFormated_1">
      <item>ČABRUNIĆI VILA JEDAN d.o.o.</item>
    </derivirana_varijabla>
  </DomainObject.Predmet.ProtuStrankaListNazivFormated>
  <DomainObject.Predmet.ProtuStrankaListNazivFormatedOIB>
    <izvorni_sadrzaj>
      <item>ČABRUNIĆI VILA JEDAN d.o.o., OIB 75520764503</item>
    </izvorni_sadrzaj>
    <derivirana_varijabla naziv="DomainObject.Predmet.ProtuStrankaListNazivFormatedOIB_1">
      <item>ČABRUNIĆI VILA JEDAN d.o.o., OIB 75520764503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St-878/2016-7</izvorni_sadrzaj>
    <derivirana_varijabla naziv="DomainObject.PoslovniBrojDokumenta_1">St-878/2016-7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ČABRUNIĆI VILA JEDAN d.o.o.</izvorni_sadrzaj>
    <derivirana_varijabla naziv="DomainObject.Predmet.ProtustrankaIDrugi_1">ČABRUNIĆI VILA JEDAN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ČABRUNIĆI VILA JEDAN d.o.o., OIB 75520764503, Andrije Štangera 19, 51410 Opatija</izvorni_sadrzaj>
    <derivirana_varijabla naziv="DomainObject.Predmet.ProtustrankaIDrugiAdressOIB_1">ČABRUNIĆI VILA JEDAN d.o.o., OIB 75520764503, Andrije Štangera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ČABRUNIĆI VILA JEDAN d.o.o.</item>
    </izvorni_sadrzaj>
    <derivirana_varijabla naziv="DomainObject.Predmet.SudioniciListNaziv_1">
      <item>FINA  Rijeka</item>
      <item>ČABRUNIĆI VILA JEDAN d.o.o.</item>
    </derivirana_varijabla>
  </DomainObject.Predmet.SudioniciListNaziv>
  <DomainObject.Predmet.SudioniciListAdressOIB>
    <izvorni_sadrzaj>
      <item>FINA  Rijeka, OIB 85821130368, Frana Kurelca 8,51000 Rijeka</item>
      <item>ČABRUNIĆI VILA JEDAN d.o.o., OIB 75520764503, Andrije Štangera 19,51410 Opatija</item>
    </izvorni_sadrzaj>
    <derivirana_varijabla naziv="DomainObject.Predmet.SudioniciListAdressOIB_1">
      <item>FINA  Rijeka, OIB 85821130368, Frana Kurelca 8,51000 Rijeka</item>
      <item>ČABRUNIĆI VILA JEDAN d.o.o., OIB 75520764503, Andrije Štangera 19,51410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75520764503</item>
    </izvorni_sadrzaj>
    <derivirana_varijabla naziv="DomainObject.Predmet.SudioniciListNazivOIB_1">
      <item>, OIB 85821130368</item>
      <item>, OIB 75520764503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5BDD89-084B-4B73-B84F-EEA7862614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1061</properties:Words>
  <properties:Characters>5947</properties:Characters>
  <properties:Lines>150</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2017-03-15T07:29:00Z</dcterms:created>
  <dc:creator>korlevicd</dc:creator>
  <cp:lastModifiedBy>Nika Ostojić</cp:lastModifiedBy>
  <cp:lastPrinted>2009-06-03T09:55:00Z</cp:lastPrinted>
  <dcterms:modified xmlns:xsi="http://www.w3.org/2001/XMLSchema-instance" xsi:type="dcterms:W3CDTF">2017-03-15T07:30:00Z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St-878/2016-7 / Odluka - Rješenje</vt:lpwstr>
  </prop:property>
  <prop:property name="CC_coloring" pid="5" fmtid="{D5CDD505-2E9C-101B-9397-08002B2CF9AE}">
    <vt:bool>false</vt:bool>
  </prop:property>
</prop:Properties>
</file>