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ab0c" w14:paraId="6c6ab0c" w:rsidRDefault="008620D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620D6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096104" w:rsidP="00A8147C" w:rsidR="00096104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8E10FB" w:rsidP="008E10FB" w:rsidR="008E10FB">
      <w:pPr>
        <w:rPr>
          <w:b/>
          <w:sz w:val="24"/>
        </w:rPr>
      </w:pPr>
    </w:p>
    <w:p w:rsidRDefault="008E10FB" w:rsidP="0081083B" w:rsidR="00F72B0C">
      <w:pPr>
        <w:jc w:val="right"/>
        <w:rPr>
          <w:sz w:val="24"/>
        </w:rPr>
      </w:pPr>
      <w:r>
        <w:rPr>
          <w:b/>
          <w:sz w:val="24"/>
        </w:rPr>
        <w:tab/>
      </w:r>
      <w:r w:rsidR="00F72B0C">
        <w:rPr>
          <w:b/>
          <w:sz w:val="24"/>
        </w:rPr>
        <w:t xml:space="preserve">  </w:t>
      </w:r>
      <w:r w:rsidR="00F72B0C" w:rsidRPr="00482933">
        <w:rPr>
          <w:sz w:val="24"/>
        </w:rPr>
        <w:t>40.</w:t>
      </w:r>
      <w:r w:rsidR="00F72B0C">
        <w:rPr>
          <w:b/>
          <w:sz w:val="24"/>
        </w:rPr>
        <w:t xml:space="preserve"> </w:t>
      </w:r>
      <w:r w:rsidR="00F72B0C" w:rsidRPr="00482933">
        <w:rPr>
          <w:sz w:val="24"/>
        </w:rPr>
        <w:t>S</w:t>
      </w:r>
      <w:r w:rsidR="00F72B0C">
        <w:rPr>
          <w:sz w:val="24"/>
        </w:rPr>
        <w:t>t-</w:t>
      </w:r>
      <w:r w:rsidR="009D0050">
        <w:rPr>
          <w:sz w:val="24"/>
        </w:rPr>
        <w:t>2172</w:t>
      </w:r>
      <w:r w:rsidR="00F72B0C">
        <w:rPr>
          <w:sz w:val="24"/>
        </w:rPr>
        <w:t>/1</w:t>
      </w:r>
      <w:r w:rsidR="009D0050">
        <w:rPr>
          <w:sz w:val="24"/>
        </w:rPr>
        <w:t>6</w:t>
      </w:r>
    </w:p>
    <w:p w:rsidRDefault="00F72B0C" w:rsidP="00F72B0C" w:rsidR="00F72B0C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F72B0C" w:rsidP="00F72B0C" w:rsidR="00F72B0C">
      <w:pPr>
        <w:rPr>
          <w:sz w:val="24"/>
        </w:rPr>
      </w:pPr>
    </w:p>
    <w:p w:rsidRDefault="00F72B0C" w:rsidP="00F72B0C" w:rsidR="00F72B0C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F72B0C" w:rsidP="00F72B0C" w:rsidR="00F72B0C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D43B1E" w:rsidP="00D43B1E" w:rsidR="00D43B1E">
      <w:pPr>
        <w:jc w:val="center"/>
        <w:rPr>
          <w:b/>
        </w:rPr>
      </w:pPr>
    </w:p>
    <w:p w:rsidRDefault="00D43B1E" w:rsidP="00D43B1E" w:rsidR="00D43B1E" w:rsidRPr="008666BA">
      <w:pPr>
        <w:ind w:firstLine="708"/>
        <w:jc w:val="both"/>
        <w:rPr>
          <w:sz w:val="24"/>
          <w:szCs w:val="24"/>
        </w:rPr>
      </w:pPr>
      <w:r w:rsidRPr="008666BA">
        <w:rPr>
          <w:sz w:val="24"/>
          <w:szCs w:val="24"/>
        </w:rPr>
        <w:t xml:space="preserve">Trgovački sud u Zagrebu po sucu tog suda Anti Galiću, kao sucu pojedincu, </w:t>
      </w:r>
      <w:r w:rsidR="008666BA">
        <w:rPr>
          <w:sz w:val="24"/>
          <w:szCs w:val="24"/>
        </w:rPr>
        <w:t xml:space="preserve">u stečajnom postupku </w:t>
      </w:r>
      <w:r w:rsidRPr="008666BA">
        <w:rPr>
          <w:sz w:val="24"/>
          <w:szCs w:val="24"/>
        </w:rPr>
        <w:t xml:space="preserve"> nad dužnikom GANEŠA d.o.o., Zagreb, Kralja Zvonimira 2. OIB 10528818976, dana </w:t>
      </w:r>
      <w:r w:rsidR="009D0050" w:rsidRPr="008666BA">
        <w:rPr>
          <w:sz w:val="24"/>
          <w:szCs w:val="24"/>
        </w:rPr>
        <w:t>1</w:t>
      </w:r>
      <w:r w:rsidRPr="008666BA">
        <w:rPr>
          <w:sz w:val="24"/>
          <w:szCs w:val="24"/>
        </w:rPr>
        <w:t>5.veljače 2019.</w:t>
      </w:r>
    </w:p>
    <w:p w:rsidRDefault="00D43B1E" w:rsidP="00D43B1E" w:rsidR="00D43B1E" w:rsidRPr="00FA7D59">
      <w:pPr>
        <w:jc w:val="both"/>
        <w:rPr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9D0050" w:rsidR="009D0050" w:rsidRPr="008666BA">
      <w:pPr>
        <w:ind w:firstLine="708"/>
        <w:jc w:val="both"/>
        <w:rPr>
          <w:sz w:val="24"/>
          <w:szCs w:val="24"/>
        </w:rPr>
      </w:pPr>
      <w:r w:rsidRPr="00AE7DB8">
        <w:rPr>
          <w:sz w:val="24"/>
          <w:szCs w:val="24"/>
        </w:rPr>
        <w:t xml:space="preserve">I. </w:t>
      </w:r>
      <w:r w:rsidR="003573DB" w:rsidRPr="00AE7DB8">
        <w:rPr>
          <w:sz w:val="24"/>
          <w:szCs w:val="24"/>
        </w:rPr>
        <w:t>Privremeno</w:t>
      </w:r>
      <w:r w:rsidR="003573DB" w:rsidRPr="008666BA">
        <w:rPr>
          <w:sz w:val="24"/>
          <w:szCs w:val="24"/>
        </w:rPr>
        <w:t>m s</w:t>
      </w:r>
      <w:r w:rsidR="008620D6" w:rsidRPr="008666BA">
        <w:rPr>
          <w:sz w:val="24"/>
          <w:szCs w:val="24"/>
        </w:rPr>
        <w:t>tečajnom upravitelju</w:t>
      </w:r>
      <w:r w:rsidR="00E46C36" w:rsidRPr="008666BA">
        <w:rPr>
          <w:sz w:val="24"/>
          <w:szCs w:val="24"/>
        </w:rPr>
        <w:t xml:space="preserve"> </w:t>
      </w:r>
      <w:r w:rsidR="009D0050" w:rsidRPr="008666BA">
        <w:rPr>
          <w:sz w:val="24"/>
          <w:szCs w:val="24"/>
        </w:rPr>
        <w:t xml:space="preserve">Vanda Kovačević Gelenčer, Virovitica, A. Mihanovića 1/3., OIB 48951193011 </w:t>
      </w:r>
    </w:p>
    <w:p w:rsidRDefault="00146DF0" w:rsidP="00146DF0" w:rsidR="00146DF0" w:rsidRPr="008666BA">
      <w:pPr>
        <w:ind w:firstLine="708"/>
        <w:jc w:val="both"/>
        <w:rPr>
          <w:sz w:val="24"/>
          <w:szCs w:val="24"/>
        </w:rPr>
      </w:pPr>
      <w:r w:rsidRPr="008666BA">
        <w:rPr>
          <w:sz w:val="24"/>
          <w:szCs w:val="24"/>
        </w:rPr>
        <w:t>III.</w:t>
      </w:r>
      <w:r w:rsidR="00650509" w:rsidRPr="008666BA">
        <w:rPr>
          <w:sz w:val="24"/>
          <w:szCs w:val="24"/>
        </w:rPr>
        <w:t xml:space="preserve"> Privremenom stečajnom upravitelju Vanda Kovačević Gelenčer, Virovitica, A. Mihanovića 1/3., OIB 48951193011 odobravaju se troškovi u iznosu od 612,00 kn</w:t>
      </w:r>
      <w:r w:rsidRPr="008666BA">
        <w:rPr>
          <w:sz w:val="24"/>
          <w:szCs w:val="24"/>
        </w:rPr>
        <w:t xml:space="preserve"> </w:t>
      </w:r>
    </w:p>
    <w:p w:rsidRDefault="00650509" w:rsidP="005E2EFC" w:rsidR="000B7A1A" w:rsidRPr="008666BA">
      <w:pPr>
        <w:ind w:firstLine="708"/>
        <w:jc w:val="both"/>
        <w:rPr>
          <w:sz w:val="24"/>
          <w:szCs w:val="24"/>
        </w:rPr>
      </w:pPr>
      <w:r w:rsidRPr="008666BA">
        <w:rPr>
          <w:sz w:val="24"/>
          <w:szCs w:val="24"/>
        </w:rPr>
        <w:t>II</w:t>
      </w:r>
      <w:r w:rsidR="00A9549D" w:rsidRPr="008666BA">
        <w:rPr>
          <w:sz w:val="24"/>
          <w:szCs w:val="24"/>
        </w:rPr>
        <w:t>.</w:t>
      </w:r>
      <w:r w:rsidR="009E22FE" w:rsidRPr="008666BA">
        <w:rPr>
          <w:sz w:val="24"/>
          <w:szCs w:val="24"/>
        </w:rPr>
        <w:t>Nalaže se računovodstvu suda po pravomoćnosti ovog rješenja netto  iznos nagrade iz točke I</w:t>
      </w:r>
      <w:r w:rsidR="008B342B" w:rsidRPr="008666BA">
        <w:rPr>
          <w:sz w:val="24"/>
          <w:szCs w:val="24"/>
        </w:rPr>
        <w:t xml:space="preserve">. </w:t>
      </w:r>
      <w:r w:rsidR="009E22FE" w:rsidRPr="008666BA">
        <w:rPr>
          <w:sz w:val="24"/>
          <w:szCs w:val="24"/>
        </w:rPr>
        <w:t>ovog rješenja</w:t>
      </w:r>
      <w:r w:rsidR="00447C58" w:rsidRPr="008666BA">
        <w:rPr>
          <w:sz w:val="24"/>
          <w:szCs w:val="24"/>
        </w:rPr>
        <w:t xml:space="preserve"> </w:t>
      </w:r>
      <w:r w:rsidRPr="008666BA">
        <w:rPr>
          <w:sz w:val="24"/>
          <w:szCs w:val="24"/>
        </w:rPr>
        <w:t>i troškova iz toč</w:t>
      </w:r>
      <w:r w:rsidR="008666BA">
        <w:rPr>
          <w:sz w:val="24"/>
          <w:szCs w:val="24"/>
        </w:rPr>
        <w:t xml:space="preserve">. </w:t>
      </w:r>
      <w:r w:rsidRPr="008666BA">
        <w:rPr>
          <w:sz w:val="24"/>
          <w:szCs w:val="24"/>
        </w:rPr>
        <w:t xml:space="preserve">II ovog rješenja </w:t>
      </w:r>
      <w:r w:rsidR="00447C58" w:rsidRPr="008666BA">
        <w:rPr>
          <w:sz w:val="24"/>
          <w:szCs w:val="24"/>
        </w:rPr>
        <w:t xml:space="preserve">na teret </w:t>
      </w:r>
      <w:r w:rsidR="00085617" w:rsidRPr="008666BA">
        <w:rPr>
          <w:sz w:val="24"/>
          <w:szCs w:val="24"/>
        </w:rPr>
        <w:t xml:space="preserve">Fonda iz članka </w:t>
      </w:r>
      <w:r w:rsidR="001A39C7" w:rsidRPr="008666BA">
        <w:rPr>
          <w:sz w:val="24"/>
          <w:szCs w:val="24"/>
        </w:rPr>
        <w:t>111. SZ-a</w:t>
      </w:r>
      <w:r w:rsidR="00447C58" w:rsidRPr="008666BA">
        <w:rPr>
          <w:sz w:val="24"/>
          <w:szCs w:val="24"/>
        </w:rPr>
        <w:t xml:space="preserve"> uplatiti za korist </w:t>
      </w:r>
      <w:r w:rsidR="009E22FE" w:rsidRPr="008666BA">
        <w:rPr>
          <w:sz w:val="24"/>
          <w:szCs w:val="24"/>
        </w:rPr>
        <w:t xml:space="preserve"> račun </w:t>
      </w:r>
      <w:r w:rsidR="008B342B" w:rsidRPr="008666BA">
        <w:rPr>
          <w:sz w:val="24"/>
          <w:szCs w:val="24"/>
        </w:rPr>
        <w:t>p</w:t>
      </w:r>
      <w:r w:rsidR="00A9549D" w:rsidRPr="008666BA">
        <w:rPr>
          <w:sz w:val="24"/>
          <w:szCs w:val="24"/>
        </w:rPr>
        <w:t>rivremeno</w:t>
      </w:r>
      <w:r w:rsidR="008B342B" w:rsidRPr="008666BA">
        <w:rPr>
          <w:sz w:val="24"/>
          <w:szCs w:val="24"/>
        </w:rPr>
        <w:t>g</w:t>
      </w:r>
      <w:r w:rsidR="00A9549D" w:rsidRPr="008666BA">
        <w:rPr>
          <w:sz w:val="24"/>
          <w:szCs w:val="24"/>
        </w:rPr>
        <w:t xml:space="preserve"> stečajno</w:t>
      </w:r>
      <w:r w:rsidR="008B342B" w:rsidRPr="008666BA">
        <w:rPr>
          <w:sz w:val="24"/>
          <w:szCs w:val="24"/>
        </w:rPr>
        <w:t>g</w:t>
      </w:r>
      <w:r w:rsidR="00A9549D" w:rsidRPr="008666BA">
        <w:rPr>
          <w:sz w:val="24"/>
          <w:szCs w:val="24"/>
        </w:rPr>
        <w:t xml:space="preserve"> upravitelj</w:t>
      </w:r>
      <w:r w:rsidR="008B342B" w:rsidRPr="008666BA">
        <w:rPr>
          <w:sz w:val="24"/>
          <w:szCs w:val="24"/>
        </w:rPr>
        <w:t>a</w:t>
      </w:r>
      <w:r w:rsidR="00A9549D" w:rsidRPr="008666BA">
        <w:rPr>
          <w:sz w:val="24"/>
          <w:szCs w:val="24"/>
        </w:rPr>
        <w:t xml:space="preserve"> </w:t>
      </w:r>
      <w:r w:rsidRPr="008666BA">
        <w:rPr>
          <w:sz w:val="24"/>
          <w:szCs w:val="24"/>
        </w:rPr>
        <w:t>Vanda Kovačević Gelenčer, Virovitica, A. Mihanovića 1/3., OIB 48951193011</w:t>
      </w:r>
      <w:r w:rsidR="009A15A8" w:rsidRPr="008666BA">
        <w:rPr>
          <w:sz w:val="24"/>
          <w:szCs w:val="24"/>
        </w:rPr>
        <w:t>,</w:t>
      </w:r>
      <w:r w:rsidR="00A9549D" w:rsidRPr="008666BA">
        <w:rPr>
          <w:sz w:val="24"/>
          <w:szCs w:val="24"/>
        </w:rPr>
        <w:t xml:space="preserve"> </w:t>
      </w:r>
      <w:r w:rsidR="008B342B" w:rsidRPr="008666BA">
        <w:rPr>
          <w:sz w:val="24"/>
          <w:szCs w:val="24"/>
        </w:rPr>
        <w:t>I</w:t>
      </w:r>
      <w:r w:rsidR="009E22FE" w:rsidRPr="008666BA">
        <w:rPr>
          <w:sz w:val="24"/>
          <w:szCs w:val="24"/>
        </w:rPr>
        <w:t>BAN HR</w:t>
      </w:r>
      <w:r w:rsidR="00447C58" w:rsidRPr="008666BA">
        <w:rPr>
          <w:sz w:val="24"/>
          <w:szCs w:val="24"/>
        </w:rPr>
        <w:t xml:space="preserve"> </w:t>
      </w:r>
      <w:r w:rsidR="008666BA" w:rsidRPr="008666BA">
        <w:rPr>
          <w:sz w:val="24"/>
          <w:szCs w:val="24"/>
        </w:rPr>
        <w:t>1023600003237493239</w:t>
      </w:r>
      <w:r w:rsidR="009A15A8" w:rsidRPr="008666BA">
        <w:rPr>
          <w:sz w:val="24"/>
          <w:szCs w:val="24"/>
        </w:rPr>
        <w:t xml:space="preserve"> </w:t>
      </w:r>
      <w:r w:rsidR="00A9549D" w:rsidRPr="008666BA">
        <w:rPr>
          <w:sz w:val="24"/>
          <w:szCs w:val="24"/>
        </w:rPr>
        <w:t xml:space="preserve"> kod </w:t>
      </w:r>
      <w:r w:rsidR="00AE7DB8" w:rsidRPr="008666BA">
        <w:rPr>
          <w:sz w:val="24"/>
          <w:szCs w:val="24"/>
        </w:rPr>
        <w:t xml:space="preserve">Zagrebačke banke </w:t>
      </w:r>
      <w:r w:rsidR="00A9549D" w:rsidRPr="008666BA">
        <w:rPr>
          <w:sz w:val="24"/>
          <w:szCs w:val="24"/>
        </w:rPr>
        <w:t>d.d.</w:t>
      </w:r>
    </w:p>
    <w:p w:rsidRDefault="00447C58" w:rsidP="00487288" w:rsidR="00447C58" w:rsidRPr="008666BA">
      <w:pPr>
        <w:widowControl/>
        <w:ind w:firstLine="720"/>
        <w:jc w:val="both"/>
        <w:rPr>
          <w:sz w:val="24"/>
          <w:szCs w:val="24"/>
        </w:rPr>
      </w:pP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14426A" w:rsidR="003748C4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Podneskom od </w:t>
      </w:r>
      <w:r w:rsidR="0014426A">
        <w:rPr>
          <w:sz w:val="24"/>
        </w:rPr>
        <w:t>13.veljače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14426A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E00637">
        <w:rPr>
          <w:sz w:val="24"/>
        </w:rPr>
        <w:t xml:space="preserve"> u iznosu 3.000,00 kn</w:t>
      </w:r>
      <w:r w:rsidR="0014426A">
        <w:rPr>
          <w:sz w:val="24"/>
        </w:rPr>
        <w:t xml:space="preserve">, </w:t>
      </w:r>
      <w:r w:rsidR="00274CEE">
        <w:rPr>
          <w:sz w:val="24"/>
          <w:szCs w:val="24"/>
        </w:rPr>
        <w:t xml:space="preserve"> te naknadu troškova </w:t>
      </w:r>
      <w:r w:rsidR="0014426A">
        <w:rPr>
          <w:sz w:val="24"/>
          <w:szCs w:val="24"/>
        </w:rPr>
        <w:t>prijevoza Virovitica – Zagreb-Virovitica u iznosu od 612,00 kn.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 w:rsidRPr="00E3130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8875CF" w:rsidRPr="00E31300">
        <w:rPr>
          <w:sz w:val="24"/>
          <w:szCs w:val="24"/>
        </w:rPr>
        <w:t xml:space="preserve">, te okolnost da se nagrada isplaćuje iz Fonda iz članka 111. SZ-a </w:t>
      </w:r>
      <w:r w:rsidRPr="00E31300">
        <w:rPr>
          <w:sz w:val="24"/>
          <w:szCs w:val="24"/>
        </w:rPr>
        <w:t xml:space="preserve"> 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A55A8C">
        <w:rPr>
          <w:sz w:val="24"/>
          <w:szCs w:val="24"/>
        </w:rPr>
        <w:t xml:space="preserve"> (toč.I</w:t>
      </w:r>
      <w:r w:rsidR="009E22FE" w:rsidRPr="00E31300">
        <w:rPr>
          <w:sz w:val="24"/>
          <w:szCs w:val="24"/>
        </w:rPr>
        <w:t>.</w:t>
      </w:r>
      <w:r w:rsidR="00A55A8C">
        <w:rPr>
          <w:sz w:val="24"/>
          <w:szCs w:val="24"/>
        </w:rPr>
        <w:t xml:space="preserve"> rješenja)</w:t>
      </w:r>
    </w:p>
    <w:p w:rsidRDefault="00A55A8C" w:rsidP="00515BF0" w:rsidR="00A55A8C">
      <w:pPr>
        <w:widowControl/>
        <w:ind w:firstLine="720"/>
        <w:jc w:val="both"/>
        <w:rPr>
          <w:sz w:val="24"/>
          <w:szCs w:val="24"/>
        </w:rPr>
      </w:pPr>
    </w:p>
    <w:p w:rsidRDefault="00FF2718" w:rsidP="00FF2718" w:rsidR="00FF2718" w:rsidRPr="00A22098">
      <w:pPr>
        <w:ind w:firstLine="708"/>
        <w:jc w:val="both"/>
        <w:rPr>
          <w:bCs/>
          <w:sz w:val="24"/>
          <w:szCs w:val="24"/>
        </w:rPr>
      </w:pPr>
      <w:r w:rsidRPr="00A22098">
        <w:rPr>
          <w:bCs/>
          <w:sz w:val="24"/>
          <w:szCs w:val="24"/>
        </w:rPr>
        <w:t>Prema odredbi članka čl</w:t>
      </w:r>
      <w:r>
        <w:rPr>
          <w:bCs/>
          <w:sz w:val="24"/>
          <w:szCs w:val="24"/>
        </w:rPr>
        <w:t xml:space="preserve">anku 29. </w:t>
      </w:r>
      <w:r w:rsidRPr="00A22098">
        <w:rPr>
          <w:bCs/>
          <w:sz w:val="24"/>
          <w:szCs w:val="24"/>
        </w:rPr>
        <w:t>st</w:t>
      </w:r>
      <w:r>
        <w:rPr>
          <w:bCs/>
          <w:sz w:val="24"/>
          <w:szCs w:val="24"/>
        </w:rPr>
        <w:t>avak</w:t>
      </w:r>
      <w:r w:rsidRPr="00A22098">
        <w:rPr>
          <w:bCs/>
          <w:sz w:val="24"/>
          <w:szCs w:val="24"/>
        </w:rPr>
        <w:t xml:space="preserve"> 3. SZ-a </w:t>
      </w:r>
      <w:r>
        <w:rPr>
          <w:bCs/>
          <w:sz w:val="24"/>
          <w:szCs w:val="24"/>
        </w:rPr>
        <w:t xml:space="preserve">obračun stvarnih </w:t>
      </w:r>
      <w:r w:rsidRPr="00A22098">
        <w:rPr>
          <w:bCs/>
          <w:sz w:val="24"/>
          <w:szCs w:val="24"/>
        </w:rPr>
        <w:t xml:space="preserve"> troškova </w:t>
      </w:r>
      <w:r>
        <w:rPr>
          <w:bCs/>
          <w:sz w:val="24"/>
          <w:szCs w:val="24"/>
        </w:rPr>
        <w:t>rje</w:t>
      </w:r>
      <w:r w:rsidRPr="00A22098">
        <w:rPr>
          <w:bCs/>
          <w:sz w:val="24"/>
          <w:szCs w:val="24"/>
        </w:rPr>
        <w:t>šenje</w:t>
      </w:r>
      <w:r w:rsidRPr="0014426A">
        <w:rPr>
          <w:bCs/>
          <w:sz w:val="24"/>
          <w:szCs w:val="24"/>
        </w:rPr>
        <w:t>m određuje stečajni sudac na temelju pisanoga, obrazloženoga i dokumentiranoga i</w:t>
      </w:r>
      <w:r w:rsidRPr="00A22098">
        <w:rPr>
          <w:bCs/>
          <w:sz w:val="24"/>
          <w:szCs w:val="24"/>
        </w:rPr>
        <w:t>zvješća stečajnoga upravitelja (čl</w:t>
      </w:r>
      <w:r>
        <w:rPr>
          <w:bCs/>
          <w:sz w:val="24"/>
          <w:szCs w:val="24"/>
        </w:rPr>
        <w:t xml:space="preserve">anak </w:t>
      </w:r>
      <w:r w:rsidRPr="00A22098">
        <w:rPr>
          <w:bCs/>
          <w:sz w:val="24"/>
          <w:szCs w:val="24"/>
        </w:rPr>
        <w:t xml:space="preserve"> 94. st</w:t>
      </w:r>
      <w:r>
        <w:rPr>
          <w:bCs/>
          <w:sz w:val="24"/>
          <w:szCs w:val="24"/>
        </w:rPr>
        <w:t xml:space="preserve">avak </w:t>
      </w:r>
      <w:r w:rsidRPr="00A22098">
        <w:rPr>
          <w:bCs/>
          <w:sz w:val="24"/>
          <w:szCs w:val="24"/>
        </w:rPr>
        <w:t xml:space="preserve"> 3. SZ-a).</w:t>
      </w:r>
    </w:p>
    <w:p w:rsidRDefault="00FF2718" w:rsidP="00CE491F" w:rsidR="00FF2718" w:rsidRPr="00A22098">
      <w:pPr>
        <w:widowControl/>
        <w:ind w:firstLine="720"/>
        <w:jc w:val="both"/>
        <w:rPr>
          <w:sz w:val="24"/>
          <w:szCs w:val="24"/>
        </w:rPr>
      </w:pPr>
      <w:r w:rsidRPr="00A22098">
        <w:rPr>
          <w:sz w:val="24"/>
          <w:szCs w:val="24"/>
        </w:rPr>
        <w:t>Kako</w:t>
      </w:r>
      <w:r w:rsidR="00CE491F">
        <w:rPr>
          <w:sz w:val="24"/>
          <w:szCs w:val="24"/>
        </w:rPr>
        <w:t xml:space="preserve"> je privremeni stečajni upravitelj nazočio ročištu od 5.veljače 2019. to mu pripadaju troškovi prijevoza</w:t>
      </w:r>
      <w:r w:rsidR="00CE491F" w:rsidRPr="00CE491F">
        <w:rPr>
          <w:sz w:val="24"/>
          <w:szCs w:val="24"/>
        </w:rPr>
        <w:t xml:space="preserve"> </w:t>
      </w:r>
      <w:r w:rsidR="00CE491F">
        <w:rPr>
          <w:sz w:val="24"/>
          <w:szCs w:val="24"/>
        </w:rPr>
        <w:t>Virovitica – Zagreb-Virovitica u zatraženom iznosu od 612,00 kn.</w:t>
      </w: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CE491F">
        <w:rPr>
          <w:sz w:val="24"/>
          <w:szCs w:val="24"/>
        </w:rPr>
        <w:t>15.veljače</w:t>
      </w:r>
      <w:r w:rsidR="007F59F1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163CD5">
        <w:rPr>
          <w:sz w:val="24"/>
          <w:szCs w:val="24"/>
        </w:rPr>
        <w:t>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666615" w:rsidP="00E33139" w:rsidR="00666615" w:rsidRPr="00F869EF">
      <w:pPr>
        <w:rPr>
          <w:sz w:val="24"/>
          <w:szCs w:val="24"/>
        </w:rPr>
      </w:pPr>
    </w:p>
    <w:p w:rsidRDefault="00163CD5" w:rsidP="00163CD5" w:rsidR="00163CD5">
      <w:pPr>
        <w:ind w:firstLine="720" w:left="2160"/>
        <w:jc w:val="both"/>
      </w:pPr>
      <w:r>
        <w:t>Za točnost otpravka, ovlašteni službenik:</w:t>
      </w:r>
    </w:p>
    <w:p w:rsidRDefault="00163CD5" w:rsidP="00422EE0" w:rsidR="00163CD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>Valentina Delač</w:t>
      </w:r>
    </w:p>
    <w:p w:rsidRDefault="00907C51" w:rsidP="00163CD5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7BE5" w:rsidR="00577BE5">
      <w:r>
        <w:separator/>
      </w:r>
    </w:p>
  </w:endnote>
  <w:endnote w:id="0" w:type="continuationSeparator">
    <w:p w:rsidRDefault="00577BE5" w:rsidR="00577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7BE5" w:rsidR="00577BE5">
      <w:r>
        <w:separator/>
      </w:r>
    </w:p>
  </w:footnote>
  <w:footnote w:id="0" w:type="continuationSeparator">
    <w:p w:rsidRDefault="00577BE5" w:rsidR="00577B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3C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442E" w:rsidP="00E33139" w:rsidR="0082442E" w:rsidRPr="00A32E6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96104"/>
    <w:rsid w:val="000A3D5F"/>
    <w:rsid w:val="000B799D"/>
    <w:rsid w:val="000B7A1A"/>
    <w:rsid w:val="000C6787"/>
    <w:rsid w:val="000E306A"/>
    <w:rsid w:val="000E6DBD"/>
    <w:rsid w:val="00103271"/>
    <w:rsid w:val="001064DA"/>
    <w:rsid w:val="0012327B"/>
    <w:rsid w:val="00131BA7"/>
    <w:rsid w:val="0014426A"/>
    <w:rsid w:val="00146DF0"/>
    <w:rsid w:val="001557AC"/>
    <w:rsid w:val="00162144"/>
    <w:rsid w:val="00163CD5"/>
    <w:rsid w:val="00167AA4"/>
    <w:rsid w:val="00192ACA"/>
    <w:rsid w:val="00192C2B"/>
    <w:rsid w:val="001A3381"/>
    <w:rsid w:val="001A39C7"/>
    <w:rsid w:val="001A431C"/>
    <w:rsid w:val="001A66AF"/>
    <w:rsid w:val="001B0618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74CEE"/>
    <w:rsid w:val="0028403B"/>
    <w:rsid w:val="00285742"/>
    <w:rsid w:val="0028629B"/>
    <w:rsid w:val="00297B3D"/>
    <w:rsid w:val="002A6586"/>
    <w:rsid w:val="002D10E6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573DB"/>
    <w:rsid w:val="003748C4"/>
    <w:rsid w:val="00380959"/>
    <w:rsid w:val="00384769"/>
    <w:rsid w:val="003B7A25"/>
    <w:rsid w:val="003E00CA"/>
    <w:rsid w:val="003E4FE6"/>
    <w:rsid w:val="003F012E"/>
    <w:rsid w:val="003F03BC"/>
    <w:rsid w:val="0040037E"/>
    <w:rsid w:val="0042005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24CB0"/>
    <w:rsid w:val="00525E3C"/>
    <w:rsid w:val="0054178D"/>
    <w:rsid w:val="00562B60"/>
    <w:rsid w:val="005643F9"/>
    <w:rsid w:val="005659E1"/>
    <w:rsid w:val="005669AA"/>
    <w:rsid w:val="00571582"/>
    <w:rsid w:val="00574289"/>
    <w:rsid w:val="00577BE5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0509"/>
    <w:rsid w:val="00653FE4"/>
    <w:rsid w:val="006607DD"/>
    <w:rsid w:val="00663988"/>
    <w:rsid w:val="00666615"/>
    <w:rsid w:val="00684E49"/>
    <w:rsid w:val="00694F37"/>
    <w:rsid w:val="00697004"/>
    <w:rsid w:val="006A75F4"/>
    <w:rsid w:val="006E10C7"/>
    <w:rsid w:val="006E72E7"/>
    <w:rsid w:val="006E78D8"/>
    <w:rsid w:val="00733D7A"/>
    <w:rsid w:val="00753032"/>
    <w:rsid w:val="007565B6"/>
    <w:rsid w:val="00760ED1"/>
    <w:rsid w:val="00787F4D"/>
    <w:rsid w:val="007960C5"/>
    <w:rsid w:val="007C6AF0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50219"/>
    <w:rsid w:val="00860CB5"/>
    <w:rsid w:val="008620D6"/>
    <w:rsid w:val="00863BD2"/>
    <w:rsid w:val="008666BA"/>
    <w:rsid w:val="00872FE8"/>
    <w:rsid w:val="008766EB"/>
    <w:rsid w:val="008875CF"/>
    <w:rsid w:val="0089671F"/>
    <w:rsid w:val="008B342B"/>
    <w:rsid w:val="008B62E7"/>
    <w:rsid w:val="008C1334"/>
    <w:rsid w:val="008D307C"/>
    <w:rsid w:val="008D4AF0"/>
    <w:rsid w:val="008E10FB"/>
    <w:rsid w:val="008E4F5E"/>
    <w:rsid w:val="0090317F"/>
    <w:rsid w:val="00903DC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B33DF"/>
    <w:rsid w:val="009D0050"/>
    <w:rsid w:val="009E22FE"/>
    <w:rsid w:val="00A07506"/>
    <w:rsid w:val="00A2384B"/>
    <w:rsid w:val="00A300E7"/>
    <w:rsid w:val="00A32E6E"/>
    <w:rsid w:val="00A365B5"/>
    <w:rsid w:val="00A55A8C"/>
    <w:rsid w:val="00A55D63"/>
    <w:rsid w:val="00A8147C"/>
    <w:rsid w:val="00A90306"/>
    <w:rsid w:val="00A9549D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A60DD"/>
    <w:rsid w:val="00BA72FD"/>
    <w:rsid w:val="00BD5795"/>
    <w:rsid w:val="00C221AC"/>
    <w:rsid w:val="00C27062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D6267"/>
    <w:rsid w:val="00CE1F02"/>
    <w:rsid w:val="00CE282C"/>
    <w:rsid w:val="00CE491F"/>
    <w:rsid w:val="00D0411B"/>
    <w:rsid w:val="00D14ED8"/>
    <w:rsid w:val="00D23F1B"/>
    <w:rsid w:val="00D25FAA"/>
    <w:rsid w:val="00D431D0"/>
    <w:rsid w:val="00D43B1E"/>
    <w:rsid w:val="00D6287F"/>
    <w:rsid w:val="00D73D46"/>
    <w:rsid w:val="00D95795"/>
    <w:rsid w:val="00DB26FB"/>
    <w:rsid w:val="00DC0819"/>
    <w:rsid w:val="00DC4FC1"/>
    <w:rsid w:val="00DD7A46"/>
    <w:rsid w:val="00DE1246"/>
    <w:rsid w:val="00DE6D82"/>
    <w:rsid w:val="00DF3D0A"/>
    <w:rsid w:val="00DF48C3"/>
    <w:rsid w:val="00DF5AE9"/>
    <w:rsid w:val="00E00637"/>
    <w:rsid w:val="00E1427C"/>
    <w:rsid w:val="00E23073"/>
    <w:rsid w:val="00E31300"/>
    <w:rsid w:val="00E33139"/>
    <w:rsid w:val="00E46C32"/>
    <w:rsid w:val="00E46C36"/>
    <w:rsid w:val="00E5008B"/>
    <w:rsid w:val="00E5683A"/>
    <w:rsid w:val="00E73F6C"/>
    <w:rsid w:val="00E94236"/>
    <w:rsid w:val="00EA3939"/>
    <w:rsid w:val="00ED2DFB"/>
    <w:rsid w:val="00EF0368"/>
    <w:rsid w:val="00EF3AC9"/>
    <w:rsid w:val="00EF79C5"/>
    <w:rsid w:val="00F012B8"/>
    <w:rsid w:val="00F062B0"/>
    <w:rsid w:val="00F110C6"/>
    <w:rsid w:val="00F130D6"/>
    <w:rsid w:val="00F319FD"/>
    <w:rsid w:val="00F37868"/>
    <w:rsid w:val="00F46C80"/>
    <w:rsid w:val="00F53969"/>
    <w:rsid w:val="00F56107"/>
    <w:rsid w:val="00F622C0"/>
    <w:rsid w:val="00F72B0C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3C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3CD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3C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3C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63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3C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3CD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3C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3C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2172</izvorni_sadrzaj>
    <derivirana_varijabla naziv="DomainObject.Predmet.Broj_1">2172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St-2172/2016</izvorni_sadrzaj>
    <derivirana_varijabla naziv="DomainObject.Predmet.OznakaBroj_1">St-2172/2016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GANEŠA d.o.o.</izvorni_sadrzaj>
    <derivirana_varijabla naziv="DomainObject.Predmet.ProtustrankaFormated_1">  GANEŠA d.o.o.</derivirana_varijabla>
  </DomainObject.Predmet.ProtustrankaFormated>
  <DomainObject.Predmet.ProtustrankaFormatedOIB>
    <izvorni_sadrzaj>  GANEŠA d.o.o., OIB 10528818976</izvorni_sadrzaj>
    <derivirana_varijabla naziv="DomainObject.Predmet.ProtustrankaFormatedOIB_1">  GANEŠA d.o.o., OIB 10528818976</derivirana_varijabla>
  </DomainObject.Predmet.ProtustrankaFormatedOIB>
  <DomainObject.Predmet.ProtustrankaFormatedWithAdress>
    <izvorni_sadrzaj> GANEŠA d.o.o., Kralja Zvonimira 2, 10000 Zagreb</izvorni_sadrzaj>
    <derivirana_varijabla naziv="DomainObject.Predmet.ProtustrankaFormatedWithAdress_1"> GANEŠA d.o.o., Kralja Zvonimira 2, 10000 Zagreb</derivirana_varijabla>
  </DomainObject.Predmet.ProtustrankaFormatedWithAdress>
  <DomainObject.Predmet.ProtustrankaFormatedWithAdressOIB>
    <izvorni_sadrzaj> GANEŠA d.o.o., OIB 10528818976, Kralja Zvonimira 2, 10000 Zagreb</izvorni_sadrzaj>
    <derivirana_varijabla naziv="DomainObject.Predmet.ProtustrankaFormatedWithAdressOIB_1"> GANEŠA d.o.o., OIB 10528818976, Kralja Zvonimira 2, 10000 Zagreb</derivirana_varijabla>
  </DomainObject.Predmet.ProtustrankaFormatedWithAdressOIB>
  <DomainObject.Predmet.ProtustrankaWithAdress>
    <izvorni_sadrzaj>GANEŠA d.o.o. Kralja Zvonimira 2, 10000 Zagreb</izvorni_sadrzaj>
    <derivirana_varijabla naziv="DomainObject.Predmet.ProtustrankaWithAdress_1">GANEŠA d.o.o. Kralja Zvonimira 2, 10000 Zagreb</derivirana_varijabla>
  </DomainObject.Predmet.ProtustrankaWithAdress>
  <DomainObject.Predmet.ProtustrankaWithAdressOIB>
    <izvorni_sadrzaj>GANEŠA d.o.o., OIB 10528818976, Kralja Zvonimira 2, 10000 Zagreb</izvorni_sadrzaj>
    <derivirana_varijabla naziv="DomainObject.Predmet.ProtustrankaWithAdressOIB_1">GANEŠA d.o.o., OIB 10528818976, Kralja Zvonimira 2, 10000 Zagreb</derivirana_varijabla>
  </DomainObject.Predmet.ProtustrankaWithAdressOIB>
  <DomainObject.Predmet.ProtustrankaNazivFormated>
    <izvorni_sadrzaj>GANEŠA d.o.o.</izvorni_sadrzaj>
    <derivirana_varijabla naziv="DomainObject.Predmet.ProtustrankaNazivFormated_1">GANEŠA d.o.o.</derivirana_varijabla>
  </DomainObject.Predmet.ProtustrankaNazivFormated>
  <DomainObject.Predmet.ProtustrankaNazivFormatedOIB>
    <izvorni_sadrzaj>GANEŠA d.o.o., OIB 10528818976</izvorni_sadrzaj>
    <derivirana_varijabla naziv="DomainObject.Predmet.ProtustrankaNazivFormatedOIB_1">GANEŠA d.o.o., OIB 10528818976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GANEŠA d.o.o.</item>
    </izvorni_sadrzaj>
    <derivirana_varijabla naziv="DomainObject.Predmet.ProtuStrankaListFormated_1">
      <item>GANEŠA d.o.o.</item>
    </derivirana_varijabla>
  </DomainObject.Predmet.ProtuStrankaListFormated>
  <DomainObject.Predmet.ProtuStrankaListFormatedOIB>
    <izvorni_sadrzaj>
      <item>GANEŠA d.o.o., OIB 10528818976</item>
    </izvorni_sadrzaj>
    <derivirana_varijabla naziv="DomainObject.Predmet.ProtuStrankaListFormatedOIB_1">
      <item>GANEŠA d.o.o., OIB 10528818976</item>
    </derivirana_varijabla>
  </DomainObject.Predmet.ProtuStrankaListFormatedOIB>
  <DomainObject.Predmet.ProtuStrankaListFormatedWithAdress>
    <izvorni_sadrzaj>
      <item>GANEŠA d.o.o., Kralja Zvonimira 2, 10000 Zagreb</item>
    </izvorni_sadrzaj>
    <derivirana_varijabla naziv="DomainObject.Predmet.ProtuStrankaListFormatedWithAdress_1">
      <item>GANEŠA d.o.o., Kralja Zvonimira 2, 10000 Zagreb</item>
    </derivirana_varijabla>
  </DomainObject.Predmet.ProtuStrankaListFormatedWithAdress>
  <DomainObject.Predmet.ProtuStrankaListFormatedWithAdressOIB>
    <izvorni_sadrzaj>
      <item>GANEŠA d.o.o., OIB 10528818976, Kralja Zvonimira 2, 10000 Zagreb</item>
    </izvorni_sadrzaj>
    <derivirana_varijabla naziv="DomainObject.Predmet.ProtuStrankaListFormatedWithAdressOIB_1">
      <item>GANEŠA d.o.o., OIB 10528818976, Kralja Zvonimira 2, 10000 Zagreb</item>
    </derivirana_varijabla>
  </DomainObject.Predmet.ProtuStrankaListFormatedWithAdressOIB>
  <DomainObject.Predmet.ProtuStrankaListNazivFormated>
    <izvorni_sadrzaj>
      <item>GANEŠA d.o.o.</item>
    </izvorni_sadrzaj>
    <derivirana_varijabla naziv="DomainObject.Predmet.ProtuStrankaListNazivFormated_1">
      <item>GANEŠA d.o.o.</item>
    </derivirana_varijabla>
  </DomainObject.Predmet.ProtuStrankaListNazivFormated>
  <DomainObject.Predmet.ProtuStrankaListNazivFormatedOIB>
    <izvorni_sadrzaj>
      <item>GANEŠA d.o.o., OIB 10528818976</item>
    </izvorni_sadrzaj>
    <derivirana_varijabla naziv="DomainObject.Predmet.ProtuStrankaListNazivFormatedOIB_1">
      <item>GANEŠA d.o.o., OIB 10528818976</item>
    </derivirana_varijabla>
  </DomainObject.Predmet.ProtuStrankaListNazivFormatedOIB>
  <DomainObject.Predmet.OstaliListFormated>
    <izvorni_sadrzaj>
      <item>Tina Carić</item>
    </izvorni_sadrzaj>
    <derivirana_varijabla naziv="DomainObject.Predmet.OstaliListFormated_1">
      <item>Tina Carić</item>
    </derivirana_varijabla>
  </DomainObject.Predmet.OstaliListFormated>
  <DomainObject.Predmet.OstaliListFormatedOIB>
    <izvorni_sadrzaj>
      <item>Tina Carić, OIB 17352464328</item>
    </izvorni_sadrzaj>
    <derivirana_varijabla naziv="DomainObject.Predmet.OstaliListFormatedOIB_1">
      <item>Tina Carić, OIB 17352464328</item>
    </derivirana_varijabla>
  </DomainObject.Predmet.OstaliListFormatedOIB>
  <DomainObject.Predmet.OstaliListFormatedWithAdress>
    <izvorni_sadrzaj>
      <item>Tina Carić, Trg Ivana Mažuranića 4, 10000 Zagreb</item>
    </izvorni_sadrzaj>
    <derivirana_varijabla naziv="DomainObject.Predmet.OstaliListFormatedWithAdress_1">
      <item>Tina Carić, Trg Ivana Mažuranića 4, 10000 Zagreb</item>
    </derivirana_varijabla>
  </DomainObject.Predmet.OstaliListFormatedWithAdress>
  <DomainObject.Predmet.OstaliListFormatedWithAdressOIB>
    <izvorni_sadrzaj>
      <item>Tina Carić, OIB 17352464328, Trg Ivana Mažuranića 4, 10000 Zagreb</item>
    </izvorni_sadrzaj>
    <derivirana_varijabla naziv="DomainObject.Predmet.OstaliListFormatedWithAdressOIB_1">
      <item>Tina Carić, OIB 17352464328, Trg Ivana Mažuranića 4, 10000 Zagreb</item>
    </derivirana_varijabla>
  </DomainObject.Predmet.OstaliListFormatedWithAdressOIB>
  <DomainObject.Predmet.OstaliListNazivFormated>
    <izvorni_sadrzaj>
      <item>Tina Carić</item>
    </izvorni_sadrzaj>
    <derivirana_varijabla naziv="DomainObject.Predmet.OstaliListNazivFormated_1">
      <item>Tina Carić</item>
    </derivirana_varijabla>
  </DomainObject.Predmet.OstaliListNazivFormated>
  <DomainObject.Predmet.OstaliListNazivFormatedOIB>
    <izvorni_sadrzaj>
      <item>Tina Carić, OIB 17352464328</item>
    </izvorni_sadrzaj>
    <derivirana_varijabla naziv="DomainObject.Predmet.OstaliListNazivFormatedOIB_1">
      <item>Tina Carić, OIB 17352464328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GANEŠA d.o.o.</izvorni_sadrzaj>
    <derivirana_varijabla naziv="DomainObject.Predmet.ProtustrankaIDrugi_1">GANEŠA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GANEŠA d.o.o., OIB 10528818976, Kralja Zvonimira 2, 10000 Zagreb</izvorni_sadrzaj>
    <derivirana_varijabla naziv="DomainObject.Predmet.ProtustrankaIDrugiAdressOIB_1">GANEŠA d.o.o., OIB 10528818976, Kralja Zvonimira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GANEŠA d.o.o.</item>
      <item>Tina Carić</item>
    </izvorni_sadrzaj>
    <derivirana_varijabla naziv="DomainObject.Predmet.SudioniciListNaziv_1">
      <item>FINA Regionalni centar Zagreb</item>
      <item>GANEŠA d.o.o.</item>
      <item>Tina Carić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izvorni_sadrzaj>
    <derivirana_varijabla naziv="DomainObject.Predmet.SudioniciListAdressOIB_1">
      <item>FINA Regionalni centar Zagreb, OIB 85821130368, Trg svibanjskih žrtava 1995. br. 1,10000 Zagreb</item>
      <item>GANEŠA d.o.o., OIB 10528818976, Kralja Zvonimira 2,10000 Zagreb</item>
      <item>Tina Carić, OIB 17352464328,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10528818976</item>
      <item>, OIB 17352464328</item>
    </izvorni_sadrzaj>
    <derivirana_varijabla naziv="DomainObject.Predmet.SudioniciListNazivOIB_1">
      <item>, OIB 85821130368</item>
      <item>, OIB 10528818976</item>
      <item>, OIB 17352464328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St-2172/2016-18</izvorni_sadrzaj>
    <derivirana_varijabla naziv="DomainObject.PredzadnjaOdlukaIzPredmeta.Oznaka_1">St-2172/2016-18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16221-D7FA-497A-9B3C-E8156C8AD0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435</properties:Words>
  <properties:Characters>2462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2019-02-15T12:13:00Z</dcterms:created>
  <dc:creator>Ante</dc:creator>
  <cp:lastModifiedBy>Valentina Delač</cp:lastModifiedBy>
  <cp:lastPrinted>2019-02-15T12:12:00Z</cp:lastPrinted>
  <dcterms:modified xmlns:xsi="http://www.w3.org/2001/XMLSchema-instance" xsi:type="dcterms:W3CDTF">2019-02-15T12:18:00Z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(Ganeša  Nagrada  prethodni  troškovi.docx)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