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7fcc" w14:paraId="e057fcc" w:rsidRDefault="00011F2C" w:rsidP="008615FD" w:rsidR="00011F2C" w:rsidRPr="002456E6">
      <w:pPr>
        <w15:collapsed w:val="false"/>
        <w:rPr>
          <w:rStyle w:val="Naglaeno"/>
          <w:b w:val="false"/>
        </w:rPr>
      </w:pPr>
    </w:p>
    <w:p w:rsidRDefault="008615FD" w:rsidP="008615FD" w:rsidR="008615FD" w:rsidRPr="002456E6">
      <w:r w:rsidRPr="002456E6">
        <w:rPr>
          <w:rStyle w:val="Naglaeno"/>
        </w:rPr>
        <w:t xml:space="preserve">             </w:t>
      </w:r>
      <w:r w:rsidR="00574060" w:rsidRPr="002456E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456E6"/>
    <w:p w:rsidRDefault="008615FD" w:rsidP="008615FD" w:rsidR="008615FD" w:rsidRPr="002456E6">
      <w:pPr>
        <w:ind w:hanging="720" w:left="360"/>
      </w:pPr>
      <w:r w:rsidRPr="002456E6">
        <w:t xml:space="preserve">     </w:t>
      </w:r>
      <w:r w:rsidR="00A8162D" w:rsidRPr="002456E6">
        <w:t xml:space="preserve">   </w:t>
      </w:r>
      <w:r w:rsidRPr="002456E6">
        <w:t>REPUBLIKA HRVATSKA</w:t>
      </w:r>
    </w:p>
    <w:p w:rsidRDefault="008615FD" w:rsidP="008A4695" w:rsidR="008615FD" w:rsidRPr="002456E6">
      <w:pPr>
        <w:ind w:hanging="720" w:left="360"/>
      </w:pPr>
      <w:r w:rsidRPr="002456E6">
        <w:t xml:space="preserve">     TRGOVAČKI SUD U OSIJEKU</w:t>
      </w:r>
    </w:p>
    <w:p w:rsidRDefault="00D27785" w:rsidP="008615FD" w:rsidR="00D27785" w:rsidRPr="002456E6"/>
    <w:p w:rsidRDefault="00C50325" w:rsidP="008615FD" w:rsidR="00C50325" w:rsidRPr="002456E6"/>
    <w:p w:rsidRDefault="00D97FDF" w:rsidP="00D97FDF" w:rsidR="00D97FDF" w:rsidRPr="002456E6">
      <w:pPr>
        <w:jc w:val="center"/>
        <w:rPr>
          <w:lang w:val="de-DE"/>
        </w:rPr>
      </w:pPr>
      <w:r w:rsidRPr="002456E6">
        <w:rPr>
          <w:lang w:val="de-DE"/>
        </w:rPr>
        <w:t>R E P U B L I K A  H R V A T S K A</w:t>
      </w:r>
    </w:p>
    <w:p w:rsidRDefault="00D97FDF" w:rsidP="00D97FDF" w:rsidR="00D97FDF" w:rsidRPr="002456E6">
      <w:pPr>
        <w:jc w:val="center"/>
        <w:rPr>
          <w:lang w:val="de-DE"/>
        </w:rPr>
      </w:pPr>
      <w:r w:rsidRPr="002456E6">
        <w:rPr>
          <w:lang w:val="de-DE"/>
        </w:rPr>
        <w:t>R J E Š E N J E</w:t>
      </w:r>
    </w:p>
    <w:p w:rsidRDefault="009B4A86" w:rsidP="00FE3F69" w:rsidR="009B4A86" w:rsidRPr="002456E6">
      <w:pPr>
        <w:rPr>
          <w:b/>
          <w:bCs/>
        </w:rPr>
      </w:pPr>
    </w:p>
    <w:p w:rsidRDefault="009B75BA" w:rsidP="00FE3F69" w:rsidR="009B75BA" w:rsidRPr="002456E6">
      <w:pPr>
        <w:rPr>
          <w:b/>
          <w:bCs/>
        </w:rPr>
      </w:pPr>
    </w:p>
    <w:p w:rsidRDefault="00492197" w:rsidP="00492197" w:rsidR="00492197" w:rsidRPr="002456E6">
      <w:pPr>
        <w:autoSpaceDE w:val="false"/>
        <w:autoSpaceDN w:val="false"/>
        <w:adjustRightInd w:val="false"/>
        <w:ind w:firstLine="708"/>
        <w:jc w:val="both"/>
      </w:pPr>
      <w:r w:rsidRPr="002456E6">
        <w:t>Trgovački sud u Osijeku, po stečajnom sucu mr. sc. Borisu Vukoviću</w:t>
      </w:r>
      <w:r w:rsidRPr="002456E6">
        <w:rPr>
          <w:color w:val="000000"/>
        </w:rPr>
        <w:t xml:space="preserve">, </w:t>
      </w:r>
      <w:r w:rsidRPr="002456E6">
        <w:t xml:space="preserve">po službenoj dužnosti, u stečajnom postupku nad dužnikom INTERIJER-DRVOPANELI d.o.o. u stečaju, </w:t>
      </w:r>
      <w:proofErr w:type="spellStart"/>
      <w:r w:rsidRPr="002456E6">
        <w:t>Andrijaševci</w:t>
      </w:r>
      <w:proofErr w:type="spellEnd"/>
      <w:r w:rsidRPr="002456E6">
        <w:t xml:space="preserve">, Tri ruže 18, MBS: 070052353, OIB: 31254770611, dana 7. </w:t>
      </w:r>
      <w:r w:rsidR="002456E6" w:rsidRPr="002456E6">
        <w:t xml:space="preserve">studenog </w:t>
      </w:r>
      <w:r w:rsidRPr="002456E6">
        <w:t>2018. godine</w:t>
      </w:r>
    </w:p>
    <w:p w:rsidRDefault="00D97FDF" w:rsidP="002456E6" w:rsidR="000C619E" w:rsidRPr="002456E6">
      <w:pPr>
        <w:ind w:firstLine="708"/>
        <w:jc w:val="both"/>
      </w:pPr>
      <w:r w:rsidRPr="002456E6">
        <w:t xml:space="preserve"> </w:t>
      </w:r>
    </w:p>
    <w:p w:rsidRDefault="00BF557C" w:rsidP="00BF557C" w:rsidR="00BF557C" w:rsidRPr="002456E6">
      <w:pPr>
        <w:jc w:val="center"/>
      </w:pPr>
      <w:r w:rsidRPr="002456E6">
        <w:t>r i j e š i o   j e</w:t>
      </w:r>
    </w:p>
    <w:p w:rsidRDefault="00BF557C" w:rsidP="00BF557C" w:rsidR="00BF557C" w:rsidRPr="002456E6">
      <w:pPr>
        <w:jc w:val="both"/>
      </w:pPr>
    </w:p>
    <w:p w:rsidRDefault="00C50325" w:rsidP="00BF557C" w:rsidR="00C50325" w:rsidRPr="002456E6">
      <w:pPr>
        <w:jc w:val="both"/>
      </w:pPr>
    </w:p>
    <w:p w:rsidRDefault="00D97FDF" w:rsidP="002456E6" w:rsidR="006A6CE9" w:rsidRPr="002456E6">
      <w:pPr>
        <w:spacing w:lineRule="auto" w:line="276" w:after="80"/>
        <w:ind w:firstLine="708"/>
        <w:jc w:val="both"/>
        <w:rPr>
          <w:lang w:eastAsia="en-US"/>
        </w:rPr>
      </w:pPr>
      <w:r w:rsidRPr="002456E6">
        <w:rPr>
          <w:rFonts w:eastAsia="MS Mincho"/>
        </w:rPr>
        <w:t xml:space="preserve">O d b a c u j e   s e  prijava tražbine </w:t>
      </w:r>
      <w:r w:rsidR="005A2BB7" w:rsidRPr="002456E6">
        <w:rPr>
          <w:rFonts w:eastAsia="MS Mincho"/>
        </w:rPr>
        <w:t xml:space="preserve">Josipa </w:t>
      </w:r>
      <w:proofErr w:type="spellStart"/>
      <w:r w:rsidR="005A2BB7" w:rsidRPr="002456E6">
        <w:rPr>
          <w:rFonts w:eastAsia="MS Mincho"/>
        </w:rPr>
        <w:t>Lešića</w:t>
      </w:r>
      <w:proofErr w:type="spellEnd"/>
      <w:r w:rsidR="005A2BB7" w:rsidRPr="002456E6">
        <w:rPr>
          <w:rFonts w:eastAsia="MS Mincho"/>
        </w:rPr>
        <w:t xml:space="preserve">, </w:t>
      </w:r>
      <w:r w:rsidR="00045670" w:rsidRPr="002456E6">
        <w:rPr>
          <w:rFonts w:eastAsia="Calibri"/>
        </w:rPr>
        <w:t>vlasnika trgovačkog obrta Planika, Zagreb, Ilica 80</w:t>
      </w:r>
      <w:r w:rsidR="00045670" w:rsidRPr="002456E6">
        <w:rPr>
          <w:rFonts w:eastAsia="MS Mincho"/>
        </w:rPr>
        <w:t xml:space="preserve"> </w:t>
      </w:r>
      <w:r w:rsidR="002456E6" w:rsidRPr="002456E6">
        <w:rPr>
          <w:rFonts w:eastAsia="MS Mincho"/>
        </w:rPr>
        <w:t xml:space="preserve">OIB: 11573249161 </w:t>
      </w:r>
      <w:r w:rsidR="00C94E64" w:rsidRPr="002456E6">
        <w:rPr>
          <w:rFonts w:eastAsia="MS Mincho"/>
        </w:rPr>
        <w:t xml:space="preserve">u iznosu od </w:t>
      </w:r>
      <w:r w:rsidR="005A2BB7" w:rsidRPr="002456E6">
        <w:rPr>
          <w:rFonts w:eastAsia="MS Mincho"/>
        </w:rPr>
        <w:t>7.285,00</w:t>
      </w:r>
      <w:r w:rsidR="00C94E64" w:rsidRPr="002456E6">
        <w:rPr>
          <w:rFonts w:eastAsia="MS Mincho"/>
        </w:rPr>
        <w:t xml:space="preserve"> </w:t>
      </w:r>
      <w:r w:rsidRPr="002456E6">
        <w:rPr>
          <w:rFonts w:eastAsia="MS Mincho"/>
        </w:rPr>
        <w:t xml:space="preserve">kn od </w:t>
      </w:r>
      <w:r w:rsidR="005A2BB7" w:rsidRPr="002456E6">
        <w:rPr>
          <w:rFonts w:eastAsia="MS Mincho"/>
        </w:rPr>
        <w:t>3. listopada</w:t>
      </w:r>
      <w:r w:rsidR="00632C5E" w:rsidRPr="002456E6">
        <w:rPr>
          <w:rFonts w:eastAsia="MS Mincho"/>
        </w:rPr>
        <w:t xml:space="preserve"> 2018</w:t>
      </w:r>
      <w:r w:rsidRPr="002456E6">
        <w:rPr>
          <w:rFonts w:eastAsia="MS Mincho"/>
        </w:rPr>
        <w:t>. godine kao nepravovremena.</w:t>
      </w:r>
      <w:r w:rsidR="00071AC7" w:rsidRPr="002456E6">
        <w:rPr>
          <w:rFonts w:eastAsia="MS Mincho"/>
        </w:rPr>
        <w:t xml:space="preserve"> </w:t>
      </w:r>
    </w:p>
    <w:p w:rsidRDefault="002456E6" w:rsidP="002456E6" w:rsidR="002456E6" w:rsidRPr="002456E6">
      <w:pPr>
        <w:spacing w:lineRule="auto" w:line="276" w:after="80"/>
        <w:ind w:firstLine="708"/>
        <w:jc w:val="both"/>
        <w:rPr>
          <w:lang w:eastAsia="en-US"/>
        </w:rPr>
      </w:pPr>
    </w:p>
    <w:p w:rsidRDefault="00D97FDF" w:rsidP="00D97FDF" w:rsidR="00D97FDF" w:rsidRPr="002456E6">
      <w:pPr>
        <w:jc w:val="center"/>
      </w:pPr>
      <w:r w:rsidRPr="002456E6">
        <w:t>Obrazloženje</w:t>
      </w:r>
    </w:p>
    <w:p w:rsidRDefault="00D97FDF" w:rsidP="00D97FDF" w:rsidR="00D97FDF" w:rsidRPr="002456E6">
      <w:pPr>
        <w:jc w:val="center"/>
      </w:pPr>
    </w:p>
    <w:p w:rsidRDefault="00B5115B" w:rsidP="00D97FDF" w:rsidR="00B5115B" w:rsidRPr="002456E6">
      <w:pPr>
        <w:jc w:val="center"/>
      </w:pPr>
    </w:p>
    <w:p w:rsidRDefault="00D97FDF" w:rsidP="00305745" w:rsidR="00D97FDF" w:rsidRPr="002456E6">
      <w:pPr>
        <w:pStyle w:val="Tijeloteksta"/>
        <w:rPr>
          <w:rFonts w:eastAsia="Calibri"/>
          <w:sz w:val="24"/>
        </w:rPr>
      </w:pPr>
      <w:r w:rsidRPr="002456E6">
        <w:rPr>
          <w:sz w:val="24"/>
        </w:rPr>
        <w:tab/>
      </w:r>
      <w:r w:rsidRPr="002456E6">
        <w:rPr>
          <w:rFonts w:eastAsia="Calibri"/>
          <w:sz w:val="24"/>
        </w:rPr>
        <w:t>Pravomoćnim rje</w:t>
      </w:r>
      <w:r w:rsidR="005A2E25" w:rsidRPr="002456E6">
        <w:rPr>
          <w:rFonts w:eastAsia="Calibri"/>
          <w:sz w:val="24"/>
        </w:rPr>
        <w:t xml:space="preserve">šenjem ovoga suda </w:t>
      </w:r>
      <w:r w:rsidRPr="002456E6">
        <w:rPr>
          <w:rFonts w:eastAsia="Calibri"/>
          <w:sz w:val="24"/>
        </w:rPr>
        <w:t xml:space="preserve">poslovni broj </w:t>
      </w:r>
      <w:r w:rsidR="00B5115B" w:rsidRPr="002456E6">
        <w:rPr>
          <w:rFonts w:eastAsia="Calibri"/>
          <w:sz w:val="24"/>
        </w:rPr>
        <w:t>7 St</w:t>
      </w:r>
      <w:r w:rsidR="006A6CE9" w:rsidRPr="002456E6">
        <w:rPr>
          <w:rFonts w:eastAsia="Calibri"/>
          <w:sz w:val="24"/>
        </w:rPr>
        <w:t>-</w:t>
      </w:r>
      <w:r w:rsidR="002456E6" w:rsidRPr="002456E6">
        <w:rPr>
          <w:rFonts w:eastAsia="Calibri"/>
          <w:sz w:val="24"/>
        </w:rPr>
        <w:t>1526</w:t>
      </w:r>
      <w:r w:rsidR="006A6CE9" w:rsidRPr="002456E6">
        <w:rPr>
          <w:rFonts w:eastAsia="Calibri"/>
          <w:sz w:val="24"/>
        </w:rPr>
        <w:t>/1</w:t>
      </w:r>
      <w:r w:rsidR="002456E6" w:rsidRPr="002456E6">
        <w:rPr>
          <w:rFonts w:eastAsia="Calibri"/>
          <w:sz w:val="24"/>
        </w:rPr>
        <w:t>7</w:t>
      </w:r>
      <w:r w:rsidR="006A6CE9" w:rsidRPr="002456E6">
        <w:rPr>
          <w:rFonts w:eastAsia="Calibri"/>
          <w:sz w:val="24"/>
        </w:rPr>
        <w:t>-3</w:t>
      </w:r>
      <w:r w:rsidR="002456E6" w:rsidRPr="002456E6">
        <w:rPr>
          <w:rFonts w:eastAsia="Calibri"/>
          <w:sz w:val="24"/>
        </w:rPr>
        <w:t>7</w:t>
      </w:r>
      <w:r w:rsidR="006A6CE9" w:rsidRPr="002456E6">
        <w:rPr>
          <w:rFonts w:eastAsia="Calibri"/>
          <w:sz w:val="24"/>
        </w:rPr>
        <w:t xml:space="preserve"> od </w:t>
      </w:r>
      <w:r w:rsidR="002456E6" w:rsidRPr="002456E6">
        <w:rPr>
          <w:rFonts w:eastAsia="Calibri"/>
          <w:sz w:val="24"/>
        </w:rPr>
        <w:t>14. lipnja 2018</w:t>
      </w:r>
      <w:r w:rsidR="006A6CE9" w:rsidRPr="002456E6">
        <w:rPr>
          <w:rFonts w:eastAsia="Calibri"/>
          <w:sz w:val="24"/>
        </w:rPr>
        <w:t>. godine</w:t>
      </w:r>
      <w:r w:rsidRPr="002456E6">
        <w:rPr>
          <w:rFonts w:eastAsia="Calibri"/>
          <w:sz w:val="24"/>
        </w:rPr>
        <w:t xml:space="preserve"> </w:t>
      </w:r>
      <w:r w:rsidR="005A2E25" w:rsidRPr="002456E6">
        <w:rPr>
          <w:rFonts w:eastAsia="Calibri"/>
          <w:sz w:val="24"/>
        </w:rPr>
        <w:t xml:space="preserve">otvoren je stečajni postupak nad dužnikom </w:t>
      </w:r>
      <w:r w:rsidR="002456E6" w:rsidRPr="002456E6">
        <w:rPr>
          <w:sz w:val="24"/>
        </w:rPr>
        <w:t xml:space="preserve">INTERIJER-DRVOPANELI d.o.o., </w:t>
      </w:r>
      <w:proofErr w:type="spellStart"/>
      <w:r w:rsidR="002456E6" w:rsidRPr="002456E6">
        <w:rPr>
          <w:sz w:val="24"/>
        </w:rPr>
        <w:t>Andrijaševci</w:t>
      </w:r>
      <w:proofErr w:type="spellEnd"/>
      <w:r w:rsidR="002456E6" w:rsidRPr="002456E6">
        <w:rPr>
          <w:sz w:val="24"/>
        </w:rPr>
        <w:t xml:space="preserve">, Tri ruže 18, MBS: 070052353, OIB: 31254770611 </w:t>
      </w:r>
      <w:r w:rsidRPr="002456E6">
        <w:rPr>
          <w:rFonts w:eastAsia="Calibri"/>
          <w:sz w:val="24"/>
        </w:rPr>
        <w:t xml:space="preserve">te su pozvani vjerovnici da prijave stečajnom upravitelju </w:t>
      </w:r>
      <w:r w:rsidR="002456E6" w:rsidRPr="002456E6">
        <w:rPr>
          <w:sz w:val="24"/>
        </w:rPr>
        <w:t xml:space="preserve">Blanki </w:t>
      </w:r>
      <w:proofErr w:type="spellStart"/>
      <w:r w:rsidR="002456E6" w:rsidRPr="002456E6">
        <w:rPr>
          <w:sz w:val="24"/>
        </w:rPr>
        <w:t>Gambiraža</w:t>
      </w:r>
      <w:proofErr w:type="spellEnd"/>
      <w:r w:rsidR="002456E6" w:rsidRPr="002456E6">
        <w:rPr>
          <w:sz w:val="24"/>
        </w:rPr>
        <w:t xml:space="preserve"> OIB: 81085118009 sa sjedištem i poslovnom adresom u Osijeku, </w:t>
      </w:r>
      <w:proofErr w:type="spellStart"/>
      <w:r w:rsidR="002456E6" w:rsidRPr="002456E6">
        <w:rPr>
          <w:sz w:val="24"/>
        </w:rPr>
        <w:t>Šamačka</w:t>
      </w:r>
      <w:proofErr w:type="spellEnd"/>
      <w:r w:rsidR="002456E6" w:rsidRPr="002456E6">
        <w:rPr>
          <w:sz w:val="24"/>
        </w:rPr>
        <w:t xml:space="preserve"> 9/I i adresom prebivališta u Osijeku, Bakarska 42</w:t>
      </w:r>
      <w:r w:rsidR="006A6CE9" w:rsidRPr="002456E6">
        <w:rPr>
          <w:sz w:val="24"/>
        </w:rPr>
        <w:t xml:space="preserve">, </w:t>
      </w:r>
      <w:r w:rsidR="005A2E25" w:rsidRPr="002456E6">
        <w:rPr>
          <w:rFonts w:eastAsia="Calibri"/>
          <w:sz w:val="24"/>
        </w:rPr>
        <w:t>svoje tražbine u roku od 6</w:t>
      </w:r>
      <w:r w:rsidR="002F0098" w:rsidRPr="002456E6">
        <w:rPr>
          <w:rFonts w:eastAsia="Calibri"/>
          <w:sz w:val="24"/>
        </w:rPr>
        <w:t>0 dana</w:t>
      </w:r>
      <w:r w:rsidR="00B5115B" w:rsidRPr="002456E6">
        <w:rPr>
          <w:rFonts w:eastAsia="Calibri"/>
          <w:sz w:val="24"/>
        </w:rPr>
        <w:t xml:space="preserve"> </w:t>
      </w:r>
      <w:r w:rsidR="00305745" w:rsidRPr="002456E6">
        <w:rPr>
          <w:rFonts w:eastAsia="Calibri"/>
          <w:sz w:val="24"/>
        </w:rPr>
        <w:t>od objave navedenog rješenja</w:t>
      </w:r>
      <w:r w:rsidRPr="002456E6">
        <w:rPr>
          <w:rFonts w:eastAsia="Calibri"/>
          <w:sz w:val="24"/>
        </w:rPr>
        <w:t xml:space="preserve"> na mrežnoj stranici </w:t>
      </w:r>
      <w:r w:rsidR="00B5115B" w:rsidRPr="002456E6">
        <w:rPr>
          <w:rFonts w:eastAsia="Calibri"/>
          <w:sz w:val="24"/>
        </w:rPr>
        <w:t>e</w:t>
      </w:r>
      <w:r w:rsidRPr="002456E6">
        <w:rPr>
          <w:rFonts w:eastAsia="Calibri"/>
          <w:sz w:val="24"/>
        </w:rPr>
        <w:t xml:space="preserve">-oglasna ploča suda. Ovo rješenje je istaknuto odnosno objavljeno na </w:t>
      </w:r>
      <w:r w:rsidR="00B5115B" w:rsidRPr="002456E6">
        <w:rPr>
          <w:rFonts w:eastAsia="Calibri"/>
          <w:sz w:val="24"/>
        </w:rPr>
        <w:t>e</w:t>
      </w:r>
      <w:r w:rsidR="005A2E25" w:rsidRPr="002456E6">
        <w:rPr>
          <w:rFonts w:eastAsia="Calibri"/>
          <w:sz w:val="24"/>
        </w:rPr>
        <w:t xml:space="preserve">-oglasnoj ploči suda </w:t>
      </w:r>
      <w:r w:rsidR="005A2BB7" w:rsidRPr="002456E6">
        <w:rPr>
          <w:rFonts w:eastAsia="Calibri"/>
          <w:sz w:val="24"/>
        </w:rPr>
        <w:t>14. lipnja 2018., tako da je 27. lipnja</w:t>
      </w:r>
      <w:r w:rsidRPr="002456E6">
        <w:rPr>
          <w:rFonts w:eastAsia="Calibri"/>
          <w:sz w:val="24"/>
        </w:rPr>
        <w:t xml:space="preserve"> 2</w:t>
      </w:r>
      <w:r w:rsidR="005A2BB7" w:rsidRPr="002456E6">
        <w:rPr>
          <w:rFonts w:eastAsia="Calibri"/>
          <w:sz w:val="24"/>
        </w:rPr>
        <w:t>018</w:t>
      </w:r>
      <w:r w:rsidR="005A2E25" w:rsidRPr="002456E6">
        <w:rPr>
          <w:rFonts w:eastAsia="Calibri"/>
          <w:sz w:val="24"/>
        </w:rPr>
        <w:t xml:space="preserve">. bio prvi, </w:t>
      </w:r>
      <w:r w:rsidR="005A2BB7" w:rsidRPr="002456E6">
        <w:rPr>
          <w:rFonts w:eastAsia="Calibri"/>
          <w:sz w:val="24"/>
        </w:rPr>
        <w:t>a 27. kolovoza</w:t>
      </w:r>
      <w:r w:rsidR="005A2E25" w:rsidRPr="002456E6">
        <w:rPr>
          <w:rFonts w:eastAsia="Calibri"/>
          <w:sz w:val="24"/>
        </w:rPr>
        <w:t xml:space="preserve"> 2018</w:t>
      </w:r>
      <w:r w:rsidRPr="002456E6">
        <w:rPr>
          <w:rFonts w:eastAsia="Calibri"/>
          <w:sz w:val="24"/>
        </w:rPr>
        <w:t xml:space="preserve">. posljednji dan roka za prijavu tražbine, budući da se </w:t>
      </w:r>
      <w:r w:rsidR="003611A2" w:rsidRPr="002456E6">
        <w:rPr>
          <w:rFonts w:eastAsia="Calibri"/>
          <w:sz w:val="24"/>
        </w:rPr>
        <w:t xml:space="preserve">u </w:t>
      </w:r>
      <w:r w:rsidRPr="002456E6">
        <w:rPr>
          <w:rFonts w:eastAsia="Calibri"/>
          <w:sz w:val="24"/>
        </w:rPr>
        <w:t>ovom slučaju dosta</w:t>
      </w:r>
      <w:r w:rsidR="005A2E25" w:rsidRPr="002456E6">
        <w:rPr>
          <w:rFonts w:eastAsia="Calibri"/>
          <w:sz w:val="24"/>
        </w:rPr>
        <w:t>va</w:t>
      </w:r>
      <w:r w:rsidR="005A2BB7" w:rsidRPr="002456E6">
        <w:rPr>
          <w:rFonts w:eastAsia="Calibri"/>
          <w:sz w:val="24"/>
        </w:rPr>
        <w:t xml:space="preserve"> smatrala obavljenom istekom 26. lipnja 2018</w:t>
      </w:r>
      <w:r w:rsidRPr="002456E6">
        <w:rPr>
          <w:rFonts w:eastAsia="Calibri"/>
          <w:sz w:val="24"/>
        </w:rPr>
        <w:t xml:space="preserve">. godine, u skladu s čl. 12. st. 1. </w:t>
      </w:r>
      <w:r w:rsidR="00894B26">
        <w:rPr>
          <w:sz w:val="24"/>
        </w:rPr>
        <w:t>Stečajnog zakona (Narodne novine</w:t>
      </w:r>
      <w:r w:rsidR="00305745" w:rsidRPr="002456E6">
        <w:rPr>
          <w:sz w:val="24"/>
        </w:rPr>
        <w:t xml:space="preserve"> broj 71/15 i 104/17; u daljnjem tekstu SZ)</w:t>
      </w:r>
      <w:r w:rsidRPr="002456E6">
        <w:rPr>
          <w:rFonts w:eastAsia="Calibri"/>
          <w:sz w:val="24"/>
        </w:rPr>
        <w:t xml:space="preserve"> prema kojem se dostava smatra obavljenom iste</w:t>
      </w:r>
      <w:r w:rsidR="00305745" w:rsidRPr="002456E6">
        <w:rPr>
          <w:rFonts w:eastAsia="Calibri"/>
          <w:sz w:val="24"/>
        </w:rPr>
        <w:t xml:space="preserve">kom osmoga dana od dana objave </w:t>
      </w:r>
      <w:r w:rsidRPr="002456E6">
        <w:rPr>
          <w:rFonts w:eastAsia="Calibri"/>
          <w:sz w:val="24"/>
        </w:rPr>
        <w:t xml:space="preserve">pismena na mrežnoj stranici e-Oglasna ploča sudova. </w:t>
      </w:r>
    </w:p>
    <w:p w:rsidRDefault="00305745" w:rsidP="00305745" w:rsidR="00305745" w:rsidRPr="002456E6">
      <w:pPr>
        <w:pStyle w:val="Tijeloteksta"/>
        <w:rPr>
          <w:sz w:val="24"/>
        </w:rPr>
      </w:pPr>
    </w:p>
    <w:p w:rsidRDefault="00ED1CB5" w:rsidP="009F120C" w:rsidR="00501D13" w:rsidRPr="002456E6">
      <w:pPr>
        <w:ind w:firstLine="720"/>
        <w:jc w:val="both"/>
        <w:rPr>
          <w:rFonts w:eastAsia="Calibri"/>
        </w:rPr>
      </w:pPr>
      <w:r w:rsidRPr="002456E6">
        <w:rPr>
          <w:rFonts w:eastAsia="Calibri"/>
        </w:rPr>
        <w:t>Stečajni up</w:t>
      </w:r>
      <w:r w:rsidR="00305745" w:rsidRPr="002456E6">
        <w:rPr>
          <w:rFonts w:eastAsia="Calibri"/>
        </w:rPr>
        <w:t xml:space="preserve">ravitelj je </w:t>
      </w:r>
      <w:r w:rsidR="00045670" w:rsidRPr="002456E6">
        <w:rPr>
          <w:rFonts w:eastAsia="Calibri"/>
        </w:rPr>
        <w:t>u svom podnesku o</w:t>
      </w:r>
      <w:r w:rsidR="00894B26">
        <w:rPr>
          <w:rFonts w:eastAsia="Calibri"/>
        </w:rPr>
        <w:t>d 15. listopada 2018.</w:t>
      </w:r>
      <w:r w:rsidR="00305745" w:rsidRPr="002456E6">
        <w:rPr>
          <w:rFonts w:eastAsia="Calibri"/>
        </w:rPr>
        <w:t xml:space="preserve"> naveo da</w:t>
      </w:r>
      <w:r w:rsidRPr="002456E6">
        <w:rPr>
          <w:rFonts w:eastAsia="Calibri"/>
        </w:rPr>
        <w:t xml:space="preserve"> je izvan zakonom propisanog roka preporučenim putem</w:t>
      </w:r>
      <w:r w:rsidR="009F120C" w:rsidRPr="002456E6">
        <w:rPr>
          <w:rFonts w:eastAsia="Calibri"/>
        </w:rPr>
        <w:t xml:space="preserve"> 3. listopada 2018.</w:t>
      </w:r>
      <w:r w:rsidRPr="002456E6">
        <w:rPr>
          <w:rFonts w:eastAsia="Calibri"/>
        </w:rPr>
        <w:t xml:space="preserve"> z</w:t>
      </w:r>
      <w:r w:rsidR="009F120C" w:rsidRPr="002456E6">
        <w:rPr>
          <w:rFonts w:eastAsia="Calibri"/>
        </w:rPr>
        <w:t xml:space="preserve">aprimio prijavu tražbine  </w:t>
      </w:r>
      <w:r w:rsidRPr="002456E6">
        <w:rPr>
          <w:rFonts w:eastAsia="Calibri"/>
        </w:rPr>
        <w:t xml:space="preserve"> </w:t>
      </w:r>
      <w:r w:rsidR="00045670" w:rsidRPr="002456E6">
        <w:rPr>
          <w:rFonts w:eastAsia="Calibri"/>
        </w:rPr>
        <w:t xml:space="preserve">Josipa </w:t>
      </w:r>
      <w:proofErr w:type="spellStart"/>
      <w:r w:rsidR="00045670" w:rsidRPr="002456E6">
        <w:rPr>
          <w:rFonts w:eastAsia="Calibri"/>
        </w:rPr>
        <w:t>Leši</w:t>
      </w:r>
      <w:r w:rsidR="00894B26">
        <w:rPr>
          <w:rFonts w:eastAsia="Calibri"/>
        </w:rPr>
        <w:t>ć</w:t>
      </w:r>
      <w:r w:rsidR="00045670" w:rsidRPr="002456E6">
        <w:rPr>
          <w:rFonts w:eastAsia="Calibri"/>
        </w:rPr>
        <w:t>a</w:t>
      </w:r>
      <w:proofErr w:type="spellEnd"/>
      <w:r w:rsidR="00045670" w:rsidRPr="002456E6">
        <w:rPr>
          <w:rFonts w:eastAsia="Calibri"/>
        </w:rPr>
        <w:t>, vlasnika trgovačkog obrta Planika, Zagreb, Ilica 80,</w:t>
      </w:r>
      <w:r w:rsidRPr="002456E6">
        <w:rPr>
          <w:rFonts w:eastAsia="Calibri"/>
        </w:rPr>
        <w:t xml:space="preserve"> te da ista nije uzeta u razmatranje i nije uvrštena u tablice prijavljenih tražbina. </w:t>
      </w:r>
    </w:p>
    <w:p w:rsidRDefault="00305745" w:rsidP="00ED1CB5" w:rsidR="00305745" w:rsidRPr="002456E6">
      <w:pPr>
        <w:ind w:firstLine="720"/>
        <w:jc w:val="both"/>
        <w:rPr>
          <w:rFonts w:eastAsia="Calibri"/>
        </w:rPr>
      </w:pPr>
    </w:p>
    <w:p w:rsidRDefault="00ED1CB5" w:rsidP="00D97FDF" w:rsidR="00D97FDF" w:rsidRPr="002456E6">
      <w:pPr>
        <w:spacing w:after="200"/>
        <w:jc w:val="both"/>
        <w:rPr>
          <w:rFonts w:eastAsia="Calibri"/>
        </w:rPr>
      </w:pPr>
      <w:r w:rsidRPr="002456E6">
        <w:rPr>
          <w:rFonts w:eastAsia="Calibri"/>
        </w:rPr>
        <w:lastRenderedPageBreak/>
        <w:tab/>
      </w:r>
      <w:r w:rsidR="000D2117" w:rsidRPr="002456E6">
        <w:rPr>
          <w:rFonts w:eastAsia="Calibri"/>
        </w:rPr>
        <w:t>Sud je uvidom u dostavljeni obrazac prijave tražbine utvrdio da je n</w:t>
      </w:r>
      <w:r w:rsidRPr="002456E6">
        <w:rPr>
          <w:rFonts w:eastAsia="Calibri"/>
        </w:rPr>
        <w:t>avedeni s</w:t>
      </w:r>
      <w:r w:rsidR="00D97FDF" w:rsidRPr="002456E6">
        <w:rPr>
          <w:rFonts w:eastAsia="Calibri"/>
        </w:rPr>
        <w:t>tečajni vjerovnik</w:t>
      </w:r>
      <w:r w:rsidR="000D2117" w:rsidRPr="002456E6">
        <w:rPr>
          <w:rFonts w:eastAsia="Calibri"/>
        </w:rPr>
        <w:t xml:space="preserve"> </w:t>
      </w:r>
      <w:r w:rsidR="00D97FDF" w:rsidRPr="002456E6">
        <w:rPr>
          <w:rFonts w:eastAsia="Calibri"/>
        </w:rPr>
        <w:t>prijavu tražbine podnio na propisanom obrascu, a na samoj prijavi tražbine kao datum sastavlj</w:t>
      </w:r>
      <w:r w:rsidR="005A2E25" w:rsidRPr="002456E6">
        <w:rPr>
          <w:rFonts w:eastAsia="Calibri"/>
        </w:rPr>
        <w:t xml:space="preserve">anja naveden je </w:t>
      </w:r>
      <w:r w:rsidR="009F120C" w:rsidRPr="002456E6">
        <w:rPr>
          <w:rFonts w:eastAsia="Calibri"/>
        </w:rPr>
        <w:t xml:space="preserve">2. listopada </w:t>
      </w:r>
      <w:r w:rsidR="005A2E25" w:rsidRPr="002456E6">
        <w:rPr>
          <w:rFonts w:eastAsia="Calibri"/>
        </w:rPr>
        <w:t xml:space="preserve"> 2018</w:t>
      </w:r>
      <w:r w:rsidR="000D2117" w:rsidRPr="002456E6">
        <w:rPr>
          <w:rFonts w:eastAsia="Calibri"/>
        </w:rPr>
        <w:t xml:space="preserve">., dakle </w:t>
      </w:r>
      <w:r w:rsidR="00D97FDF" w:rsidRPr="002456E6">
        <w:rPr>
          <w:rFonts w:eastAsia="Calibri"/>
        </w:rPr>
        <w:t>na</w:t>
      </w:r>
      <w:r w:rsidR="005A2E25" w:rsidRPr="002456E6">
        <w:rPr>
          <w:rFonts w:eastAsia="Calibri"/>
        </w:rPr>
        <w:t>kon proteka propisanog roka od 60 dana, u skladu s čl. 129.</w:t>
      </w:r>
      <w:r w:rsidR="00D97FDF" w:rsidRPr="002456E6">
        <w:rPr>
          <w:rFonts w:eastAsia="Calibri"/>
        </w:rPr>
        <w:t xml:space="preserve"> SZ-a.</w:t>
      </w:r>
    </w:p>
    <w:p w:rsidRDefault="009615B4" w:rsidP="00D97FDF" w:rsidR="00DF7243" w:rsidRPr="002456E6">
      <w:pPr>
        <w:ind w:firstLine="720"/>
        <w:jc w:val="both"/>
        <w:rPr>
          <w:rFonts w:eastAsia="Calibri"/>
        </w:rPr>
      </w:pPr>
      <w:r w:rsidRPr="002456E6">
        <w:rPr>
          <w:rFonts w:eastAsia="Calibri"/>
        </w:rPr>
        <w:t xml:space="preserve">Sud je </w:t>
      </w:r>
      <w:r w:rsidR="00112690" w:rsidRPr="002456E6">
        <w:rPr>
          <w:rFonts w:eastAsia="Calibri"/>
        </w:rPr>
        <w:t xml:space="preserve">također utvrdio uvidom u preporučenu pošiljku da je </w:t>
      </w:r>
      <w:r w:rsidR="009F120C" w:rsidRPr="002456E6">
        <w:rPr>
          <w:rFonts w:eastAsia="Calibri"/>
        </w:rPr>
        <w:t>navedeni vjerovnik</w:t>
      </w:r>
      <w:r w:rsidR="00112690" w:rsidRPr="002456E6">
        <w:rPr>
          <w:rFonts w:eastAsia="Calibri"/>
        </w:rPr>
        <w:t xml:space="preserve"> preporučenim putem predao na poštu prijavu tražbine </w:t>
      </w:r>
      <w:r w:rsidR="009F120C" w:rsidRPr="002456E6">
        <w:rPr>
          <w:rFonts w:eastAsia="Calibri"/>
        </w:rPr>
        <w:t>3. listopada</w:t>
      </w:r>
      <w:r w:rsidR="00112690" w:rsidRPr="002456E6">
        <w:rPr>
          <w:rFonts w:eastAsia="Calibri"/>
        </w:rPr>
        <w:t xml:space="preserve"> 2018. godine</w:t>
      </w:r>
      <w:r w:rsidR="005E0E81" w:rsidRPr="002456E6">
        <w:rPr>
          <w:rFonts w:eastAsia="Calibri"/>
        </w:rPr>
        <w:t xml:space="preserve">. </w:t>
      </w:r>
    </w:p>
    <w:p w:rsidRDefault="00305745" w:rsidP="00D97FDF" w:rsidR="00305745" w:rsidRPr="002456E6">
      <w:pPr>
        <w:ind w:firstLine="720"/>
        <w:jc w:val="both"/>
        <w:rPr>
          <w:rFonts w:eastAsia="Calibri"/>
        </w:rPr>
      </w:pPr>
    </w:p>
    <w:p w:rsidRDefault="00DF7243" w:rsidP="00305745" w:rsidR="00D97FDF" w:rsidRPr="002456E6">
      <w:pPr>
        <w:ind w:firstLine="708"/>
        <w:jc w:val="both"/>
      </w:pPr>
      <w:r w:rsidRPr="002456E6">
        <w:rPr>
          <w:rFonts w:eastAsia="Calibri"/>
        </w:rPr>
        <w:t xml:space="preserve">Člankom 113. </w:t>
      </w:r>
      <w:r w:rsidR="00305745" w:rsidRPr="002456E6">
        <w:t xml:space="preserve">Zakona o parničnom postupku ("Narodne novine" br. 53/91, 91/92, 58/93, 112/99, 88/01, 117/03, 88/05, 2/07, 84/08, 123/08, 57/11, 148/11, 25/13 i 89/14) </w:t>
      </w:r>
      <w:r w:rsidRPr="002456E6">
        <w:rPr>
          <w:rFonts w:eastAsia="Calibri"/>
        </w:rPr>
        <w:t xml:space="preserve">a u vezi s čl. 10. SZ-a propisano je da ako je podnesak upućen preko pošte preporučenim pismom ili telegrafski, dan predaje pošti smatra se danom predaje sudu kojemu je upućen. </w:t>
      </w:r>
      <w:r w:rsidR="009615B4" w:rsidRPr="002456E6">
        <w:rPr>
          <w:rFonts w:eastAsia="Calibri"/>
        </w:rPr>
        <w:t xml:space="preserve"> </w:t>
      </w:r>
      <w:r w:rsidR="00D97FDF" w:rsidRPr="002456E6">
        <w:rPr>
          <w:rFonts w:eastAsia="Calibri"/>
        </w:rPr>
        <w:t xml:space="preserve"> </w:t>
      </w:r>
    </w:p>
    <w:p w:rsidRDefault="00DF7243" w:rsidP="00D97FDF" w:rsidR="00DF7243" w:rsidRPr="002456E6">
      <w:pPr>
        <w:ind w:firstLine="720"/>
        <w:jc w:val="both"/>
        <w:rPr>
          <w:rFonts w:eastAsia="MS Mincho"/>
          <w:lang w:val="en-US"/>
        </w:rPr>
      </w:pPr>
    </w:p>
    <w:p w:rsidRDefault="00D97FDF" w:rsidP="00D97FDF" w:rsidR="00D97FDF" w:rsidRPr="002456E6">
      <w:pPr>
        <w:ind w:firstLine="720"/>
        <w:jc w:val="both"/>
      </w:pPr>
      <w:r w:rsidRPr="002456E6">
        <w:t>Odredbom članka 257. stavak 6. SZ-a propisano je da će prijavu tražbine podnesenu nakon isteka roka za prijavljivanje sud odbaciti rješenjem.</w:t>
      </w:r>
    </w:p>
    <w:p w:rsidRDefault="00501D13" w:rsidP="00D97FDF" w:rsidR="00501D13" w:rsidRPr="002456E6">
      <w:pPr>
        <w:ind w:firstLine="720"/>
        <w:jc w:val="both"/>
      </w:pPr>
    </w:p>
    <w:p w:rsidRDefault="00D97FDF" w:rsidP="00D97FDF" w:rsidR="00D97FDF">
      <w:pPr>
        <w:ind w:firstLine="720"/>
        <w:jc w:val="both"/>
        <w:rPr>
          <w:rFonts w:eastAsia="MS Mincho"/>
        </w:rPr>
      </w:pPr>
      <w:r w:rsidRPr="002456E6">
        <w:t>Uvidom</w:t>
      </w:r>
      <w:r w:rsidR="005E0E81" w:rsidRPr="002456E6">
        <w:t xml:space="preserve"> u dostavljenu prijavu tražbine, </w:t>
      </w:r>
      <w:r w:rsidRPr="002456E6">
        <w:rPr>
          <w:color w:val="000000"/>
        </w:rPr>
        <w:t xml:space="preserve"> očitovanje stečajnog upravitelja</w:t>
      </w:r>
      <w:r w:rsidRPr="002456E6">
        <w:t xml:space="preserve"> </w:t>
      </w:r>
      <w:r w:rsidR="005E0E81" w:rsidRPr="002456E6">
        <w:t>i preporučenu pošiljku kojom je podnesena prijava tražbine</w:t>
      </w:r>
      <w:r w:rsidR="009F120C" w:rsidRPr="002456E6">
        <w:t xml:space="preserve"> Josipa </w:t>
      </w:r>
      <w:proofErr w:type="spellStart"/>
      <w:r w:rsidR="009F120C" w:rsidRPr="002456E6">
        <w:t>Lešića</w:t>
      </w:r>
      <w:proofErr w:type="spellEnd"/>
      <w:r w:rsidR="009F120C" w:rsidRPr="002456E6">
        <w:t xml:space="preserve">, </w:t>
      </w:r>
      <w:r w:rsidR="009F120C" w:rsidRPr="002456E6">
        <w:rPr>
          <w:rFonts w:eastAsia="Calibri"/>
        </w:rPr>
        <w:t>vlasnika trgovačkog obrta Planika, Zagreb, Ilica 80</w:t>
      </w:r>
      <w:r w:rsidR="005E0E81" w:rsidRPr="002456E6">
        <w:t xml:space="preserve">, </w:t>
      </w:r>
      <w:r w:rsidRPr="002456E6">
        <w:t>utvrđeno je da je ista p</w:t>
      </w:r>
      <w:r w:rsidR="00501D13" w:rsidRPr="002456E6">
        <w:t xml:space="preserve">odnesena stečajnom upravitelju </w:t>
      </w:r>
      <w:r w:rsidRPr="002456E6">
        <w:t xml:space="preserve">nakon isteka zakonom propisanog </w:t>
      </w:r>
      <w:r w:rsidR="00501D13" w:rsidRPr="002456E6">
        <w:t xml:space="preserve">roka </w:t>
      </w:r>
      <w:r w:rsidR="005E0E81" w:rsidRPr="002456E6">
        <w:t>od 6</w:t>
      </w:r>
      <w:r w:rsidRPr="002456E6">
        <w:t>0 dana</w:t>
      </w:r>
      <w:r w:rsidR="005E0E81" w:rsidRPr="002456E6">
        <w:t xml:space="preserve"> od dana objave toga rješenja</w:t>
      </w:r>
      <w:r w:rsidRPr="002456E6">
        <w:t xml:space="preserve"> te je st</w:t>
      </w:r>
      <w:r w:rsidR="00305745" w:rsidRPr="002456E6">
        <w:t xml:space="preserve">oga </w:t>
      </w:r>
      <w:r w:rsidR="005E0E81" w:rsidRPr="002456E6">
        <w:t xml:space="preserve">valjalo temeljem odredbe </w:t>
      </w:r>
      <w:r w:rsidR="00F62DF0" w:rsidRPr="002456E6">
        <w:t xml:space="preserve">čl. 257. stavak 6. </w:t>
      </w:r>
      <w:r w:rsidRPr="002456E6">
        <w:rPr>
          <w:rFonts w:eastAsia="MS Mincho"/>
        </w:rPr>
        <w:t>SZ-a odlučiti kao u izreci ovog rješenja.</w:t>
      </w:r>
    </w:p>
    <w:p w:rsidRDefault="00894B26" w:rsidP="00D97FDF" w:rsidR="00894B26" w:rsidRPr="002456E6">
      <w:pPr>
        <w:ind w:firstLine="720"/>
        <w:jc w:val="both"/>
      </w:pPr>
    </w:p>
    <w:p w:rsidRDefault="00501D13" w:rsidP="000923F2" w:rsidR="00501D13" w:rsidRPr="002456E6"/>
    <w:p w:rsidRDefault="00501D13" w:rsidP="00501D13" w:rsidR="00501D13" w:rsidRPr="002456E6">
      <w:pPr>
        <w:jc w:val="center"/>
        <w:rPr>
          <w:bCs/>
        </w:rPr>
      </w:pPr>
      <w:r w:rsidRPr="002456E6">
        <w:rPr>
          <w:bCs/>
        </w:rPr>
        <w:t xml:space="preserve">U Osijeku </w:t>
      </w:r>
      <w:r w:rsidR="00894B26">
        <w:rPr>
          <w:bCs/>
        </w:rPr>
        <w:t>7. studenog</w:t>
      </w:r>
      <w:r w:rsidR="005E0E81" w:rsidRPr="002456E6">
        <w:rPr>
          <w:bCs/>
        </w:rPr>
        <w:t xml:space="preserve"> 2018.</w:t>
      </w:r>
      <w:r w:rsidRPr="002456E6">
        <w:rPr>
          <w:bCs/>
        </w:rPr>
        <w:t xml:space="preserve">                </w:t>
      </w:r>
    </w:p>
    <w:p w:rsidRDefault="00501D13" w:rsidP="00501D13" w:rsidR="00501D13" w:rsidRPr="002456E6">
      <w:pPr>
        <w:jc w:val="center"/>
        <w:rPr>
          <w:bCs/>
        </w:rPr>
      </w:pPr>
    </w:p>
    <w:p w:rsidRDefault="00501D13" w:rsidP="00501D13" w:rsidR="00501D13" w:rsidRPr="002456E6">
      <w:pPr>
        <w:jc w:val="center"/>
        <w:rPr>
          <w:bCs/>
        </w:rPr>
      </w:pPr>
    </w:p>
    <w:p w:rsidRDefault="00501D13" w:rsidP="00501D13" w:rsidR="00501D13" w:rsidRPr="002456E6">
      <w:pPr>
        <w:ind w:left="5580"/>
        <w:jc w:val="center"/>
      </w:pPr>
      <w:r w:rsidRPr="002456E6">
        <w:rPr>
          <w:bCs/>
        </w:rPr>
        <w:t>STEČAJNI SUDAC</w:t>
      </w:r>
    </w:p>
    <w:p w:rsidRDefault="00501D13" w:rsidP="00501D13" w:rsidR="00501D13" w:rsidRPr="002456E6">
      <w:pPr>
        <w:ind w:left="5580"/>
        <w:jc w:val="center"/>
      </w:pPr>
      <w:r w:rsidRPr="002456E6">
        <w:t>mr. sc. Boris Vuković</w:t>
      </w:r>
      <w:bookmarkStart w:name="_GoBack" w:id="0"/>
      <w:bookmarkEnd w:id="0"/>
    </w:p>
    <w:p w:rsidRDefault="00501D13" w:rsidP="00501D13" w:rsidR="00501D13" w:rsidRPr="002456E6">
      <w:pPr>
        <w:ind w:left="5580"/>
        <w:jc w:val="center"/>
      </w:pPr>
    </w:p>
    <w:p w:rsidRDefault="00501D13" w:rsidP="00501D13" w:rsidR="00501D13" w:rsidRPr="002456E6">
      <w:pPr>
        <w:ind w:left="5580"/>
        <w:jc w:val="center"/>
      </w:pPr>
    </w:p>
    <w:p w:rsidRDefault="00501D13" w:rsidP="00501D13" w:rsidR="00501D13" w:rsidRPr="002456E6"/>
    <w:p w:rsidRDefault="00501D13" w:rsidP="00501D13" w:rsidR="00501D13" w:rsidRPr="002456E6">
      <w:r w:rsidRPr="002456E6">
        <w:t>Zapisničar Danijela Špeletić</w:t>
      </w:r>
    </w:p>
    <w:p w:rsidRDefault="00501D13" w:rsidP="00501D13" w:rsidR="00501D13" w:rsidRPr="002456E6"/>
    <w:p w:rsidRDefault="00D97FDF" w:rsidP="00D97FDF" w:rsidR="00D97FDF" w:rsidRPr="002456E6"/>
    <w:p w:rsidRDefault="00501D13" w:rsidP="00D97FDF" w:rsidR="00D97FDF" w:rsidRPr="002456E6">
      <w:r w:rsidRPr="002456E6">
        <w:t>UPUTA</w:t>
      </w:r>
      <w:r w:rsidR="00D97FDF" w:rsidRPr="002456E6">
        <w:t xml:space="preserve"> O PRAVNOM LIJEKU </w:t>
      </w:r>
    </w:p>
    <w:p w:rsidRDefault="00D97FDF" w:rsidP="00501D13" w:rsidR="00D97FDF" w:rsidRPr="002456E6">
      <w:pPr>
        <w:jc w:val="both"/>
      </w:pPr>
      <w:r w:rsidRPr="002456E6">
        <w:t xml:space="preserve">Protiv ovog </w:t>
      </w:r>
      <w:r w:rsidR="00A47A9F" w:rsidRPr="002456E6">
        <w:t xml:space="preserve">rješenja </w:t>
      </w:r>
      <w:r w:rsidRPr="002456E6">
        <w:t>nezadovoljna stranka ima pravo</w:t>
      </w:r>
      <w:r w:rsidR="00A47A9F" w:rsidRPr="002456E6">
        <w:t xml:space="preserve"> </w:t>
      </w:r>
      <w:r w:rsidRPr="002456E6">
        <w:t>na žalbu.  Žalba se podnosi  ovom sudu u tri istovjetna primjerka u roku od 8 dana računajući od dana dostave ovog rješenja. Dostava se smatra obavljenom istekom osmog dana od da</w:t>
      </w:r>
      <w:r w:rsidR="00A47A9F" w:rsidRPr="002456E6">
        <w:t>na objave na mrežnoj stranici e-</w:t>
      </w:r>
      <w:r w:rsidRPr="002456E6">
        <w:t>oglasna ploča sudova, a o žalbi odlučuje Visoki trgovački sud Republike Hrvatske.</w:t>
      </w:r>
    </w:p>
    <w:p w:rsidRDefault="00D97FDF" w:rsidP="00D97FDF" w:rsidR="00D97FDF" w:rsidRPr="002456E6">
      <w:pPr>
        <w:jc w:val="both"/>
      </w:pPr>
    </w:p>
    <w:p w:rsidRDefault="00D97FDF" w:rsidP="00D97FDF" w:rsidR="00D97FDF" w:rsidRPr="002456E6">
      <w:pPr>
        <w:jc w:val="both"/>
      </w:pPr>
    </w:p>
    <w:p w:rsidRDefault="00D97FDF" w:rsidP="00D97FDF" w:rsidR="00D97FDF" w:rsidRPr="002456E6">
      <w:pPr>
        <w:jc w:val="both"/>
      </w:pPr>
      <w:r w:rsidRPr="002456E6">
        <w:t>DNA:</w:t>
      </w:r>
    </w:p>
    <w:p w:rsidRDefault="009F120C" w:rsidP="00305745" w:rsidR="009F120C" w:rsidRPr="002456E6">
      <w:pPr>
        <w:numPr>
          <w:ilvl w:val="0"/>
          <w:numId w:val="13"/>
        </w:numPr>
        <w:jc w:val="both"/>
        <w:rPr>
          <w:lang w:val="en-US"/>
        </w:rPr>
      </w:pPr>
      <w:r w:rsidRPr="002456E6">
        <w:t xml:space="preserve">Josip </w:t>
      </w:r>
      <w:proofErr w:type="spellStart"/>
      <w:r w:rsidRPr="002456E6">
        <w:t>Lešića</w:t>
      </w:r>
      <w:proofErr w:type="spellEnd"/>
      <w:r w:rsidRPr="002456E6">
        <w:t xml:space="preserve">, </w:t>
      </w:r>
      <w:r w:rsidRPr="002456E6">
        <w:rPr>
          <w:rFonts w:eastAsia="Calibri"/>
        </w:rPr>
        <w:t>vlasnika trgovačkog obrta Planika, Zagreb, Ilica 80</w:t>
      </w:r>
    </w:p>
    <w:p w:rsidRDefault="00D97FDF" w:rsidP="00305745" w:rsidR="0015719B" w:rsidRPr="002456E6">
      <w:pPr>
        <w:numPr>
          <w:ilvl w:val="0"/>
          <w:numId w:val="13"/>
        </w:numPr>
        <w:jc w:val="both"/>
        <w:rPr>
          <w:lang w:val="en-US"/>
        </w:rPr>
      </w:pPr>
      <w:r w:rsidRPr="002456E6">
        <w:t xml:space="preserve">stečajni upravitelj </w:t>
      </w:r>
      <w:r w:rsidR="004A718D">
        <w:t xml:space="preserve">Blanka </w:t>
      </w:r>
      <w:proofErr w:type="spellStart"/>
      <w:r w:rsidR="004A718D">
        <w:t>Gambiraža</w:t>
      </w:r>
      <w:proofErr w:type="spellEnd"/>
      <w:r w:rsidR="004A718D">
        <w:t>, Osijek, Bakarska 42</w:t>
      </w:r>
    </w:p>
    <w:p w:rsidRDefault="00D97FDF" w:rsidP="00D97FDF" w:rsidR="00D97FDF" w:rsidRPr="002456E6">
      <w:pPr>
        <w:numPr>
          <w:ilvl w:val="0"/>
          <w:numId w:val="13"/>
        </w:numPr>
        <w:jc w:val="both"/>
        <w:rPr>
          <w:lang w:val="en-US"/>
        </w:rPr>
      </w:pPr>
      <w:r w:rsidRPr="002456E6">
        <w:t xml:space="preserve">e-Oglasna ploča suda </w:t>
      </w:r>
    </w:p>
    <w:p w:rsidRDefault="009F120C" w:rsidP="00D97FDF" w:rsidR="00612788" w:rsidRPr="002456E6">
      <w:pPr>
        <w:numPr>
          <w:ilvl w:val="0"/>
          <w:numId w:val="13"/>
        </w:numPr>
        <w:jc w:val="both"/>
        <w:rPr>
          <w:lang w:val="en-US"/>
        </w:rPr>
      </w:pPr>
      <w:r w:rsidRPr="002456E6">
        <w:t xml:space="preserve">spis u </w:t>
      </w:r>
      <w:proofErr w:type="spellStart"/>
      <w:r w:rsidRPr="002456E6">
        <w:t>ref</w:t>
      </w:r>
      <w:proofErr w:type="spellEnd"/>
      <w:r w:rsidR="004A718D">
        <w:t>.</w:t>
      </w:r>
    </w:p>
    <w:p w:rsidRDefault="00D97FDF" w:rsidP="00D97FDF" w:rsidR="00D97FDF" w:rsidRPr="002456E6">
      <w:pPr>
        <w:jc w:val="both"/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456E6"/>
    <w:p w:rsidRDefault="008615FD" w:rsidP="008615FD" w:rsidR="008615FD" w:rsidRPr="002456E6">
      <w:pPr>
        <w:pStyle w:val="Tijeloteksta"/>
        <w:jc w:val="left"/>
        <w:rPr>
          <w:sz w:val="24"/>
        </w:rPr>
      </w:pP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  <w:t xml:space="preserve"> </w:t>
      </w:r>
      <w:r w:rsidRPr="002456E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8615FD" w:rsidP="008615FD" w:rsidR="008615FD" w:rsidRPr="002456E6">
      <w:pPr>
        <w:pStyle w:val="Tijeloteksta"/>
        <w:jc w:val="left"/>
        <w:rPr>
          <w:sz w:val="24"/>
        </w:rPr>
      </w:pPr>
      <w:r w:rsidRPr="002456E6">
        <w:rPr>
          <w:sz w:val="24"/>
        </w:rPr>
        <w:t xml:space="preserve">                                                                                                                                </w:t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</w:p>
    <w:p w:rsidRDefault="008615FD" w:rsidP="008615FD" w:rsidR="008615FD" w:rsidRPr="002456E6">
      <w:pPr>
        <w:pStyle w:val="Tijeloteksta"/>
        <w:jc w:val="left"/>
        <w:rPr>
          <w:sz w:val="24"/>
        </w:rPr>
      </w:pP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</w:r>
      <w:r w:rsidRPr="002456E6">
        <w:rPr>
          <w:sz w:val="24"/>
        </w:rPr>
        <w:tab/>
        <w:t xml:space="preserve">   </w:t>
      </w:r>
      <w:r w:rsidRPr="002456E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456E6">
      <w:pPr>
        <w:pStyle w:val="Tijeloteksta"/>
        <w:jc w:val="left"/>
        <w:rPr>
          <w:sz w:val="24"/>
        </w:rPr>
      </w:pPr>
    </w:p>
    <w:p w:rsidRDefault="006D3C3F" w:rsidP="008615FD" w:rsidR="006D3C3F" w:rsidRPr="002456E6"/>
    <w:sectPr w:rsidSect="00606835" w:rsidR="006D3C3F" w:rsidRPr="002456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781" w:rsidR="000B1781">
      <w:r>
        <w:separator/>
      </w:r>
    </w:p>
  </w:endnote>
  <w:endnote w:id="0" w:type="continuationSeparator">
    <w:p w:rsidRDefault="000B1781" w:rsidR="000B1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781" w:rsidR="000B1781">
      <w:r>
        <w:separator/>
      </w:r>
    </w:p>
  </w:footnote>
  <w:footnote w:id="0" w:type="continuationSeparator">
    <w:p w:rsidRDefault="000B1781" w:rsidR="000B1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5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A1C1A" w:rsidR="00FA1C1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FA1C1A">
      <w:t>7 St-1526/17-52</w:t>
    </w:r>
  </w:p>
  <w:p w:rsidRDefault="00FA1C1A" w:rsidP="00FA1C1A" w:rsidR="00FA1C1A">
    <w:pPr>
      <w:pStyle w:val="Zaglavlje"/>
      <w:jc w:val="right"/>
    </w:pPr>
    <w:r>
      <w:t>7 St-1526/17-52</w:t>
    </w:r>
  </w:p>
  <w:p w:rsidRDefault="0038135F" w:rsidP="00FA1C1A" w:rsidR="00B6014B">
    <w:r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</w:p>
  <w:p w:rsidRDefault="00F54B1B" w:rsidP="00F54B1B" w:rsidR="00F54B1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C1A" w:rsidP="00FA1C1A" w:rsidR="00FA1C1A">
    <w:pPr>
      <w:pStyle w:val="Zaglavlje"/>
      <w:jc w:val="right"/>
    </w:pPr>
    <w:r>
      <w:t>7 St-1526/17-52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670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3F2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1781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2DBB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2117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690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19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050F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26A2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6FDE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56E6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098"/>
    <w:rsid w:val="002F199D"/>
    <w:rsid w:val="002F2EA0"/>
    <w:rsid w:val="002F48B0"/>
    <w:rsid w:val="002F5815"/>
    <w:rsid w:val="002F6466"/>
    <w:rsid w:val="0030250F"/>
    <w:rsid w:val="003056B2"/>
    <w:rsid w:val="0030574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1A2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122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2197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718D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107E"/>
    <w:rsid w:val="004F2AA7"/>
    <w:rsid w:val="004F3C29"/>
    <w:rsid w:val="004F422A"/>
    <w:rsid w:val="004F5315"/>
    <w:rsid w:val="004F5AF1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50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BB7"/>
    <w:rsid w:val="005A2E2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A2B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E8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C5E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CE9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4C98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B26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07DF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291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5B4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120C"/>
    <w:rsid w:val="009F266E"/>
    <w:rsid w:val="009F2F43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656A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14B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7A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93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243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0522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1CB5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2DF0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C1A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7E13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5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665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65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5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5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65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665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65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5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5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445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43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7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51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5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21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0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St-1526/2017</izvorni_sadrzaj>
    <derivirana_varijabla naziv="DomainObject.Predmet.OznakaBroj_1">St-1526/2017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- 3 registratora</izvorni_sadrzaj>
    <derivirana_varijabla naziv="DomainObject.Predmet.PrimjedbaSuca_1">Prijave tražbina vjerovnika - 3 registratora</derivirana_varijabla>
  </DomainObject.Predmet.PrimjedbaSuca>
  <DomainObject.Predmet.ProtustrankaFormated>
    <izvorni_sadrzaj>  INTERIJER-DRVOPANELI društvo s ograničenom odgovornošću za proizvodnju i trgovinu</izvorni_sadrzaj>
    <derivirana_varijabla naziv="DomainObject.Predmet.ProtustrankaFormated_1">  INTERIJER-DRVOPANELI društvo s ograničenom odgovornošću za proizvodnju i trgovinu</derivirana_varijabla>
  </DomainObject.Predmet.ProtustrankaFormated>
  <DomainObject.Predmet.ProtustrankaFormatedOIB>
    <izvorni_sadrzaj>  INTERIJER-DRVOPANELI društvo s ograničenom odgovornošću za proizvodnju i trgovinu, OIB 31254770611</izvorni_sadrzaj>
    <derivirana_varijabla naziv="DomainObject.Predmet.ProtustrankaFormatedOIB_1">  INTERIJER-DRVOPANELI društvo s ograničenom odgovornošću za proizvodnju i trgovinu, OIB 31254770611</derivirana_varijabla>
  </DomainObject.Predmet.ProtustrankaFormatedOIB>
  <DomainObject.Predmet.ProtustrankaFormatedWithAdress>
    <izvorni_sadrzaj> INTERIJER-DRVOPANELI društvo s ograničenom odgovornošću za proizvodnju i trgovinu, Tri ruže 18, 32271 Andrijaševci</izvorni_sadrzaj>
    <derivirana_varijabla naziv="DomainObject.Predmet.ProtustrankaFormatedWithAdress_1"> INTERIJER-DRVOPANELI društvo s ograničenom odgovornošću za proizvodnju i trgovinu, Tri ruže 18, 32271 Andrijaševci</derivirana_varijabla>
  </DomainObject.Predmet.ProtustrankaFormatedWithAdress>
  <DomainObject.Predmet.ProtustrankaFormatedWithAdressOIB>
    <izvorni_sadrzaj> INTERIJER-DRVOPANELI društvo s ograničenom odgovornošću za proizvodnju i trgovinu, OIB 31254770611, Tri ruže 18, 32271 Andrijaševci</izvorni_sadrzaj>
    <derivirana_varijabla naziv="DomainObject.Predmet.ProtustrankaFormatedWithAdressOIB_1"> INTERIJER-DRVOPANELI društvo s ograničenom odgovornošću za proizvodnju i trgovinu, OIB 31254770611, Tri ruže 18, 32271 Andrijaševci</derivirana_varijabla>
  </DomainObject.Predmet.ProtustrankaFormatedWithAdressOIB>
  <DomainObject.Predmet.ProtustrankaWithAdress>
    <izvorni_sadrzaj>INTERIJER-DRVOPANELI društvo s ograničenom odgovornošću za proizvodnju i trgovinu Tri ruže 18, 32271 Andrijaševci</izvorni_sadrzaj>
    <derivirana_varijabla naziv="DomainObject.Predmet.ProtustrankaWithAdress_1">INTERIJER-DRVOPANELI društvo s ograničenom odgovornošću za proizvodnju i trgovinu Tri ruže 18, 32271 Andrijaševci</derivirana_varijabla>
  </DomainObject.Predmet.ProtustrankaWithAdress>
  <DomainObject.Predmet.ProtustrankaWithAdressOIB>
    <izvorni_sadrzaj>INTERIJER-DRVOPANELI društvo s ograničenom odgovornošću za proizvodnju i trgovinu, OIB 31254770611, Tri ruže 18, 32271 Andrijaševci</izvorni_sadrzaj>
    <derivirana_varijabla naziv="DomainObject.Predmet.ProtustrankaWithAdressOIB_1">INTERIJER-DRVOPANELI društvo s ograničenom odgovornošću za proizvodnju i trgovinu, OIB 31254770611, Tri ruže 18, 32271 Andrijaševci</derivirana_varijabla>
  </DomainObject.Predmet.ProtustrankaWithAdressOIB>
  <DomainObject.Predmet.ProtustrankaNazivFormated>
    <izvorni_sadrzaj>INTERIJER-DRVOPANELI društvo s ograničenom odgovornošću za proizvodnju i trgovinu</izvorni_sadrzaj>
    <derivirana_varijabla naziv="DomainObject.Predmet.ProtustrankaNazivFormated_1">INTERIJER-DRVOPANELI društvo s ograničenom odgovornošću za proizvodnju i trgovinu</derivirana_varijabla>
  </DomainObject.Predmet.ProtustrankaNazivFormated>
  <DomainObject.Predmet.ProtustrankaNazivFormatedOIB>
    <izvorni_sadrzaj>INTERIJER-DRVOPANELI društvo s ograničenom odgovornošću za proizvodnju i trgovinu, OIB 31254770611</izvorni_sadrzaj>
    <derivirana_varijabla naziv="DomainObject.Predmet.ProtustrankaNazivFormatedOIB_1">INTERIJER-DRVOPANELI društvo s ograničenom odgovornošću za proizvodnju i trgovinu, OIB 31254770611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 LAGO - S.P.A. zastupanog po punomoćniku ŽURIĆ i PARTNERI, odvjetničko društvo d.o.o.; FINA RC OSIJEK</izvorni_sadrzaj>
    <derivirana_varijabla naziv="DomainObject.Predmet.StrankaFormated_1">  DAL LAGO - S.P.A. zastupanog po punomoćniku ŽURIĆ i PARTNERI, odvjetničko društvo d.o.o.; FINA RC OSIJEK</derivirana_varijabla>
  </DomainObject.Predmet.StrankaFormated>
  <DomainObject.Predmet.StrankaFormatedOIB>
    <izvorni_sadrzaj>  DAL LAGO - S.P.A., OIB 40976643970 zastupanog po punomoćniku ŽURIĆ i PARTNERI, odvjetničko društvo d.o.o.; FINA RC OSIJEK, OIB 85821130368</izvorni_sadrzaj>
    <derivirana_varijabla naziv="DomainObject.Predmet.StrankaFormatedOIB_1">  DAL LAGO - S.P.A., OIB 40976643970 zastupanog po punomoćniku ŽURIĆ i PARTNERI, odvjetničko društvo d.o.o.; FINA RC OSIJEK, OIB 85821130368</derivirana_varijabla>
  </DomainObject.Predmet.StrankaFormatedOIB>
  <DomainObject.Predmet.StrankaFormatedWithAdress>
    <izvorni_sadrzaj> DAL LAGO - S.P.A., Via Ca' Orecchiona 33, Thiene zastupanog po punomoćniku ŽURIĆ i PARTNERI, odvjetničko društvo d.o.o.; FINA RC OSIJEK</izvorni_sadrzaj>
    <derivirana_varijabla naziv="DomainObject.Predmet.StrankaFormatedWithAdress_1"> DAL LAGO - S.P.A., Via Ca' Orecchiona 33, Thiene zastupanog po punomoćniku ŽURIĆ i PARTNERI, odvjetničko društvo d.o.o.; FINA RC OSIJEK</derivirana_varijabla>
  </DomainObject.Predmet.StrankaFormatedWithAdress>
  <DomainObject.Predmet.StrankaFormatedWithAdressOIB>
    <izvorni_sadrzaj> DAL LAGO - S.P.A., OIB 40976643970, Via Ca' Orecchiona 33, Thiene zastupanog po punomoćniku ŽURIĆ i PARTNERI, odvjetničko društvo d.o.o.; FINA RC OSIJEK, OIB 85821130368</izvorni_sadrzaj>
    <derivirana_varijabla naziv="DomainObject.Predmet.StrankaFormatedWithAdressOIB_1"> DAL LAGO - S.P.A., OIB 40976643970, Via Ca' Orecchiona 33, Thiene zastupanog po punomoćniku ŽURIĆ i PARTNERI, odvjetničko društvo d.o.o.; FINA RC OSIJEK, OIB 85821130368</derivirana_varijabla>
  </DomainObject.Predmet.StrankaFormatedWithAdressOIB>
  <DomainObject.Predmet.StrankaWithAdress>
    <izvorni_sadrzaj>DAL LAGO - S.P.A. Via Ca' Orecchiona 33,Thiene,FINA RC OSIJEK </izvorni_sadrzaj>
    <derivirana_varijabla naziv="DomainObject.Predmet.StrankaWithAdress_1">DAL LAGO - S.P.A. Via Ca' Orecchiona 33,Thiene,FINA RC OSIJEK </derivirana_varijabla>
  </DomainObject.Predmet.StrankaWithAdress>
  <DomainObject.Predmet.StrankaWithAdressOIB>
    <izvorni_sadrzaj>DAL LAGO - S.P.A., OIB 40976643970, Via Ca' Orecchiona 33,Thiene,FINA RC OSIJEK, OIB 85821130368</izvorni_sadrzaj>
    <derivirana_varijabla naziv="DomainObject.Predmet.StrankaWithAdressOIB_1">DAL LAGO - S.P.A., OIB 40976643970, Via Ca' Orecchiona 33,Thiene,FINA RC OSIJEK, OIB 85821130368</derivirana_varijabla>
  </DomainObject.Predmet.StrankaWithAdressOIB>
  <DomainObject.Predmet.StrankaNazivFormated>
    <izvorni_sadrzaj>DAL LAGO - S.P.A.,FINA RC OSIJEK</izvorni_sadrzaj>
    <derivirana_varijabla naziv="DomainObject.Predmet.StrankaNazivFormated_1">DAL LAGO - S.P.A.,FINA RC OSIJEK</derivirana_varijabla>
  </DomainObject.Predmet.StrankaNazivFormated>
  <DomainObject.Predmet.StrankaNazivFormatedOIB>
    <izvorni_sadrzaj>DAL LAGO - S.P.A., OIB 40976643970,FINA RC OSIJEK, OIB 85821130368</izvorni_sadrzaj>
    <derivirana_varijabla naziv="DomainObject.Predmet.StrankaNazivFormatedOIB_1">DAL LAGO - S.P.A., OIB 40976643970,FINA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DAL LAGO - S.P.A. zastupanog po punomoćniku ŽURIĆ i PARTNERI, odvjetničko društvo d.o.o.</item>
      <item>FINA RC OSIJEK</item>
    </izvorni_sadrzaj>
    <derivirana_varijabla naziv="DomainObject.Predmet.StrankaListFormated_1">
      <item>DAL LAGO - S.P.A. zastupanog po punomoćniku ŽURIĆ i PARTNERI, odvjetničko društvo d.o.o.</item>
      <item>FINA RC OSIJEK</item>
    </derivirana_varijabla>
  </DomainObject.Predmet.StrankaListFormated>
  <DomainObject.Predmet.StrankaListFormatedOIB>
    <izvorni_sadrzaj>
      <item>DAL LAGO - S.P.A., OIB 40976643970 zastupanog po punomoćniku ŽURIĆ i PARTNERI, odvjetničko društvo d.o.o.</item>
      <item>FINA RC OSIJEK, OIB 85821130368</item>
    </izvorni_sadrzaj>
    <derivirana_varijabla naziv="DomainObject.Predmet.StrankaListFormatedOIB_1">
      <item>DAL LAGO - S.P.A., OIB 40976643970 zastupanog po punomoćniku ŽURIĆ i PARTNERI, odvjetničko društvo d.o.o.</item>
      <item>FINA RC OSIJEK, OIB 85821130368</item>
    </derivirana_varijabla>
  </DomainObject.Predmet.StrankaListFormatedOIB>
  <DomainObject.Predmet.StrankaListFormatedWithAdress>
    <izvorni_sadrzaj>
      <item>DAL LAGO - S.P.A., Via Ca' Orecchiona 33, Thiene zastupanog po punomoćniku ŽURIĆ i PARTNERI, odvjetničko društvo d.o.o.</item>
      <item>FINA RC OSIJEK</item>
    </izvorni_sadrzaj>
    <derivirana_varijabla naziv="DomainObject.Predmet.StrankaListFormatedWithAdress_1">
      <item>DAL LAGO - S.P.A., Via Ca' Orecchiona 33, Thiene zastupanog po punomoćniku ŽURIĆ i PARTNERI, odvjetničko društvo d.o.o.</item>
      <item>FINA RC OSIJEK</item>
    </derivirana_varijabla>
  </DomainObject.Predmet.StrankaListFormatedWithAdress>
  <DomainObject.Predmet.StrankaListFormatedWithAdressOIB>
    <izvorni_sadrzaj>
      <item>DAL LAGO - S.P.A., OIB 40976643970, Via Ca' Orecchiona 33, Thiene zastupanog po punomoćniku ŽURIĆ i PARTNERI, odvjetničko društvo d.o.o.</item>
      <item>FINA RC OSIJEK, OIB 85821130368</item>
    </izvorni_sadrzaj>
    <derivirana_varijabla naziv="DomainObject.Predmet.StrankaListFormatedWithAdressOIB_1">
      <item>DAL LAGO - S.P.A., OIB 40976643970, Via Ca' Orecchiona 33, Thiene zastupanog po punomoćniku ŽURIĆ i PARTNERI, odvjetničko društvo d.o.o.</item>
      <item>FINA RC OSIJEK, OIB 85821130368</item>
    </derivirana_varijabla>
  </DomainObject.Predmet.StrankaListFormatedWithAdressOIB>
  <DomainObject.Predmet.StrankaListNazivFormated>
    <izvorni_sadrzaj>
      <item>DAL LAGO - S.P.A.</item>
      <item>FINA RC OSIJEK</item>
    </izvorni_sadrzaj>
    <derivirana_varijabla naziv="DomainObject.Predmet.StrankaListNazivFormated_1">
      <item>DAL LAGO - S.P.A.</item>
      <item>FINA RC OSIJEK</item>
    </derivirana_varijabla>
  </DomainObject.Predmet.StrankaListNazivFormated>
  <DomainObject.Predmet.StrankaListNazivFormatedOIB>
    <izvorni_sadrzaj>
      <item>DAL LAGO - S.P.A., OIB 40976643970</item>
      <item>FINA RC OSIJEK, OIB 85821130368</item>
    </izvorni_sadrzaj>
    <derivirana_varijabla naziv="DomainObject.Predmet.StrankaListNazivFormatedOIB_1">
      <item>DAL LAGO - S.P.A., OIB 40976643970</item>
      <item>FINA RC OSIJEK, OIB 85821130368</item>
    </derivirana_varijabla>
  </DomainObject.Predmet.StrankaListNazivFormatedOIB>
  <DomainObject.Predmet.ProtuStrankaListFormated>
    <izvorni_sadrzaj>
      <item>INTERIJER-DRVOPANELI društvo s ograničenom odgovornošću za proizvodnju i trgovinu</item>
    </izvorni_sadrzaj>
    <derivirana_varijabla naziv="DomainObject.Predmet.ProtuStrankaListFormated_1">
      <item>INTERIJER-DRVOPANELI društvo s ograničenom odgovornošću za proizvodnju i trgovinu</item>
    </derivirana_varijabla>
  </DomainObject.Predmet.ProtuStrankaListFormated>
  <DomainObject.Predmet.ProtuStrankaListFormatedOIB>
    <izvorni_sadrzaj>
      <item>INTERIJER-DRVOPANELI društvo s ograničenom odgovornošću za proizvodnju i trgovinu, OIB 31254770611</item>
    </izvorni_sadrzaj>
    <derivirana_varijabla naziv="DomainObject.Predmet.ProtuStrankaListFormatedOIB_1">
      <item>INTERIJER-DRVOPANELI društvo s ograničenom odgovornošću za proizvodnju i trgovinu, OIB 31254770611</item>
    </derivirana_varijabla>
  </DomainObject.Predmet.ProtuStrankaListFormatedOIB>
  <DomainObject.Predmet.ProtuStrankaListFormatedWithAdress>
    <izvorni_sadrzaj>
      <item>INTERIJER-DRVOPANELI društvo s ograničenom odgovornošću za proizvodnju i trgovinu, Tri ruže 18, 32271 Andrijaševci</item>
    </izvorni_sadrzaj>
    <derivirana_varijabla naziv="DomainObject.Predmet.ProtuStrankaListFormatedWithAdress_1">
      <item>INTERIJER-DRVOPANELI društvo s ograničenom odgovornošću za proizvodnju i trgovinu, Tri ruže 18, 32271 Andrijaševci</item>
    </derivirana_varijabla>
  </DomainObject.Predmet.ProtuStrankaListFormatedWithAdress>
  <DomainObject.Predmet.ProtuStrankaListFormatedWithAdressOIB>
    <izvorni_sadrzaj>
      <item>INTERIJER-DRVOPANELI društvo s ograničenom odgovornošću za proizvodnju i trgovinu, OIB 31254770611, Tri ruže 18, 32271 Andrijaševci</item>
    </izvorni_sadrzaj>
    <derivirana_varijabla naziv="DomainObject.Predmet.ProtuStrankaListFormatedWithAdressOIB_1">
      <item>INTERIJER-DRVOPANELI društvo s ograničenom odgovornošću za proizvodnju i trgovinu, OIB 31254770611, Tri ruže 18, 32271 Andrijaševci</item>
    </derivirana_varijabla>
  </DomainObject.Predmet.ProtuStrankaListFormatedWithAdressOIB>
  <DomainObject.Predmet.ProtuStrankaListNazivFormated>
    <izvorni_sadrzaj>
      <item>INTERIJER-DRVOPANELI društvo s ograničenom odgovornošću za proizvodnju i trgovinu</item>
    </izvorni_sadrzaj>
    <derivirana_varijabla naziv="DomainObject.Predmet.ProtuStrankaListNazivFormated_1">
      <item>INTERIJER-DRVOPANELI društvo s ograničenom odgovornošću za proizvodnju i trgovinu</item>
    </derivirana_varijabla>
  </DomainObject.Predmet.ProtuStrankaListNazivFormated>
  <DomainObject.Predmet.ProtuStrankaListNazivFormatedOIB>
    <izvorni_sadrzaj>
      <item>INTERIJER-DRVOPANELI društvo s ograničenom odgovornošću za proizvodnju i trgovinu, OIB 31254770611</item>
    </izvorni_sadrzaj>
    <derivirana_varijabla naziv="DomainObject.Predmet.ProtuStrankaListNazivFormatedOIB_1">
      <item>INTERIJER-DRVOPANELI društvo s ograničenom odgovornošću za proizvodnju i trgovinu, OIB 31254770611</item>
    </derivirana_varijabla>
  </DomainObject.Predmet.ProtuStrankaListNazivFormatedOIB>
  <DomainObject.Predmet.OstaliListFormated>
    <izvorni_sadrzaj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izvorni_sadrzaj>
    <derivirana_varijabla naziv="DomainObject.Predmet.OstaliListFormated_1">
      <item>ŽURIĆ i PARTNERI, odvjetničko društvo d.o.o. punomoćnik sudionika u postupku DAL LAGO - S.P.A.</item>
      <item>Vlado Farkaš punomoćnik sudionika u postupku INTERIJER-DRVOPANELI društvo s ograničenom odgovornošću za proizvodnju i trgovinu</item>
      <item>Županijsko državno odvjetništvo u Vukovaru</item>
      <item>KOS &amp; PARTNERI, odvjetničko društvo j.t.d.</item>
    </derivirana_varijabla>
  </DomainObject.Predmet.OstaliListFormated>
  <DomainObject.Predmet.OstaliListFormatedOIB>
    <izvorni_sadrzaj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izvorni_sadrzaj>
    <derivirana_varijabla naziv="DomainObject.Predmet.OstaliListFormatedOIB_1">
      <item>ŽURIĆ i PARTNERI, odvjetničko društvo d.o.o., OIB 03894745705 punomoćnik sudionika u postupku DAL LAGO - S.P.A.</item>
      <item>Vlado Farkaš, OIB 16248973049 punomoćnik sudionika u postupku INTERIJER-DRVOPANELI društvo s ograničenom odgovornošću za proizvodnju i trgovinu</item>
      <item>Županijsko državno odvjetništvo u Vukovaru, OIB 81618487055</item>
      <item>KOS &amp; PARTNERI, odvjetničko društvo j.t.d., OIB 66722390209</item>
    </derivirana_varijabla>
  </DomainObject.Predmet.OstaliListFormatedOIB>
  <DomainObject.Predmet.OstaliListFormatedWithAdress>
    <izvorni_sadrzaj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izvorni_sadrzaj>
    <derivirana_varijabla naziv="DomainObject.Predmet.OstaliListFormatedWithAdress_1">
      <item>ŽURIĆ i PARTNERI, odvjetničko društvo d.o.o., Ivana Lučića 2A/15, 10000 Zagreb punomoćnik sudionika u postupku DAL LAGO - S.P.A.</item>
      <item>Vlado Farkaš, Braće Radić 2, 10314 Križ punomoćnik sudionika u postupku INTERIJER-DRVOPANELI društvo s ograničenom odgovornošću za proizvodnju i trgovinu</item>
      <item>Županijsko državno odvjetništvo u Vukovaru, Ulica Andrije Hebranga 2, 32000 Vukovar</item>
      <item>KOS &amp; PARTNERI, odvjetničko društvo j.t.d., Nodilova 1,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izvorni_sadrzaj>
    <derivirana_varijabla naziv="DomainObject.Predmet.OstaliListFormatedWithAdressOIB_1">
      <item>ŽURIĆ i PARTNERI, odvjetničko društvo d.o.o., OIB 03894745705, Ivana Lučića 2A/15, 10000 Zagreb punomoćnik sudionika u postupku DAL LAGO - S.P.A.</item>
      <item>Vlado Farkaš, OIB 16248973049, Braće Radić 2, 10314 Križ punomoćnik sudionika u postupku INTERIJER-DRVOPANELI društvo s ograničenom odgovornošću za proizvodnju i trgovinu</item>
      <item>Županijsko državno odvjetništvo u Vukovaru, OIB 81618487055, Ulica Andrije Hebranga 2, 32000 Vukovar</item>
      <item>KOS &amp; PARTNERI, odvjetničko društvo j.t.d., OIB 66722390209, Nodilova 1, 10000 Zagreb</item>
    </derivirana_varijabla>
  </DomainObject.Predmet.OstaliListFormatedWithAdressOIB>
  <DomainObject.Predmet.OstaliListNazivFormated>
    <izvorni_sadrzaj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OstaliListNazivFormated_1"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OstaliListNazivFormated>
  <DomainObject.Predmet.OstaliListNazivFormatedOIB>
    <izvorni_sadrzaj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izvorni_sadrzaj>
    <derivirana_varijabla naziv="DomainObject.Predmet.OstaliListNazivFormatedOIB_1">
      <item>ŽURIĆ i PARTNERI, odvjetničko društvo d.o.o., OIB 03894745705</item>
      <item>Vlado Farkaš, OIB 16248973049</item>
      <item>Županijsko državno odvjetništvo u Vukovaru, OIB 81618487055</item>
      <item>KOS &amp; PARTNERI, odvjetničko društvo j.t.d., OIB 66722390209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 LAGO - S.P.A. i dr.</izvorni_sadrzaj>
    <derivirana_varijabla naziv="DomainObject.Predmet.StrankaIDrugi_1">DAL LAGO - S.P.A. i dr.</derivirana_varijabla>
  </DomainObject.Predmet.StrankaIDrugi>
  <DomainObject.Predmet.ProtustrankaIDrugi>
    <izvorni_sadrzaj>INTERIJER-DRVOPANELI društvo s ograničenom odgovornošću za proizvodnju i trgovinu</izvorni_sadrzaj>
    <derivirana_varijabla naziv="DomainObject.Predmet.ProtustrankaIDrugi_1">INTERIJER-DRVOPANELI društvo s ograničenom odgovornošću za proizvodnju i trgovinu</derivirana_varijabla>
  </DomainObject.Predmet.ProtustrankaIDrugi>
  <DomainObject.Predmet.StrankaIDrugiAdressOIB>
    <izvorni_sadrzaj>DAL LAGO - S.P.A., OIB 40976643970, Via Ca' Orecchiona 33, Thiene i dr.</izvorni_sadrzaj>
    <derivirana_varijabla naziv="DomainObject.Predmet.StrankaIDrugiAdressOIB_1">DAL LAGO - S.P.A., OIB 40976643970, Via Ca' Orecchiona 33, Thiene i dr.</derivirana_varijabla>
  </DomainObject.Predmet.StrankaIDrugiAdressOIB>
  <DomainObject.Predmet.ProtustrankaIDrugiAdressOIB>
    <izvorni_sadrzaj>INTERIJER-DRVOPANELI društvo s ograničenom odgovornošću za proizvodnju i trgovinu, OIB 31254770611, Tri ruže 18, 32271 Andrijaševci</izvorni_sadrzaj>
    <derivirana_varijabla naziv="DomainObject.Predmet.ProtustrankaIDrugiAdressOIB_1">INTERIJER-DRVOPANELI društvo s ograničenom odgovornošću za proizvodnju i trgovinu, OIB 31254770611, Tri ruže 18,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izvorni_sadrzaj>
    <derivirana_varijabla naziv="DomainObject.Predmet.SudioniciListNaziv_1">
      <item>DAL LAGO - S.P.A.</item>
      <item>INTERIJER-DRVOPANELI društvo s ograničenom odgovornošću za proizvodnju i trgovinu</item>
      <item>FINA RC OSIJEK</item>
      <item>ŽURIĆ i PARTNERI, odvjetničko društvo d.o.o.</item>
      <item>Vlado Farkaš</item>
      <item>Županijsko državno odvjetništvo u Vukovaru</item>
      <item>KOS &amp; PARTNERI, odvjetničko društvo j.t.d.</item>
    </derivirana_varijabla>
  </DomainObject.Predmet.SudioniciListNaziv>
  <DomainObject.Predmet.SudioniciListAdressOIB>
    <izvorni_sadrzaj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izvorni_sadrzaj>
    <derivirana_varijabla naziv="DomainObject.Predmet.SudioniciListAdressOIB_1">
      <item>DAL LAGO - S.P.A., OIB 40976643970, Via Ca' Orecchiona 33,Thiene</item>
      <item>INTERIJER-DRVOPANELI društvo s ograničenom odgovornošću za proizvodnju i trgovinu, OIB 31254770611, Tri ruže 18,32271 Andrijaševci</item>
      <item>FINA RC OSIJEK, OIB 85821130368</item>
      <item>ŽURIĆ i PARTNERI, odvjetničko društvo d.o.o., OIB 03894745705, Ivana Lučića 2A/15,10000 Zagreb</item>
      <item>Vlado Farkaš, OIB 16248973049, Braće Radić 2,10314 Križ</item>
      <item>Županijsko državno odvjetništvo u Vukovaru, OIB 81618487055, Ulica Andrije Hebranga 2,32000 Vukovar</item>
      <item>KOS &amp; PARTNERI, odvjetničko društvo j.t.d., OIB 66722390209, Nodilova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40976643970</item>
      <item>, OIB 31254770611</item>
      <item>, OIB 85821130368</item>
      <item>, OIB 03894745705</item>
      <item>, OIB 16248973049</item>
      <item>, OIB 81618487055</item>
      <item>, OIB 66722390209</item>
    </izvorni_sadrzaj>
    <derivirana_varijabla naziv="DomainObject.Predmet.SudioniciListNazivOIB_1">
      <item>, OIB 40976643970</item>
      <item>, OIB 31254770611</item>
      <item>, OIB 85821130368</item>
      <item>, OIB 03894745705</item>
      <item>, OIB 16248973049</item>
      <item>, OIB 81618487055</item>
      <item>, OIB 66722390209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2018.</izvorni_sadrzaj>
    <derivirana_varijabla naziv="DomainObject.Predmet.DatumZadnjeOdrzaneSudskeRadnje_1">11. lipnja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St-1526/2017-41</izvorni_sadrzaj>
    <derivirana_varijabla naziv="DomainObject.PredzadnjaOdlukaIzPredmeta.Oznaka_1">St-1526/2017-41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653C7C-5046-473F-9953-F57F7F0ED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625</properties:Words>
  <properties:Characters>3293</properties:Characters>
  <properties:Lines>158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2018-11-07T09:10:00Z</dcterms:created>
  <dc:creator>Baran Mirjana</dc:creator>
  <cp:lastModifiedBy>Danijela Špeletić</cp:lastModifiedBy>
  <cp:lastPrinted>2018-11-07T10:49:00Z</cp:lastPrinted>
  <dcterms:modified xmlns:xsi="http://www.w3.org/2001/XMLSchema-instance" xsi:type="dcterms:W3CDTF">2018-11-07T10:49:00Z</dcterms:modified>
  <cp:revision>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(1526-17 (-52) INTERIJER -DRVOPANELI.docx)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