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8eb7" w14:paraId="6e98eb7" w:rsidRDefault="00F05AEA" w:rsidP="00F05AEA" w:rsidR="00F05AEA">
      <w:pPr>
        <w:jc w:val="both"/>
        <w15:collapsed w:val="false"/>
        <w:rPr>
          <w:lang w:val="hr-HR"/>
        </w:rPr>
      </w:pPr>
      <w:bookmarkStart w:name="_GoBack" w:id="0"/>
      <w:bookmarkEnd w:id="0"/>
    </w:p>
    <w:p w:rsidRDefault="00962700" w:rsidP="00F05AEA" w:rsidR="00962700" w:rsidRPr="00B255A9">
      <w:pPr>
        <w:jc w:val="both"/>
        <w:rPr>
          <w:lang w:val="hr-HR"/>
        </w:rPr>
      </w:pPr>
    </w:p>
    <w:p w:rsidRDefault="00F05AEA" w:rsidP="00F05AEA" w:rsidR="00F05AEA" w:rsidRPr="00B255A9">
      <w:pPr>
        <w:jc w:val="both"/>
        <w:rPr>
          <w:lang w:val="hr-HR"/>
        </w:rPr>
      </w:pPr>
      <w:r w:rsidRPr="00B255A9">
        <w:rPr>
          <w:lang w:val="hr-HR"/>
        </w:rPr>
        <w:t>TRGOVAČKI SUD U ZADRU</w:t>
      </w:r>
      <w:r w:rsidR="00B255A9">
        <w:rPr>
          <w:lang w:val="hr-HR"/>
        </w:rPr>
        <w:tab/>
      </w:r>
      <w:r w:rsidR="00B255A9">
        <w:rPr>
          <w:lang w:val="hr-HR"/>
        </w:rPr>
        <w:tab/>
      </w:r>
      <w:r w:rsidR="00B255A9">
        <w:rPr>
          <w:lang w:val="hr-HR"/>
        </w:rPr>
        <w:tab/>
      </w:r>
      <w:r w:rsidR="00B255A9">
        <w:rPr>
          <w:lang w:val="hr-HR"/>
        </w:rPr>
        <w:tab/>
        <w:t xml:space="preserve">    </w:t>
      </w:r>
      <w:r w:rsidR="00885ADB">
        <w:rPr>
          <w:lang w:val="hr-HR"/>
        </w:rPr>
        <w:t xml:space="preserve">                 9 St-9</w:t>
      </w:r>
      <w:r w:rsidR="00126A57">
        <w:rPr>
          <w:lang w:val="hr-HR"/>
        </w:rPr>
        <w:t>/15</w:t>
      </w:r>
    </w:p>
    <w:p w:rsidRDefault="00F05AEA" w:rsidP="00F05AEA" w:rsidR="00F05AEA" w:rsidRPr="00B255A9">
      <w:pPr>
        <w:jc w:val="both"/>
        <w:rPr>
          <w:lang w:val="hr-HR"/>
        </w:rPr>
      </w:pPr>
      <w:r w:rsidRPr="00B255A9">
        <w:rPr>
          <w:lang w:val="hr-HR"/>
        </w:rPr>
        <w:t>STALNA SLUŽBA U ŠIBENIKU</w:t>
      </w:r>
    </w:p>
    <w:p w:rsidRDefault="00F05AEA" w:rsidP="00F05AEA" w:rsidR="00F05AEA" w:rsidRPr="00B255A9">
      <w:pPr>
        <w:jc w:val="both"/>
        <w:rPr>
          <w:lang w:val="hr-HR"/>
        </w:rPr>
      </w:pPr>
    </w:p>
    <w:p w:rsidRDefault="00F05AEA" w:rsidP="00E37501" w:rsidR="00F05AEA" w:rsidRPr="00B255A9">
      <w:pPr>
        <w:jc w:val="center"/>
        <w:rPr>
          <w:b/>
          <w:lang w:val="hr-HR"/>
        </w:rPr>
      </w:pPr>
      <w:r w:rsidRPr="00B255A9">
        <w:rPr>
          <w:b/>
          <w:lang w:val="hr-HR"/>
        </w:rPr>
        <w:t>Z A P I S N I K</w:t>
      </w:r>
    </w:p>
    <w:p w:rsidRDefault="00F05AEA" w:rsidP="00E37501" w:rsidR="00E37501" w:rsidRPr="00B255A9">
      <w:pPr>
        <w:jc w:val="center"/>
        <w:rPr>
          <w:lang w:val="hr-HR"/>
        </w:rPr>
      </w:pPr>
      <w:r w:rsidRPr="00B255A9">
        <w:rPr>
          <w:lang w:val="hr-HR"/>
        </w:rPr>
        <w:t xml:space="preserve">sastavljen kod Trgovačkog suda u Zadru, </w:t>
      </w:r>
      <w:r w:rsidR="00885ADB">
        <w:rPr>
          <w:lang w:val="hr-HR"/>
        </w:rPr>
        <w:t>Dr. Franje Tuđmana 35, Zadar,</w:t>
      </w:r>
    </w:p>
    <w:p w:rsidRDefault="00F05AEA" w:rsidP="00E37501" w:rsidR="00E37501" w:rsidRPr="00B255A9">
      <w:pPr>
        <w:jc w:val="center"/>
        <w:rPr>
          <w:lang w:val="hr-HR"/>
        </w:rPr>
      </w:pPr>
      <w:r w:rsidRPr="00B255A9">
        <w:rPr>
          <w:lang w:val="hr-HR"/>
        </w:rPr>
        <w:t xml:space="preserve">dana </w:t>
      </w:r>
      <w:r w:rsidR="00885ADB">
        <w:rPr>
          <w:lang w:val="hr-HR"/>
        </w:rPr>
        <w:t>02. lipnja</w:t>
      </w:r>
      <w:r w:rsidR="00126A57">
        <w:rPr>
          <w:lang w:val="hr-HR"/>
        </w:rPr>
        <w:t xml:space="preserve"> 2017</w:t>
      </w:r>
      <w:r w:rsidR="00D66DBD" w:rsidRPr="00B255A9">
        <w:rPr>
          <w:lang w:val="hr-HR"/>
        </w:rPr>
        <w:t xml:space="preserve">. </w:t>
      </w:r>
      <w:r w:rsidRPr="00B255A9">
        <w:rPr>
          <w:lang w:val="hr-HR"/>
        </w:rPr>
        <w:t xml:space="preserve"> godine, sa skupštine vjerovnika  dužnika</w:t>
      </w:r>
    </w:p>
    <w:p w:rsidRDefault="00885ADB" w:rsidP="00885ADB" w:rsidR="00E37501" w:rsidRPr="00B255A9">
      <w:pPr>
        <w:jc w:val="center"/>
        <w:rPr>
          <w:lang w:val="hr-HR"/>
        </w:rPr>
      </w:pPr>
      <w:r w:rsidRPr="00885ADB">
        <w:rPr>
          <w:lang w:val="hr-HR"/>
        </w:rPr>
        <w:t>ADRIA d.d.</w:t>
      </w:r>
      <w:r>
        <w:rPr>
          <w:lang w:val="hr-HR"/>
        </w:rPr>
        <w:t xml:space="preserve"> iz Zadra, Gaženička cesta 32, OIB: </w:t>
      </w:r>
      <w:r w:rsidRPr="00885ADB">
        <w:rPr>
          <w:lang w:val="hr-HR"/>
        </w:rPr>
        <w:t>87665769689</w:t>
      </w:r>
    </w:p>
    <w:p w:rsidRDefault="00F05AEA" w:rsidP="00F05AEA" w:rsidR="00F05AEA" w:rsidRPr="00B255A9">
      <w:pPr>
        <w:jc w:val="both"/>
        <w:rPr>
          <w:b/>
          <w:lang w:val="hr-HR"/>
        </w:rPr>
      </w:pPr>
      <w:r w:rsidRPr="00B255A9">
        <w:rPr>
          <w:b/>
          <w:lang w:val="hr-HR"/>
        </w:rPr>
        <w:t xml:space="preserve">Od suda nazočni:          </w:t>
      </w:r>
    </w:p>
    <w:p w:rsidRDefault="00A44F11" w:rsidP="00F05AEA" w:rsidR="00F05AEA" w:rsidRPr="00B255A9">
      <w:pPr>
        <w:jc w:val="both"/>
        <w:rPr>
          <w:lang w:val="hr-HR"/>
        </w:rPr>
      </w:pPr>
      <w:r w:rsidRPr="00B255A9">
        <w:rPr>
          <w:lang w:val="hr-HR"/>
        </w:rPr>
        <w:t>Terezija Goreta</w:t>
      </w:r>
      <w:r w:rsidR="00F05AEA" w:rsidRPr="00B255A9">
        <w:rPr>
          <w:lang w:val="hr-HR"/>
        </w:rPr>
        <w:t xml:space="preserve">, sudac          </w:t>
      </w:r>
    </w:p>
    <w:p w:rsidRDefault="00B255A9" w:rsidP="00F05AEA" w:rsidR="00F05AEA" w:rsidRPr="00B255A9">
      <w:pPr>
        <w:jc w:val="both"/>
        <w:rPr>
          <w:lang w:val="hr-HR"/>
        </w:rPr>
      </w:pPr>
      <w:r>
        <w:rPr>
          <w:lang w:val="hr-HR"/>
        </w:rPr>
        <w:t>Marina Grgas Bile</w:t>
      </w:r>
      <w:r w:rsidR="00F05AEA" w:rsidRPr="00B255A9">
        <w:rPr>
          <w:lang w:val="hr-HR"/>
        </w:rPr>
        <w:t>, zapisničar</w:t>
      </w:r>
    </w:p>
    <w:p w:rsidRDefault="00E37501" w:rsidP="00F05AEA" w:rsidR="00E37501" w:rsidRPr="00B255A9">
      <w:pPr>
        <w:jc w:val="both"/>
        <w:rPr>
          <w:lang w:val="hr-HR"/>
        </w:rPr>
      </w:pPr>
    </w:p>
    <w:p w:rsidRDefault="00B255A9" w:rsidP="00F05AEA" w:rsidR="00F05AEA" w:rsidRPr="00B255A9">
      <w:pPr>
        <w:jc w:val="both"/>
        <w:rPr>
          <w:lang w:val="hr-HR"/>
        </w:rPr>
      </w:pPr>
      <w:r>
        <w:rPr>
          <w:lang w:val="hr-HR"/>
        </w:rPr>
        <w:t xml:space="preserve">Početak u </w:t>
      </w:r>
      <w:r w:rsidR="00885ADB">
        <w:rPr>
          <w:lang w:val="hr-HR"/>
        </w:rPr>
        <w:t>10.00</w:t>
      </w:r>
      <w:r w:rsidR="00F05AEA" w:rsidRPr="00B255A9">
        <w:rPr>
          <w:lang w:val="hr-HR"/>
        </w:rPr>
        <w:t xml:space="preserve"> sati</w:t>
      </w:r>
    </w:p>
    <w:p w:rsidRDefault="00F05AEA" w:rsidP="00F05AEA" w:rsidR="00F05AEA" w:rsidRPr="00B255A9">
      <w:pPr>
        <w:jc w:val="both"/>
        <w:rPr>
          <w:lang w:val="hr-HR"/>
        </w:rPr>
      </w:pPr>
    </w:p>
    <w:p w:rsidRDefault="00F05AEA" w:rsidP="00F05AEA" w:rsidR="00F05AEA" w:rsidRPr="00B255A9">
      <w:pPr>
        <w:jc w:val="both"/>
        <w:rPr>
          <w:lang w:val="hr-HR"/>
        </w:rPr>
      </w:pPr>
      <w:r w:rsidRPr="00B255A9">
        <w:rPr>
          <w:lang w:val="hr-HR"/>
        </w:rPr>
        <w:t xml:space="preserve">                    </w:t>
      </w:r>
    </w:p>
    <w:p w:rsidRDefault="00F05AEA" w:rsidP="00F05AEA" w:rsidR="00F05AEA" w:rsidRPr="00B255A9">
      <w:pPr>
        <w:jc w:val="both"/>
        <w:rPr>
          <w:b/>
          <w:lang w:val="hr-HR"/>
        </w:rPr>
      </w:pPr>
      <w:r w:rsidRPr="00B255A9">
        <w:rPr>
          <w:b/>
          <w:lang w:val="hr-HR"/>
        </w:rPr>
        <w:t>Utvrđuje se da su ročištu pristupili:</w:t>
      </w:r>
    </w:p>
    <w:p w:rsidRDefault="00F05AEA" w:rsidP="00F05AEA" w:rsidR="00C823C1">
      <w:pPr>
        <w:jc w:val="both"/>
        <w:rPr>
          <w:lang w:val="hr-HR"/>
        </w:rPr>
      </w:pPr>
      <w:r w:rsidRPr="00B255A9">
        <w:rPr>
          <w:lang w:val="hr-HR"/>
        </w:rPr>
        <w:t xml:space="preserve">Utvrđuje se da je ročištu </w:t>
      </w:r>
      <w:r w:rsidR="00A44F11" w:rsidRPr="00B255A9">
        <w:rPr>
          <w:lang w:val="hr-HR"/>
        </w:rPr>
        <w:t>pristup</w:t>
      </w:r>
      <w:r w:rsidR="009023A7">
        <w:rPr>
          <w:lang w:val="hr-HR"/>
        </w:rPr>
        <w:t>io</w:t>
      </w:r>
      <w:r w:rsidRPr="00B255A9">
        <w:rPr>
          <w:lang w:val="hr-HR"/>
        </w:rPr>
        <w:t xml:space="preserve"> stečaj</w:t>
      </w:r>
      <w:r w:rsidR="00C823C1">
        <w:rPr>
          <w:lang w:val="hr-HR"/>
        </w:rPr>
        <w:t>ni</w:t>
      </w:r>
      <w:r w:rsidRPr="00B255A9">
        <w:rPr>
          <w:lang w:val="hr-HR"/>
        </w:rPr>
        <w:t xml:space="preserve"> upravitelj </w:t>
      </w:r>
      <w:r w:rsidR="00885ADB">
        <w:rPr>
          <w:lang w:val="hr-HR"/>
        </w:rPr>
        <w:t>Dragan Bijelić</w:t>
      </w:r>
    </w:p>
    <w:p w:rsidRDefault="00E94D43" w:rsidP="00F05AEA" w:rsidR="00E94D43" w:rsidRPr="00B255A9">
      <w:pPr>
        <w:jc w:val="both"/>
        <w:rPr>
          <w:lang w:val="hr-HR"/>
        </w:rPr>
      </w:pPr>
      <w:r w:rsidRPr="00B255A9">
        <w:rPr>
          <w:lang w:val="hr-HR"/>
        </w:rPr>
        <w:t xml:space="preserve"> </w:t>
      </w:r>
    </w:p>
    <w:p w:rsidRDefault="00F05AEA" w:rsidP="00F05AEA" w:rsidR="00F05AEA" w:rsidRPr="00B255A9">
      <w:pPr>
        <w:jc w:val="both"/>
        <w:rPr>
          <w:lang w:val="hr-HR"/>
        </w:rPr>
      </w:pPr>
    </w:p>
    <w:p w:rsidRDefault="00F05AEA" w:rsidP="00F05AEA" w:rsidR="00F05AEA" w:rsidRPr="00B255A9">
      <w:pPr>
        <w:jc w:val="both"/>
        <w:rPr>
          <w:b/>
          <w:lang w:val="hr-HR"/>
        </w:rPr>
      </w:pPr>
      <w:r w:rsidRPr="00B255A9">
        <w:rPr>
          <w:b/>
          <w:lang w:val="hr-HR"/>
        </w:rPr>
        <w:t>Stečajni sudac utvrđuje da su ročištu nazočni slijedeći vjerovnici:</w:t>
      </w:r>
    </w:p>
    <w:p w:rsidRDefault="00F05AEA" w:rsidP="00F05AEA" w:rsidR="00A44F11">
      <w:pPr>
        <w:jc w:val="both"/>
        <w:rPr>
          <w:lang w:val="hr-HR"/>
        </w:rPr>
      </w:pPr>
      <w:r w:rsidRPr="00B255A9">
        <w:rPr>
          <w:lang w:val="hr-HR"/>
        </w:rPr>
        <w:t>-</w:t>
      </w:r>
      <w:r w:rsidR="00A44F11" w:rsidRPr="00B255A9">
        <w:rPr>
          <w:lang w:val="hr-HR"/>
        </w:rPr>
        <w:t xml:space="preserve"> </w:t>
      </w:r>
      <w:r w:rsidR="007A070A" w:rsidRPr="00B255A9">
        <w:rPr>
          <w:lang w:val="hr-HR"/>
        </w:rPr>
        <w:t xml:space="preserve">za Republiku Hrvatsku </w:t>
      </w:r>
      <w:r w:rsidR="001576ED">
        <w:rPr>
          <w:lang w:val="hr-HR"/>
        </w:rPr>
        <w:t>– zzz Lidija Vitaljić i Radoslav Inić, za HABDUCCO  - Ana Vidov, za Nauta Lamjana d.d. – Dražen Špinder, odvj. Marija Brčić za 150 bivših djelatnika, Safija Hrnjica i Stoja Matijević, bivše radnice, FERRUM ILICO d.o.o. Ivica Zorica, Vedran Ivkić, direktor zaštitarske tvrtke, Dušan Polovina za sebe i za  Ribarski obrt Milivoj Blasko, bivši zz Miodrag Lacić i kao vjerovnik, Agit d.o.o. Ana Morić, zam. Pun., Anleksandar Car za Grad Zadar, odvj. Ivan Skoblar za OTP Banku d.d., HPB d.d. Ante Jerkin, Biljana Čanić pravnica HPB d.d.</w:t>
      </w:r>
    </w:p>
    <w:p w:rsidRDefault="00C453E8" w:rsidP="00F05AEA" w:rsidR="00C453E8">
      <w:pPr>
        <w:jc w:val="both"/>
        <w:rPr>
          <w:lang w:val="hr-HR"/>
        </w:rPr>
      </w:pPr>
    </w:p>
    <w:p w:rsidRDefault="00126A57" w:rsidP="00F05AEA" w:rsidR="00A44F11" w:rsidRPr="00B255A9">
      <w:pPr>
        <w:jc w:val="both"/>
        <w:rPr>
          <w:lang w:val="hr-HR"/>
        </w:rPr>
      </w:pPr>
      <w:r>
        <w:rPr>
          <w:lang w:val="hr-HR"/>
        </w:rPr>
        <w:t xml:space="preserve"> </w:t>
      </w:r>
    </w:p>
    <w:p w:rsidRDefault="00F05AEA" w:rsidP="00F05AEA" w:rsidR="00F05AEA" w:rsidRPr="00B255A9">
      <w:pPr>
        <w:jc w:val="both"/>
        <w:rPr>
          <w:lang w:val="hr-HR"/>
        </w:rPr>
      </w:pPr>
      <w:r w:rsidRPr="00B255A9">
        <w:rPr>
          <w:lang w:val="hr-HR"/>
        </w:rPr>
        <w:t xml:space="preserve">Stečajni sudac otvara današnje ročište i objavljuje da je predmet istog sjednica skupštine vjerovnika prema pozivu objavljenom </w:t>
      </w:r>
      <w:r w:rsidR="009D347C" w:rsidRPr="00B255A9">
        <w:rPr>
          <w:lang w:val="hr-HR"/>
        </w:rPr>
        <w:t xml:space="preserve">na </w:t>
      </w:r>
      <w:r w:rsidR="00A44F11" w:rsidRPr="00B255A9">
        <w:rPr>
          <w:lang w:val="hr-HR"/>
        </w:rPr>
        <w:t>e-</w:t>
      </w:r>
      <w:r w:rsidRPr="00B255A9">
        <w:rPr>
          <w:lang w:val="hr-HR"/>
        </w:rPr>
        <w:t xml:space="preserve">oglasnoj ploči </w:t>
      </w:r>
      <w:r w:rsidR="00A44F11" w:rsidRPr="00B255A9">
        <w:rPr>
          <w:lang w:val="hr-HR"/>
        </w:rPr>
        <w:t>Trgovačkog suda u Zadru</w:t>
      </w:r>
      <w:r w:rsidRPr="00B255A9">
        <w:rPr>
          <w:lang w:val="hr-HR"/>
        </w:rPr>
        <w:t xml:space="preserve"> </w:t>
      </w:r>
      <w:r w:rsidR="00A44F11" w:rsidRPr="00B255A9">
        <w:rPr>
          <w:lang w:val="hr-HR"/>
        </w:rPr>
        <w:t xml:space="preserve">od dana </w:t>
      </w:r>
      <w:r w:rsidR="00885ADB">
        <w:rPr>
          <w:lang w:val="hr-HR"/>
        </w:rPr>
        <w:t>28. Veljače 2017.g</w:t>
      </w:r>
      <w:r w:rsidR="009D347C" w:rsidRPr="00B255A9">
        <w:rPr>
          <w:lang w:val="hr-HR"/>
        </w:rPr>
        <w:t xml:space="preserve">. </w:t>
      </w:r>
      <w:r w:rsidRPr="00B255A9">
        <w:rPr>
          <w:lang w:val="hr-HR"/>
        </w:rPr>
        <w:t>sa slijedećim dnevnim redom:</w:t>
      </w:r>
    </w:p>
    <w:p w:rsidRDefault="00F05AEA" w:rsidP="00F05AEA" w:rsidR="00F05AEA" w:rsidRPr="00B255A9">
      <w:pPr>
        <w:jc w:val="both"/>
        <w:rPr>
          <w:lang w:val="hr-HR"/>
        </w:rPr>
      </w:pPr>
    </w:p>
    <w:p w:rsidRDefault="00126A57" w:rsidP="00126A57" w:rsidR="00126A57">
      <w:pPr>
        <w:pStyle w:val="Bezproreda"/>
        <w:jc w:val="both"/>
        <w:rPr>
          <w:rFonts w:hAnsi="Times New Roman" w:ascii="Times New Roman"/>
          <w:sz w:val="24"/>
        </w:rPr>
      </w:pPr>
    </w:p>
    <w:p w:rsidRDefault="00B77E27" w:rsidP="00126A57" w:rsidR="00126A57">
      <w:pPr>
        <w:pStyle w:val="Bezproreda"/>
        <w:numPr>
          <w:ilvl w:val="0"/>
          <w:numId w:val="2"/>
        </w:numPr>
        <w:ind w:left="720"/>
        <w:jc w:val="both"/>
        <w:rPr>
          <w:rFonts w:hAnsi="Times New Roman" w:ascii="Times New Roman"/>
          <w:sz w:val="24"/>
        </w:rPr>
      </w:pPr>
      <w:r>
        <w:rPr>
          <w:rFonts w:hAnsi="Times New Roman" w:ascii="Times New Roman"/>
          <w:sz w:val="24"/>
        </w:rPr>
        <w:t>Informacije o dosadašnjem tijeku stečajnog postupka</w:t>
      </w:r>
    </w:p>
    <w:p w:rsidRDefault="00126A57" w:rsidP="00126A57" w:rsidR="00126A57">
      <w:pPr>
        <w:pStyle w:val="Bezproreda"/>
        <w:numPr>
          <w:ilvl w:val="0"/>
          <w:numId w:val="2"/>
        </w:numPr>
        <w:ind w:left="720"/>
        <w:jc w:val="both"/>
        <w:rPr>
          <w:rFonts w:hAnsi="Times New Roman" w:ascii="Times New Roman"/>
          <w:sz w:val="24"/>
        </w:rPr>
      </w:pPr>
      <w:r>
        <w:rPr>
          <w:rFonts w:hAnsi="Times New Roman" w:ascii="Times New Roman"/>
          <w:sz w:val="24"/>
        </w:rPr>
        <w:t>Donošenje odluke o daljnjim</w:t>
      </w:r>
      <w:r w:rsidR="00B77E27">
        <w:rPr>
          <w:rFonts w:hAnsi="Times New Roman" w:ascii="Times New Roman"/>
          <w:sz w:val="24"/>
        </w:rPr>
        <w:t xml:space="preserve"> načinima prodaje – stečajni upravitelj predlaže za svako slijedeće ročište </w:t>
      </w:r>
      <w:r>
        <w:rPr>
          <w:rFonts w:hAnsi="Times New Roman" w:ascii="Times New Roman"/>
          <w:sz w:val="24"/>
        </w:rPr>
        <w:t xml:space="preserve"> </w:t>
      </w:r>
      <w:r w:rsidR="00B77E27">
        <w:rPr>
          <w:rFonts w:hAnsi="Times New Roman" w:ascii="Times New Roman"/>
          <w:sz w:val="24"/>
        </w:rPr>
        <w:t>snižavanje oglašenih cijena za 10 % u odnosu na procijenjene vrijednosti</w:t>
      </w:r>
    </w:p>
    <w:p w:rsidRDefault="00B77E27" w:rsidP="00126A57" w:rsidR="00B77E27">
      <w:pPr>
        <w:pStyle w:val="Bezproreda"/>
        <w:numPr>
          <w:ilvl w:val="0"/>
          <w:numId w:val="2"/>
        </w:numPr>
        <w:ind w:left="720"/>
        <w:jc w:val="both"/>
        <w:rPr>
          <w:rFonts w:hAnsi="Times New Roman" w:ascii="Times New Roman"/>
          <w:sz w:val="24"/>
        </w:rPr>
      </w:pPr>
      <w:r>
        <w:rPr>
          <w:rFonts w:hAnsi="Times New Roman" w:ascii="Times New Roman"/>
          <w:sz w:val="24"/>
        </w:rPr>
        <w:t>Izbor člana Odbora vjerovnika</w:t>
      </w:r>
    </w:p>
    <w:p w:rsidRDefault="00B77E27" w:rsidP="00126A57" w:rsidR="00B77E27">
      <w:pPr>
        <w:pStyle w:val="Bezproreda"/>
        <w:numPr>
          <w:ilvl w:val="0"/>
          <w:numId w:val="2"/>
        </w:numPr>
        <w:ind w:left="720"/>
        <w:jc w:val="both"/>
        <w:rPr>
          <w:rFonts w:hAnsi="Times New Roman" w:ascii="Times New Roman"/>
          <w:sz w:val="24"/>
        </w:rPr>
      </w:pPr>
      <w:r>
        <w:rPr>
          <w:rFonts w:hAnsi="Times New Roman" w:ascii="Times New Roman"/>
          <w:sz w:val="24"/>
        </w:rPr>
        <w:t>Razno</w:t>
      </w:r>
    </w:p>
    <w:p w:rsidRDefault="00126A57" w:rsidP="00126A57" w:rsidR="00126A57">
      <w:pPr>
        <w:pStyle w:val="Bezproreda"/>
        <w:jc w:val="both"/>
        <w:rPr>
          <w:rFonts w:hAnsi="Times New Roman" w:ascii="Times New Roman"/>
          <w:sz w:val="24"/>
        </w:rPr>
      </w:pPr>
    </w:p>
    <w:p w:rsidRDefault="00E94D43" w:rsidP="009023A7" w:rsidR="00E94D43" w:rsidRPr="00C823C1">
      <w:pPr>
        <w:pStyle w:val="Odlomakpopisa"/>
        <w:ind w:left="360"/>
        <w:jc w:val="both"/>
        <w:rPr>
          <w:lang w:val="hr-HR"/>
        </w:rPr>
      </w:pPr>
    </w:p>
    <w:p w:rsidRDefault="00C823C1" w:rsidP="00C823C1" w:rsidR="00C823C1" w:rsidRPr="00C823C1">
      <w:pPr>
        <w:pStyle w:val="Odlomakpopisa"/>
        <w:jc w:val="both"/>
        <w:rPr>
          <w:lang w:val="hr-HR"/>
        </w:rPr>
      </w:pPr>
    </w:p>
    <w:p w:rsidRDefault="009D347C" w:rsidP="00F05AEA" w:rsidR="009D347C" w:rsidRPr="00B255A9">
      <w:pPr>
        <w:jc w:val="both"/>
        <w:rPr>
          <w:lang w:val="hr-HR"/>
        </w:rPr>
      </w:pPr>
      <w:r w:rsidRPr="00B255A9">
        <w:rPr>
          <w:lang w:val="hr-HR"/>
        </w:rPr>
        <w:t>Svi nazočni se upozoravaju na odredbu čl. 38. c. st. 1. SZ-a koja glasi da skupštinu vjerovnika vodi stečajni sudac p</w:t>
      </w:r>
      <w:r w:rsidR="00E37501" w:rsidRPr="00B255A9">
        <w:rPr>
          <w:lang w:val="hr-HR"/>
        </w:rPr>
        <w:t>a će se sukladno toj odredbi voditi</w:t>
      </w:r>
      <w:r w:rsidRPr="00B255A9">
        <w:rPr>
          <w:lang w:val="hr-HR"/>
        </w:rPr>
        <w:t xml:space="preserve"> ta sku</w:t>
      </w:r>
      <w:r w:rsidR="00E37501" w:rsidRPr="00B255A9">
        <w:rPr>
          <w:lang w:val="hr-HR"/>
        </w:rPr>
        <w:t>p</w:t>
      </w:r>
      <w:r w:rsidRPr="00B255A9">
        <w:rPr>
          <w:lang w:val="hr-HR"/>
        </w:rPr>
        <w:t xml:space="preserve">ština s tim da </w:t>
      </w:r>
      <w:r w:rsidRPr="00B255A9">
        <w:rPr>
          <w:lang w:val="hr-HR"/>
        </w:rPr>
        <w:lastRenderedPageBreak/>
        <w:t>će vjerovnici dobivati riječ na suglasnosti suca. Sva ostala ponašanja na ročištu će biti u suprotnosti s odredbama zakona ZPP-a koji se supsidijarno primjenjuje u stečajnom postupku.</w:t>
      </w:r>
    </w:p>
    <w:p w:rsidRDefault="00E37501" w:rsidP="00F05AEA" w:rsidR="00E37501" w:rsidRPr="00B255A9">
      <w:pPr>
        <w:jc w:val="both"/>
        <w:rPr>
          <w:lang w:val="hr-HR"/>
        </w:rPr>
      </w:pPr>
    </w:p>
    <w:p w:rsidRDefault="00E37501" w:rsidP="00F05AEA" w:rsidR="009D347C" w:rsidRPr="00B255A9">
      <w:pPr>
        <w:jc w:val="both"/>
        <w:rPr>
          <w:lang w:val="hr-HR"/>
        </w:rPr>
      </w:pPr>
      <w:r w:rsidRPr="00B255A9">
        <w:rPr>
          <w:lang w:val="hr-HR"/>
        </w:rPr>
        <w:t>Nadalje stečajni sudac konsta</w:t>
      </w:r>
      <w:r w:rsidR="009D347C" w:rsidRPr="00B255A9">
        <w:rPr>
          <w:lang w:val="hr-HR"/>
        </w:rPr>
        <w:t>tira d</w:t>
      </w:r>
      <w:r w:rsidR="00A55CF6" w:rsidRPr="00B255A9">
        <w:rPr>
          <w:lang w:val="hr-HR"/>
        </w:rPr>
        <w:t xml:space="preserve">a je dana </w:t>
      </w:r>
      <w:r w:rsidR="00885ADB">
        <w:rPr>
          <w:lang w:val="hr-HR"/>
        </w:rPr>
        <w:t>28. Veljače 2017</w:t>
      </w:r>
      <w:r w:rsidRPr="00B255A9">
        <w:rPr>
          <w:lang w:val="hr-HR"/>
        </w:rPr>
        <w:t>. godine</w:t>
      </w:r>
      <w:r w:rsidR="009D347C" w:rsidRPr="00B255A9">
        <w:rPr>
          <w:lang w:val="hr-HR"/>
        </w:rPr>
        <w:t xml:space="preserve"> zaprimljeno pismeno nazvano „Izvješće </w:t>
      </w:r>
      <w:r w:rsidRPr="00B255A9">
        <w:rPr>
          <w:lang w:val="hr-HR"/>
        </w:rPr>
        <w:t>stečajnog upravitelja</w:t>
      </w:r>
      <w:r w:rsidR="00A55CF6" w:rsidRPr="00B255A9">
        <w:rPr>
          <w:lang w:val="hr-HR"/>
        </w:rPr>
        <w:t>"</w:t>
      </w:r>
      <w:r w:rsidRPr="00B255A9">
        <w:rPr>
          <w:lang w:val="hr-HR"/>
        </w:rPr>
        <w:t xml:space="preserve"> </w:t>
      </w:r>
      <w:r w:rsidR="001D515B" w:rsidRPr="00B255A9">
        <w:rPr>
          <w:lang w:val="hr-HR"/>
        </w:rPr>
        <w:t xml:space="preserve">(to sve u svezi čl. </w:t>
      </w:r>
      <w:smartTag w:element="metricconverter" w:uri="urn:schemas-microsoft-com:office:smarttags">
        <w:smartTagPr>
          <w:attr w:val="25. st" w:name="ProductID"/>
        </w:smartTagPr>
        <w:r w:rsidR="001D515B" w:rsidRPr="00B255A9">
          <w:rPr>
            <w:lang w:val="hr-HR"/>
          </w:rPr>
          <w:t>25. st</w:t>
        </w:r>
      </w:smartTag>
      <w:r w:rsidR="001D515B" w:rsidRPr="00B255A9">
        <w:rPr>
          <w:lang w:val="hr-HR"/>
        </w:rPr>
        <w:t>. 2. SZ-a).</w:t>
      </w:r>
    </w:p>
    <w:p w:rsidRDefault="00962700" w:rsidP="00C453E8" w:rsidR="009D347C">
      <w:pPr>
        <w:ind w:firstLine="720"/>
        <w:jc w:val="both"/>
        <w:rPr>
          <w:lang w:val="hr-HR"/>
        </w:rPr>
      </w:pPr>
      <w:r>
        <w:rPr>
          <w:lang w:val="hr-HR"/>
        </w:rPr>
        <w:t>Čita</w:t>
      </w:r>
      <w:r w:rsidR="001D515B" w:rsidRPr="00B255A9">
        <w:rPr>
          <w:lang w:val="hr-HR"/>
        </w:rPr>
        <w:t xml:space="preserve"> se </w:t>
      </w:r>
      <w:r w:rsidR="00A55CF6" w:rsidRPr="00B255A9">
        <w:rPr>
          <w:lang w:val="hr-HR"/>
        </w:rPr>
        <w:t xml:space="preserve">Izvješće stečajnog upravitelja od </w:t>
      </w:r>
      <w:r w:rsidR="00885ADB">
        <w:rPr>
          <w:lang w:val="hr-HR"/>
        </w:rPr>
        <w:t>28. Veljače 2017</w:t>
      </w:r>
      <w:r>
        <w:rPr>
          <w:lang w:val="hr-HR"/>
        </w:rPr>
        <w:t xml:space="preserve"> godine.</w:t>
      </w:r>
    </w:p>
    <w:p w:rsidRDefault="005C7CB5" w:rsidP="00C453E8" w:rsidR="005C7CB5" w:rsidRPr="00B255A9">
      <w:pPr>
        <w:ind w:firstLine="720"/>
        <w:jc w:val="both"/>
        <w:rPr>
          <w:lang w:val="hr-HR"/>
        </w:rPr>
      </w:pPr>
      <w:r w:rsidRPr="00B255A9">
        <w:rPr>
          <w:lang w:val="hr-HR"/>
        </w:rPr>
        <w:t xml:space="preserve">S obzirom na gore sve </w:t>
      </w:r>
      <w:r w:rsidR="00E37501" w:rsidRPr="00B255A9">
        <w:rPr>
          <w:lang w:val="hr-HR"/>
        </w:rPr>
        <w:t>navedeno, stečajni sudac konsta</w:t>
      </w:r>
      <w:r w:rsidRPr="00B255A9">
        <w:rPr>
          <w:lang w:val="hr-HR"/>
        </w:rPr>
        <w:t>tira da su se stekli zakonski uvjeti za održavanje današnje skupštine vjerovnika s predloženim dnevnim redom.</w:t>
      </w:r>
    </w:p>
    <w:p w:rsidRDefault="00DA64F3" w:rsidP="00F05AEA" w:rsidR="00DA64F3" w:rsidRPr="00B255A9">
      <w:pPr>
        <w:jc w:val="both"/>
        <w:rPr>
          <w:lang w:val="hr-HR"/>
        </w:rPr>
      </w:pPr>
    </w:p>
    <w:p w:rsidRDefault="00E1043D" w:rsidP="00F05AEA" w:rsidR="00E1043D" w:rsidRPr="00B255A9">
      <w:pPr>
        <w:jc w:val="both"/>
        <w:rPr>
          <w:lang w:val="hr-HR"/>
        </w:rPr>
      </w:pPr>
      <w:r w:rsidRPr="00B255A9">
        <w:rPr>
          <w:lang w:val="hr-HR"/>
        </w:rPr>
        <w:t>S predloženim dnevnim redom prelazi se na prvu točku dnevnog reda:</w:t>
      </w:r>
    </w:p>
    <w:p w:rsidRDefault="005F4F00" w:rsidP="00F05AEA" w:rsidR="005F4F00" w:rsidRPr="00B255A9">
      <w:pPr>
        <w:jc w:val="both"/>
        <w:rPr>
          <w:lang w:val="hr-HR"/>
        </w:rPr>
      </w:pPr>
    </w:p>
    <w:p w:rsidRDefault="00B77E27" w:rsidP="00B77E27" w:rsidR="00B77E27">
      <w:pPr>
        <w:pStyle w:val="Bezproreda"/>
        <w:numPr>
          <w:ilvl w:val="0"/>
          <w:numId w:val="11"/>
        </w:numPr>
        <w:jc w:val="both"/>
        <w:rPr>
          <w:rFonts w:hAnsi="Times New Roman" w:ascii="Times New Roman"/>
          <w:sz w:val="24"/>
        </w:rPr>
      </w:pPr>
      <w:r>
        <w:rPr>
          <w:rFonts w:hAnsi="Times New Roman" w:ascii="Times New Roman"/>
          <w:sz w:val="24"/>
        </w:rPr>
        <w:t>Informacije o dosadašnjem tijeku stečajnog postupka</w:t>
      </w:r>
    </w:p>
    <w:p w:rsidRDefault="00126A57" w:rsidP="00126A57" w:rsidR="00126A57" w:rsidRPr="00126A57">
      <w:pPr>
        <w:spacing w:lineRule="auto" w:line="276"/>
        <w:ind w:left="1211"/>
        <w:jc w:val="both"/>
        <w:rPr>
          <w:lang w:val="hr-HR"/>
        </w:rPr>
      </w:pPr>
    </w:p>
    <w:p w:rsidRDefault="00C823C1" w:rsidP="00040FD3" w:rsidR="00E1043D">
      <w:pPr>
        <w:ind w:firstLine="360"/>
        <w:jc w:val="both"/>
        <w:rPr>
          <w:lang w:val="hr-HR"/>
        </w:rPr>
      </w:pPr>
      <w:r>
        <w:rPr>
          <w:lang w:val="hr-HR"/>
        </w:rPr>
        <w:t>Stečajni upravitelj</w:t>
      </w:r>
      <w:r w:rsidR="00E1043D" w:rsidRPr="00B255A9">
        <w:rPr>
          <w:lang w:val="hr-HR"/>
        </w:rPr>
        <w:t xml:space="preserve"> </w:t>
      </w:r>
      <w:r w:rsidR="00C453E8">
        <w:rPr>
          <w:lang w:val="hr-HR"/>
        </w:rPr>
        <w:t xml:space="preserve">ostaje kod svog </w:t>
      </w:r>
      <w:r w:rsidR="00E1043D" w:rsidRPr="00B255A9">
        <w:rPr>
          <w:lang w:val="hr-HR"/>
        </w:rPr>
        <w:t xml:space="preserve"> podnesku od </w:t>
      </w:r>
      <w:r w:rsidR="00885ADB">
        <w:rPr>
          <w:lang w:val="hr-HR"/>
        </w:rPr>
        <w:t>28. Veljače 2017</w:t>
      </w:r>
      <w:r w:rsidR="00E1043D" w:rsidRPr="00B255A9">
        <w:rPr>
          <w:lang w:val="hr-HR"/>
        </w:rPr>
        <w:t xml:space="preserve"> </w:t>
      </w:r>
      <w:r w:rsidR="007A070A" w:rsidRPr="00B255A9">
        <w:rPr>
          <w:lang w:val="hr-HR"/>
        </w:rPr>
        <w:t>g</w:t>
      </w:r>
      <w:r>
        <w:rPr>
          <w:lang w:val="hr-HR"/>
        </w:rPr>
        <w:t xml:space="preserve">. </w:t>
      </w:r>
      <w:r w:rsidR="00040FD3">
        <w:rPr>
          <w:lang w:val="hr-HR"/>
        </w:rPr>
        <w:t xml:space="preserve">i svih dosada podnesenih izvješća, te ukratko izvještava skupštinu o dosadašnjim radnjama učinjenim nakon otvaranja stečajnog postupka, te izvještava skupštinu da su u tijeku kazneni postupci i ovršni postupak za vraćanje imovine, međutim da navedeno ovisi o radu tih tijela a ne o stečajnom upravitelju ili stečajnom sudu. </w:t>
      </w:r>
    </w:p>
    <w:p w:rsidRDefault="00040FD3" w:rsidP="00040FD3" w:rsidR="00040FD3">
      <w:pPr>
        <w:ind w:firstLine="720"/>
        <w:jc w:val="both"/>
        <w:rPr>
          <w:lang w:val="hr-HR"/>
        </w:rPr>
      </w:pPr>
      <w:r>
        <w:rPr>
          <w:lang w:val="hr-HR"/>
        </w:rPr>
        <w:t xml:space="preserve">Nadalje, stečajni upravitelj je izvijestio skupštinu vjerovnika da se nakon ispitnog i izvještajnog ročišta došlo do saznanja da Adria d.d. stečajni dužnik ima imovine u obliku dionica te da će se poduzeti radnje za eventualne radnje za naplatu štete za iste, za što mora dati skupština vjerovnika odobrenje jer je veliki VPS, ukoliko bi se spor izgubio. </w:t>
      </w:r>
    </w:p>
    <w:p w:rsidRDefault="00040FD3" w:rsidP="00040FD3" w:rsidR="00040FD3">
      <w:pPr>
        <w:ind w:firstLine="720"/>
        <w:jc w:val="both"/>
        <w:rPr>
          <w:lang w:val="hr-HR"/>
        </w:rPr>
      </w:pPr>
      <w:r>
        <w:rPr>
          <w:lang w:val="hr-HR"/>
        </w:rPr>
        <w:t xml:space="preserve">Nadalje, stečajni upravitelj je naveo da su bezuspješno prošle 3 javne dražbe a da ozbiljnih kupaca za cjelokupnu imovinu dužnika nije bilo. </w:t>
      </w:r>
    </w:p>
    <w:p w:rsidRDefault="00040FD3" w:rsidP="00040FD3" w:rsidR="00040FD3">
      <w:pPr>
        <w:ind w:firstLine="720"/>
        <w:jc w:val="both"/>
        <w:rPr>
          <w:lang w:val="hr-HR"/>
        </w:rPr>
      </w:pPr>
      <w:r>
        <w:rPr>
          <w:lang w:val="hr-HR"/>
        </w:rPr>
        <w:t>Isto tako, stečajni upravitelj navodi da je bivši zz stečajnog dužnika, Miodrag Lacić pokrenuo pred ovim sudom u svoje ime parnicu koja se vodi pred ovim sudom, pod posl.br. P-14/2017 u kojoj je bilo zakazano ročište međutim isto je odgođeno za 20. Srpnja 2017.g.</w:t>
      </w:r>
    </w:p>
    <w:p w:rsidRDefault="00040FD3" w:rsidP="00040FD3" w:rsidR="00040FD3">
      <w:pPr>
        <w:ind w:firstLine="720"/>
        <w:jc w:val="both"/>
        <w:rPr>
          <w:lang w:val="hr-HR"/>
        </w:rPr>
      </w:pPr>
      <w:r>
        <w:rPr>
          <w:lang w:val="hr-HR"/>
        </w:rPr>
        <w:t xml:space="preserve">Također, obzirom na prigovore vjerovnika Dušana Polovine a u vezi prigovora u vezi Erste Banke, stečajni upravitelj ističe da se o navedenom raspravljalo na odboru vjerovnika te da je Erste Banka kao zainteresirana odbila pokrenuti postupak protiv stečajne mase DIMO u stečaju, radi pobijanja pravnih radnji. </w:t>
      </w:r>
    </w:p>
    <w:p w:rsidRDefault="00040FD3" w:rsidP="00040FD3" w:rsidR="00040FD3">
      <w:pPr>
        <w:ind w:firstLine="720"/>
        <w:jc w:val="both"/>
        <w:rPr>
          <w:lang w:val="hr-HR"/>
        </w:rPr>
      </w:pPr>
      <w:r>
        <w:rPr>
          <w:lang w:val="hr-HR"/>
        </w:rPr>
        <w:t>Vjerovnik Dušan Polovina moli stečajnog upravitelja da mu se izjasni o postupku pred ovim sudom, tužbe između Adria d.d. i Adria</w:t>
      </w:r>
      <w:r w:rsidR="00280ED6">
        <w:rPr>
          <w:lang w:val="hr-HR"/>
        </w:rPr>
        <w:t xml:space="preserve"> Zadar</w:t>
      </w:r>
      <w:r>
        <w:rPr>
          <w:lang w:val="hr-HR"/>
        </w:rPr>
        <w:t xml:space="preserve"> 1, stečajni upravitelj izjavljuje da koliko zna da se parnice nastavljaju, i da on nije nijednu otkazao. </w:t>
      </w:r>
    </w:p>
    <w:p w:rsidRDefault="00280ED6" w:rsidP="00040FD3" w:rsidR="00280ED6">
      <w:pPr>
        <w:ind w:firstLine="720"/>
        <w:jc w:val="both"/>
        <w:rPr>
          <w:lang w:val="hr-HR"/>
        </w:rPr>
      </w:pPr>
      <w:r>
        <w:rPr>
          <w:lang w:val="hr-HR"/>
        </w:rPr>
        <w:t>Nadalje, stečajni vjerovnik Dušan Polovina traži od skupštie vjerovnika da se da stečajnom upravitelju ovlaštenje za pokretanje postupaka za povrat imovine u obliku dionica Dalmatinske banke, Croatia Banke i Cenmar d.d i Croatia osiguranje d.d., te da se povrati stambeni fond kao da se tuži za ugovor o najmu između Adria d.d. i Adria Zadar 1, da se pokrene postupak naplate od ribarske luke koja je bila u vlasništvu Adria d.d., u dužni 274 m obalnog gata i 30.000,00 zemljišta.</w:t>
      </w:r>
    </w:p>
    <w:p w:rsidRDefault="00280ED6" w:rsidP="00040FD3" w:rsidR="00280ED6">
      <w:pPr>
        <w:ind w:firstLine="720"/>
        <w:jc w:val="both"/>
        <w:rPr>
          <w:lang w:val="hr-HR"/>
        </w:rPr>
      </w:pPr>
    </w:p>
    <w:p w:rsidRDefault="00040FD3" w:rsidP="00E1043D" w:rsidR="00040FD3">
      <w:pPr>
        <w:jc w:val="both"/>
        <w:rPr>
          <w:lang w:val="hr-HR"/>
        </w:rPr>
      </w:pPr>
    </w:p>
    <w:p w:rsidRDefault="002F4A13" w:rsidP="00E1043D" w:rsidR="002F4A13">
      <w:pPr>
        <w:jc w:val="both"/>
        <w:rPr>
          <w:lang w:val="hr-HR"/>
        </w:rPr>
      </w:pPr>
    </w:p>
    <w:p w:rsidRDefault="007A070A" w:rsidP="00E1043D" w:rsidR="007A070A" w:rsidRPr="00B255A9">
      <w:pPr>
        <w:jc w:val="both"/>
        <w:rPr>
          <w:lang w:val="hr-HR"/>
        </w:rPr>
      </w:pPr>
      <w:r w:rsidRPr="00B255A9">
        <w:rPr>
          <w:lang w:val="hr-HR"/>
        </w:rPr>
        <w:lastRenderedPageBreak/>
        <w:t>Prelazi se na drugu točku dnevnog reda:</w:t>
      </w:r>
    </w:p>
    <w:p w:rsidRDefault="005F4F00" w:rsidP="00E1043D" w:rsidR="005F4F00" w:rsidRPr="00B255A9">
      <w:pPr>
        <w:jc w:val="both"/>
        <w:rPr>
          <w:lang w:val="hr-HR"/>
        </w:rPr>
      </w:pPr>
    </w:p>
    <w:p w:rsidRDefault="00B77E27" w:rsidP="00B77E27" w:rsidR="00B77E27">
      <w:pPr>
        <w:pStyle w:val="Bezproreda"/>
        <w:numPr>
          <w:ilvl w:val="0"/>
          <w:numId w:val="11"/>
        </w:numPr>
        <w:jc w:val="both"/>
        <w:rPr>
          <w:rFonts w:hAnsi="Times New Roman" w:ascii="Times New Roman"/>
          <w:sz w:val="24"/>
        </w:rPr>
      </w:pPr>
      <w:r>
        <w:rPr>
          <w:rFonts w:hAnsi="Times New Roman" w:ascii="Times New Roman"/>
          <w:sz w:val="24"/>
        </w:rPr>
        <w:t>Donošenje odluke o daljnjim načinima prodaje – stečajni upravitelj predlaže za svako slijedeće ročište  snižavanje oglašenih cijena za 10 % u odnosu na procijenjene vrijednosti</w:t>
      </w:r>
    </w:p>
    <w:p w:rsidRDefault="00040FD3" w:rsidP="00040FD3" w:rsidR="00040FD3">
      <w:pPr>
        <w:pStyle w:val="Bezproreda"/>
        <w:ind w:left="360"/>
        <w:jc w:val="both"/>
        <w:rPr>
          <w:rFonts w:hAnsi="Times New Roman" w:ascii="Times New Roman"/>
          <w:sz w:val="24"/>
        </w:rPr>
      </w:pPr>
    </w:p>
    <w:p w:rsidRDefault="00790CDA" w:rsidP="00040FD3" w:rsidR="00040FD3">
      <w:pPr>
        <w:pStyle w:val="Bezproreda"/>
        <w:ind w:left="360"/>
        <w:jc w:val="both"/>
        <w:rPr>
          <w:rFonts w:hAnsi="Times New Roman" w:ascii="Times New Roman"/>
          <w:sz w:val="24"/>
        </w:rPr>
      </w:pPr>
      <w:r>
        <w:rPr>
          <w:rFonts w:hAnsi="Times New Roman" w:ascii="Times New Roman"/>
          <w:sz w:val="24"/>
        </w:rPr>
        <w:t xml:space="preserve">Skupština vjerovnika ovog trenutka izglasava da su suglasni da se nekretnine prodaju na slijedeće tri dražbe na način da se za svaku dražbu umanji početna cijena za 10% od početne cijene prethodno oglašene. Ukoliko se na slijedeće tri javne dražbe ne prodaju nekretnine, da će se sazvati nova skupština vjerovnika koja će tada odlučiti o daljnjem tijeku prodaju. Za navedeno glasaju protiv vjerovnik Dušan Polovina i vjerovnik Miodrag Lacić, dok svi drugi nazočni glasaju za, pa se obzirom na uvrđene glasove, izglasava navedeni prijedlog da će se nekretnine prodavati na slijedeće tri dražbe svaka dražba po 10% manjoj cijeni od prethodne dražbe, a ukoliko se ne proda da će sazvati nova skupština vjerovnika. </w:t>
      </w:r>
    </w:p>
    <w:p w:rsidRDefault="00A23B99" w:rsidP="00040FD3" w:rsidR="00A23B99">
      <w:pPr>
        <w:pStyle w:val="Bezproreda"/>
        <w:ind w:left="360"/>
        <w:jc w:val="both"/>
        <w:rPr>
          <w:rFonts w:hAnsi="Times New Roman" w:ascii="Times New Roman"/>
          <w:sz w:val="24"/>
        </w:rPr>
      </w:pPr>
    </w:p>
    <w:p w:rsidRDefault="00A23B99" w:rsidP="00040FD3" w:rsidR="00040FD3">
      <w:pPr>
        <w:pStyle w:val="Bezproreda"/>
        <w:ind w:left="360"/>
        <w:jc w:val="both"/>
        <w:rPr>
          <w:rFonts w:hAnsi="Times New Roman" w:ascii="Times New Roman"/>
          <w:sz w:val="24"/>
        </w:rPr>
      </w:pPr>
      <w:r>
        <w:rPr>
          <w:rFonts w:hAnsi="Times New Roman" w:ascii="Times New Roman"/>
          <w:sz w:val="24"/>
        </w:rPr>
        <w:t xml:space="preserve">Utvrđuje se ovog trenutka da zastupnik FERRUM ILICO nudi za opremu iznos od 1.200,000,00 kn za kompletnu opremu te da su spremni platiti iznos od 200.000,00 kn kako bi sanirali i zbrinuli sve što ne čini zidove (kompresore, željezo, limove i sl.), a ako se oprema ne proda da su spremni  dio opreme unajmiti. </w:t>
      </w:r>
    </w:p>
    <w:p w:rsidRDefault="00F00AEA" w:rsidP="00CE4710" w:rsidR="00CE4710">
      <w:pPr>
        <w:pStyle w:val="Bezproreda"/>
        <w:ind w:left="360"/>
        <w:jc w:val="both"/>
        <w:rPr>
          <w:rFonts w:hAnsi="Times New Roman" w:ascii="Times New Roman"/>
          <w:sz w:val="24"/>
        </w:rPr>
      </w:pPr>
      <w:r>
        <w:rPr>
          <w:rFonts w:hAnsi="Times New Roman" w:ascii="Times New Roman"/>
          <w:sz w:val="24"/>
        </w:rPr>
        <w:t xml:space="preserve">Skupština vjerovnika </w:t>
      </w:r>
      <w:r w:rsidR="00CE4710">
        <w:rPr>
          <w:rFonts w:hAnsi="Times New Roman" w:ascii="Times New Roman"/>
          <w:sz w:val="24"/>
        </w:rPr>
        <w:t>ovog trenutka izjavljuje da je primila na znanje ponudu firme FERRUM ILICO ali ovog trenutka suglasno izjavljuje da sud zakaže novu javnu dražbu pa neka se isti javi na istu, te da traže od suda da se čim prije zakaže nova dražba.</w:t>
      </w:r>
    </w:p>
    <w:p w:rsidRDefault="00CE4710" w:rsidP="00CE4710" w:rsidR="00CE4710">
      <w:pPr>
        <w:pStyle w:val="Bezproreda"/>
        <w:ind w:left="360"/>
        <w:jc w:val="both"/>
        <w:rPr>
          <w:rFonts w:hAnsi="Times New Roman" w:ascii="Times New Roman"/>
          <w:sz w:val="24"/>
        </w:rPr>
      </w:pPr>
      <w:r>
        <w:rPr>
          <w:rFonts w:hAnsi="Times New Roman" w:ascii="Times New Roman"/>
          <w:sz w:val="24"/>
        </w:rPr>
        <w:t xml:space="preserve">Nazočni predstavnik FERRUM ILICO predlaže skupštini da mu ukoliko se ne pristupi odmah prodaji dvije pokretnine da u najam, do javne dražbe. </w:t>
      </w:r>
    </w:p>
    <w:p w:rsidRDefault="00040FD3" w:rsidP="00040FD3" w:rsidR="00040FD3">
      <w:pPr>
        <w:pStyle w:val="Bezproreda"/>
        <w:ind w:left="360"/>
        <w:jc w:val="both"/>
        <w:rPr>
          <w:rFonts w:hAnsi="Times New Roman" w:ascii="Times New Roman"/>
          <w:sz w:val="24"/>
        </w:rPr>
      </w:pPr>
    </w:p>
    <w:p w:rsidRDefault="00B77E27" w:rsidP="00B77E27" w:rsidR="00B77E27">
      <w:pPr>
        <w:pStyle w:val="Bezproreda"/>
        <w:numPr>
          <w:ilvl w:val="0"/>
          <w:numId w:val="11"/>
        </w:numPr>
        <w:jc w:val="both"/>
        <w:rPr>
          <w:rFonts w:hAnsi="Times New Roman" w:ascii="Times New Roman"/>
          <w:sz w:val="24"/>
        </w:rPr>
      </w:pPr>
      <w:r>
        <w:rPr>
          <w:rFonts w:hAnsi="Times New Roman" w:ascii="Times New Roman"/>
          <w:sz w:val="24"/>
        </w:rPr>
        <w:t>Izbor člana Odbora vjerovnika</w:t>
      </w:r>
    </w:p>
    <w:p w:rsidRDefault="00CE4710" w:rsidP="00CE4710" w:rsidR="00CE4710">
      <w:pPr>
        <w:pStyle w:val="Bezproreda"/>
        <w:ind w:left="360"/>
        <w:jc w:val="both"/>
        <w:rPr>
          <w:rFonts w:hAnsi="Times New Roman" w:ascii="Times New Roman"/>
          <w:sz w:val="24"/>
        </w:rPr>
      </w:pPr>
      <w:r>
        <w:rPr>
          <w:rFonts w:hAnsi="Times New Roman" w:ascii="Times New Roman"/>
          <w:sz w:val="24"/>
        </w:rPr>
        <w:t xml:space="preserve">Skupština vjerovnika predlaže da se u odbor vjerovnika kao peti član, a obziromda mora biti član radnika, imenuje odvjetnica Marija Brčić iz Splita, Put Plokita 3, OIB: 26910099551, </w:t>
      </w:r>
      <w:r w:rsidR="00872E19">
        <w:rPr>
          <w:rFonts w:hAnsi="Times New Roman" w:ascii="Times New Roman"/>
          <w:sz w:val="24"/>
        </w:rPr>
        <w:t xml:space="preserve">br.mob. 0994222911. Svi nazočni na skupštini glasaju za, osim Dušana Polovine. </w:t>
      </w:r>
    </w:p>
    <w:p w:rsidRDefault="00B77E27" w:rsidP="00B77E27" w:rsidR="0077436B">
      <w:pPr>
        <w:pStyle w:val="Bezproreda"/>
        <w:numPr>
          <w:ilvl w:val="0"/>
          <w:numId w:val="11"/>
        </w:numPr>
        <w:jc w:val="both"/>
        <w:rPr>
          <w:rFonts w:hAnsi="Times New Roman" w:ascii="Times New Roman"/>
          <w:sz w:val="24"/>
        </w:rPr>
      </w:pPr>
      <w:r>
        <w:rPr>
          <w:rFonts w:hAnsi="Times New Roman" w:ascii="Times New Roman"/>
          <w:sz w:val="24"/>
        </w:rPr>
        <w:t xml:space="preserve">Razno </w:t>
      </w:r>
    </w:p>
    <w:p w:rsidRDefault="00872E19" w:rsidP="00872E19" w:rsidR="00872E19">
      <w:pPr>
        <w:pStyle w:val="Bezproreda"/>
        <w:ind w:left="360"/>
        <w:jc w:val="both"/>
        <w:rPr>
          <w:rFonts w:hAnsi="Times New Roman" w:ascii="Times New Roman"/>
          <w:sz w:val="24"/>
        </w:rPr>
      </w:pPr>
      <w:r>
        <w:rPr>
          <w:rFonts w:hAnsi="Times New Roman" w:ascii="Times New Roman"/>
          <w:sz w:val="24"/>
        </w:rPr>
        <w:t xml:space="preserve">Ovog trenutka se raspravlja o ponudi FERRUM ILICO, za najam dva neispravna stroja koja se nalaze u krugu stečajnog dužnika kojeg su oni pregledali i koji su neispravni, pa se daje prijedlog skupštini da mu daju ta dva stroja u najam po cijeni od 8000,00 kn + PDV za svaki, kako je tako već iznajmljen jedan stroj. </w:t>
      </w:r>
    </w:p>
    <w:p w:rsidRDefault="00872E19" w:rsidP="00872E19" w:rsidR="00065CD2">
      <w:pPr>
        <w:pStyle w:val="Bezproreda"/>
        <w:ind w:left="360"/>
        <w:jc w:val="both"/>
        <w:rPr>
          <w:rFonts w:hAnsi="Times New Roman" w:ascii="Times New Roman"/>
          <w:sz w:val="24"/>
        </w:rPr>
      </w:pPr>
      <w:r>
        <w:rPr>
          <w:rFonts w:hAnsi="Times New Roman" w:ascii="Times New Roman"/>
          <w:sz w:val="24"/>
        </w:rPr>
        <w:t xml:space="preserve">Nazočni vjerovnik RH traži da se razjasni da li to znači da 8.000,00 + PDV bez daljnjih troškova znači da se najmoprimac odriče svoje tražbine za troškove popravka tih strojeva, najmoprimac izjavljuje da se odriče. </w:t>
      </w:r>
    </w:p>
    <w:p w:rsidRDefault="00065CD2" w:rsidP="00872E19" w:rsidR="00065CD2">
      <w:pPr>
        <w:pStyle w:val="Bezproreda"/>
        <w:ind w:left="360"/>
        <w:jc w:val="both"/>
        <w:rPr>
          <w:rFonts w:hAnsi="Times New Roman" w:ascii="Times New Roman"/>
          <w:sz w:val="24"/>
        </w:rPr>
      </w:pPr>
    </w:p>
    <w:p w:rsidRDefault="00065CD2" w:rsidP="00872E19" w:rsidR="00065CD2">
      <w:pPr>
        <w:pStyle w:val="Bezproreda"/>
        <w:ind w:left="360"/>
        <w:jc w:val="both"/>
        <w:rPr>
          <w:rFonts w:hAnsi="Times New Roman" w:ascii="Times New Roman"/>
          <w:sz w:val="24"/>
        </w:rPr>
      </w:pPr>
      <w:r>
        <w:rPr>
          <w:rFonts w:hAnsi="Times New Roman" w:ascii="Times New Roman"/>
          <w:sz w:val="24"/>
        </w:rPr>
        <w:t xml:space="preserve">Skupštini vjerovnika se daje na glasanje najam dva stroja FERRUMU ILICI, nazočna ZZ RH glasa za, dok su protiv Dušan Polovina i HPB, dok su ostali suzdržani. </w:t>
      </w:r>
    </w:p>
    <w:p w:rsidRDefault="00065CD2" w:rsidP="00872E19" w:rsidR="00065CD2">
      <w:pPr>
        <w:pStyle w:val="Bezproreda"/>
        <w:ind w:left="360"/>
        <w:jc w:val="both"/>
        <w:rPr>
          <w:rFonts w:hAnsi="Times New Roman" w:ascii="Times New Roman"/>
          <w:sz w:val="24"/>
        </w:rPr>
      </w:pPr>
    </w:p>
    <w:p w:rsidRDefault="00065CD2" w:rsidP="00872E19" w:rsidR="00065CD2">
      <w:pPr>
        <w:pStyle w:val="Bezproreda"/>
        <w:ind w:left="360"/>
        <w:jc w:val="both"/>
        <w:rPr>
          <w:rFonts w:hAnsi="Times New Roman" w:ascii="Times New Roman"/>
          <w:sz w:val="24"/>
        </w:rPr>
      </w:pPr>
      <w:r>
        <w:rPr>
          <w:rFonts w:hAnsi="Times New Roman" w:ascii="Times New Roman"/>
          <w:sz w:val="24"/>
        </w:rPr>
        <w:t xml:space="preserve">Nazočni predstavnik Naute Lamjane izvještava skupštinu vjerovnika da je brod devastiran, da je brod bio u Nauti Lamjani i za vrijeme stečaja Naute Lamjane o čemu </w:t>
      </w:r>
      <w:r>
        <w:rPr>
          <w:rFonts w:hAnsi="Times New Roman" w:ascii="Times New Roman"/>
          <w:sz w:val="24"/>
        </w:rPr>
        <w:lastRenderedPageBreak/>
        <w:t>da je stečajni upravitelj tada izvještavao tadašnjeg vlasnika Adria d.d. koja je isto otišla u stečaj u međuvremenu.</w:t>
      </w:r>
    </w:p>
    <w:p w:rsidRDefault="00065CD2" w:rsidP="00872E19" w:rsidR="00065CD2">
      <w:pPr>
        <w:pStyle w:val="Bezproreda"/>
        <w:ind w:left="360"/>
        <w:jc w:val="both"/>
        <w:rPr>
          <w:rFonts w:hAnsi="Times New Roman" w:ascii="Times New Roman"/>
          <w:sz w:val="24"/>
        </w:rPr>
      </w:pPr>
      <w:r>
        <w:rPr>
          <w:rFonts w:hAnsi="Times New Roman" w:ascii="Times New Roman"/>
          <w:sz w:val="24"/>
        </w:rPr>
        <w:t>Nadalje, nazočni predstavnik Naute Lamjane navodi da će se brod potopiti,da imaju papiri lučke uprave, rješenje o uklanjanju te da postoji velika opasnost da se brod potopi i da u RH nema takve dizalice da se isti izvadi iz mora.</w:t>
      </w:r>
      <w:r w:rsidR="002F4B0F">
        <w:rPr>
          <w:rFonts w:hAnsi="Times New Roman" w:ascii="Times New Roman"/>
          <w:sz w:val="24"/>
        </w:rPr>
        <w:t xml:space="preserve"> Navodi da skupština mora odlučiti što dalje sa brodom i gdje će ga izmjestiti. </w:t>
      </w:r>
    </w:p>
    <w:p w:rsidRDefault="002F4B0F" w:rsidP="00872E19" w:rsidR="002F4B0F">
      <w:pPr>
        <w:pStyle w:val="Bezproreda"/>
        <w:ind w:left="360"/>
        <w:jc w:val="both"/>
        <w:rPr>
          <w:rFonts w:hAnsi="Times New Roman" w:ascii="Times New Roman"/>
          <w:sz w:val="24"/>
        </w:rPr>
      </w:pPr>
      <w:r>
        <w:rPr>
          <w:rFonts w:hAnsi="Times New Roman" w:ascii="Times New Roman"/>
          <w:sz w:val="24"/>
        </w:rPr>
        <w:t xml:space="preserve">Nazočni predstavnik Naute Lamjane navodi da informira skupštinu da će se brod izvaditi na kopno a da sud postupi sukladno nalogu Lučke uprave. </w:t>
      </w:r>
    </w:p>
    <w:p w:rsidRDefault="002F4B0F" w:rsidP="00872E19" w:rsidR="002F4B0F">
      <w:pPr>
        <w:pStyle w:val="Bezproreda"/>
        <w:ind w:left="360"/>
        <w:jc w:val="both"/>
        <w:rPr>
          <w:rFonts w:hAnsi="Times New Roman" w:ascii="Times New Roman"/>
          <w:sz w:val="24"/>
        </w:rPr>
      </w:pPr>
      <w:r>
        <w:rPr>
          <w:rFonts w:hAnsi="Times New Roman" w:ascii="Times New Roman"/>
          <w:sz w:val="24"/>
        </w:rPr>
        <w:t xml:space="preserve">Nadalje, skupština navodi da se i brod prodaje kao u točci 2. Ove skupštine. </w:t>
      </w:r>
    </w:p>
    <w:p w:rsidRDefault="002F4B0F" w:rsidP="00872E19" w:rsidR="002F4B0F">
      <w:pPr>
        <w:pStyle w:val="Bezproreda"/>
        <w:ind w:left="360"/>
        <w:jc w:val="both"/>
        <w:rPr>
          <w:rFonts w:hAnsi="Times New Roman" w:ascii="Times New Roman"/>
          <w:sz w:val="24"/>
        </w:rPr>
      </w:pPr>
    </w:p>
    <w:p w:rsidRDefault="00F90664" w:rsidP="00872E19" w:rsidR="002F4B0F">
      <w:pPr>
        <w:pStyle w:val="Bezproreda"/>
        <w:ind w:left="360"/>
        <w:jc w:val="both"/>
        <w:rPr>
          <w:rFonts w:hAnsi="Times New Roman" w:ascii="Times New Roman"/>
          <w:sz w:val="24"/>
        </w:rPr>
      </w:pPr>
      <w:r>
        <w:rPr>
          <w:rFonts w:hAnsi="Times New Roman" w:ascii="Times New Roman"/>
          <w:sz w:val="24"/>
        </w:rPr>
        <w:t xml:space="preserve">Stečajni upravitelj izvještava skupštinu vjerovnika da je sukladno odluci skupštine vjerovnika i odbora vjerovnika angažirana firma VIPERA PROTECT d.o.o. koja je obavljala čuvanje stečajnog dužnika odnosno imovine međutim isti nisu plaćeni pa se odustalo od daljnjeg čuvanja te čim se prestalo čuvati, opet su bile 2 provale, a sve skupa 11 provala, te nazočni Vedran Ikić zz firme VIPERA PROTECT d.o.o. navodi da je trošak mjesečni čuvanja oko 13.000,00 kn neto, te da njegova firma ima minimalni dobitak cca 1000,00 kn te da su to minimalne cijene za zaštitarski posao za ovakav vid čuvanja. </w:t>
      </w:r>
    </w:p>
    <w:p w:rsidRDefault="009432CE" w:rsidP="00872E19" w:rsidR="009432CE">
      <w:pPr>
        <w:pStyle w:val="Bezproreda"/>
        <w:ind w:left="360"/>
        <w:jc w:val="both"/>
        <w:rPr>
          <w:rFonts w:hAnsi="Times New Roman" w:ascii="Times New Roman"/>
          <w:sz w:val="24"/>
        </w:rPr>
      </w:pPr>
    </w:p>
    <w:p w:rsidRDefault="009432CE" w:rsidP="00872E19" w:rsidR="009432CE">
      <w:pPr>
        <w:pStyle w:val="Bezproreda"/>
        <w:ind w:left="360"/>
        <w:jc w:val="both"/>
        <w:rPr>
          <w:rFonts w:hAnsi="Times New Roman" w:ascii="Times New Roman"/>
          <w:sz w:val="24"/>
        </w:rPr>
      </w:pPr>
      <w:r>
        <w:rPr>
          <w:rFonts w:hAnsi="Times New Roman" w:ascii="Times New Roman"/>
          <w:sz w:val="24"/>
        </w:rPr>
        <w:t xml:space="preserve">Skupština </w:t>
      </w:r>
      <w:r w:rsidR="00DC6420">
        <w:rPr>
          <w:rFonts w:hAnsi="Times New Roman" w:ascii="Times New Roman"/>
          <w:sz w:val="24"/>
        </w:rPr>
        <w:t xml:space="preserve">vjerovnika se nadalje izvještava da od strane stečajnog upravitelja i nazočnog zz VIPERA PROTECT d.o.o. koja je čuvala krug stečajnog dužnika prestala čuvati zbog neplaćanja, pa je trenutno cijeli krug tvornice bez zaštite, da se isti devastira, te obzirom na to da treba angažirati zaštitarsku tvrtku kojoj treba platiti. </w:t>
      </w:r>
    </w:p>
    <w:p w:rsidRDefault="00DC6420" w:rsidP="00872E19" w:rsidR="00DC6420">
      <w:pPr>
        <w:pStyle w:val="Bezproreda"/>
        <w:ind w:left="360"/>
        <w:jc w:val="both"/>
        <w:rPr>
          <w:rFonts w:hAnsi="Times New Roman" w:ascii="Times New Roman"/>
          <w:sz w:val="24"/>
        </w:rPr>
      </w:pPr>
      <w:r>
        <w:rPr>
          <w:rFonts w:hAnsi="Times New Roman" w:ascii="Times New Roman"/>
          <w:sz w:val="24"/>
        </w:rPr>
        <w:t xml:space="preserve">Skupština vjerovnika ovlašćuje odbor vjerovnika da o tome odluči – svi nazočni glasaju za, jednoglasno, za angažiranje zaštitarske tvrtke a koju će odluku donijeti odbor vjerovnika, kao i o načinu plaćanja. </w:t>
      </w:r>
    </w:p>
    <w:p w:rsidRDefault="00DC6420" w:rsidP="00872E19" w:rsidR="00DC6420">
      <w:pPr>
        <w:pStyle w:val="Bezproreda"/>
        <w:ind w:left="360"/>
        <w:jc w:val="both"/>
        <w:rPr>
          <w:rFonts w:hAnsi="Times New Roman" w:ascii="Times New Roman"/>
          <w:sz w:val="24"/>
        </w:rPr>
      </w:pPr>
    </w:p>
    <w:p w:rsidRDefault="00DC6420" w:rsidP="00872E19" w:rsidR="00DC6420">
      <w:pPr>
        <w:pStyle w:val="Bezproreda"/>
        <w:ind w:left="360"/>
        <w:jc w:val="both"/>
        <w:rPr>
          <w:rFonts w:hAnsi="Times New Roman" w:ascii="Times New Roman"/>
          <w:sz w:val="24"/>
        </w:rPr>
      </w:pPr>
      <w:r>
        <w:rPr>
          <w:rFonts w:hAnsi="Times New Roman" w:ascii="Times New Roman"/>
          <w:sz w:val="24"/>
        </w:rPr>
        <w:t xml:space="preserve">Što se tiče prijedloga stečajnog upravitelja o tužbi protiv OTP banke, skupština vjerovnika predlaže da se ta točka dnevnog reda odgodi za slijedeću skupštinu vjerovnika. </w:t>
      </w:r>
    </w:p>
    <w:p w:rsidRDefault="00065CD2" w:rsidP="00872E19" w:rsidR="00065CD2">
      <w:pPr>
        <w:pStyle w:val="Bezproreda"/>
        <w:ind w:left="360"/>
        <w:jc w:val="both"/>
        <w:rPr>
          <w:rFonts w:hAnsi="Times New Roman" w:ascii="Times New Roman"/>
          <w:sz w:val="24"/>
        </w:rPr>
      </w:pPr>
    </w:p>
    <w:p w:rsidRDefault="00065CD2" w:rsidP="00872E19" w:rsidR="00065CD2">
      <w:pPr>
        <w:pStyle w:val="Bezproreda"/>
        <w:ind w:left="360"/>
        <w:jc w:val="both"/>
        <w:rPr>
          <w:rFonts w:hAnsi="Times New Roman" w:ascii="Times New Roman"/>
          <w:sz w:val="24"/>
        </w:rPr>
      </w:pPr>
    </w:p>
    <w:p w:rsidRDefault="00872E19" w:rsidP="00DC6420" w:rsidR="00DC6420" w:rsidRPr="00B255A9">
      <w:pPr>
        <w:pStyle w:val="Bezproreda"/>
        <w:ind w:left="360"/>
        <w:jc w:val="both"/>
      </w:pPr>
      <w:r>
        <w:rPr>
          <w:rFonts w:hAnsi="Times New Roman" w:ascii="Times New Roman"/>
          <w:sz w:val="24"/>
        </w:rPr>
        <w:t xml:space="preserve"> </w:t>
      </w:r>
    </w:p>
    <w:p w:rsidRDefault="00E37501" w:rsidP="00126A57" w:rsidR="00E37501">
      <w:pPr>
        <w:jc w:val="center"/>
        <w:rPr>
          <w:lang w:val="hr-HR"/>
        </w:rPr>
      </w:pPr>
      <w:r w:rsidRPr="00B255A9">
        <w:rPr>
          <w:lang w:val="hr-HR"/>
        </w:rPr>
        <w:t>Utvrđuje se da je današnje ročište završe</w:t>
      </w:r>
      <w:r w:rsidR="00C453E8">
        <w:rPr>
          <w:lang w:val="hr-HR"/>
        </w:rPr>
        <w:t xml:space="preserve">no u </w:t>
      </w:r>
      <w:r w:rsidR="00DC6420">
        <w:rPr>
          <w:lang w:val="hr-HR"/>
        </w:rPr>
        <w:t xml:space="preserve">12.11 </w:t>
      </w:r>
      <w:r w:rsidRPr="00B255A9">
        <w:rPr>
          <w:lang w:val="hr-HR"/>
        </w:rPr>
        <w:t>sati.</w:t>
      </w:r>
    </w:p>
    <w:p w:rsidRDefault="00885ADB" w:rsidP="00126A57" w:rsidR="00885ADB" w:rsidRPr="00B255A9">
      <w:pPr>
        <w:jc w:val="center"/>
        <w:rPr>
          <w:lang w:val="hr-HR"/>
        </w:rPr>
      </w:pPr>
    </w:p>
    <w:p w:rsidRDefault="00BD4A28" w:rsidP="00BD4A28" w:rsidR="00BD4A28">
      <w:pPr>
        <w:rPr>
          <w:lang w:val="hr-HR"/>
        </w:rPr>
      </w:pPr>
    </w:p>
    <w:p w:rsidRDefault="00C823C1" w:rsidP="00BD4A28" w:rsidR="00F05AEA">
      <w:pPr>
        <w:rPr>
          <w:lang w:val="hr-HR"/>
        </w:rPr>
      </w:pPr>
      <w:r>
        <w:rPr>
          <w:lang w:val="hr-HR"/>
        </w:rPr>
        <w:t>Stečajni upravitelj</w:t>
      </w:r>
      <w:r w:rsidR="00BD4A28">
        <w:rPr>
          <w:lang w:val="hr-HR"/>
        </w:rPr>
        <w:t xml:space="preserve">                              </w:t>
      </w:r>
      <w:r w:rsidR="00B255A9">
        <w:rPr>
          <w:lang w:val="hr-HR"/>
        </w:rPr>
        <w:t>Sudac</w:t>
      </w:r>
      <w:r w:rsidR="00BD4A28">
        <w:rPr>
          <w:lang w:val="hr-HR"/>
        </w:rPr>
        <w:t xml:space="preserve">   </w:t>
      </w:r>
      <w:r w:rsidR="00BD4A28">
        <w:rPr>
          <w:lang w:val="hr-HR"/>
        </w:rPr>
        <w:tab/>
      </w:r>
      <w:r w:rsidR="00BD4A28">
        <w:rPr>
          <w:lang w:val="hr-HR"/>
        </w:rPr>
        <w:tab/>
      </w:r>
      <w:r w:rsidR="00BD4A28">
        <w:rPr>
          <w:lang w:val="hr-HR"/>
        </w:rPr>
        <w:tab/>
      </w:r>
      <w:r w:rsidR="0077436B">
        <w:rPr>
          <w:lang w:val="hr-HR"/>
        </w:rPr>
        <w:t xml:space="preserve">                 </w:t>
      </w:r>
      <w:r w:rsidR="00DC6420">
        <w:rPr>
          <w:lang w:val="hr-HR"/>
        </w:rPr>
        <w:t>ZZ vjerovnike</w:t>
      </w:r>
      <w:r w:rsidR="00BD4A28">
        <w:rPr>
          <w:lang w:val="hr-HR"/>
        </w:rPr>
        <w:t xml:space="preserve">                             </w:t>
      </w:r>
    </w:p>
    <w:p w:rsidRDefault="00B255A9" w:rsidP="00E45609" w:rsidR="00B255A9">
      <w:pPr>
        <w:jc w:val="center"/>
        <w:rPr>
          <w:lang w:val="hr-HR"/>
        </w:rPr>
      </w:pPr>
      <w:r>
        <w:rPr>
          <w:lang w:val="hr-HR"/>
        </w:rPr>
        <w:t>Terezija Goreta</w:t>
      </w:r>
    </w:p>
    <w:p w:rsidRDefault="00E45609" w:rsidP="00E45609" w:rsidR="00E45609">
      <w:pPr>
        <w:jc w:val="center"/>
        <w:rPr>
          <w:lang w:val="hr-HR"/>
        </w:rPr>
      </w:pPr>
    </w:p>
    <w:p w:rsidRDefault="00B255A9" w:rsidP="00E45609" w:rsidR="00F05AEA">
      <w:pPr>
        <w:jc w:val="center"/>
        <w:rPr>
          <w:lang w:val="hr-HR"/>
        </w:rPr>
      </w:pPr>
      <w:r>
        <w:rPr>
          <w:lang w:val="hr-HR"/>
        </w:rPr>
        <w:t>Zapisničar</w:t>
      </w:r>
    </w:p>
    <w:p w:rsidRDefault="00BD4A28" w:rsidP="00BD4A28" w:rsidR="00BD4A28" w:rsidRPr="00B255A9">
      <w:pPr>
        <w:jc w:val="center"/>
        <w:rPr>
          <w:lang w:val="hr-HR"/>
        </w:rPr>
      </w:pPr>
    </w:p>
    <w:p w:rsidRDefault="00B255A9" w:rsidP="00BD4A28" w:rsidR="00F05AEA" w:rsidRPr="00B255A9">
      <w:pPr>
        <w:jc w:val="center"/>
        <w:rPr>
          <w:lang w:val="hr-HR"/>
        </w:rPr>
      </w:pPr>
      <w:r>
        <w:rPr>
          <w:lang w:val="hr-HR"/>
        </w:rPr>
        <w:t>Marina Grgas Bile</w:t>
      </w:r>
    </w:p>
    <w:p w:rsidRDefault="00F05AEA" w:rsidP="00BD4A28" w:rsidR="00F05AEA" w:rsidRPr="00B255A9">
      <w:pPr>
        <w:jc w:val="center"/>
        <w:rPr>
          <w:lang w:val="hr-HR"/>
        </w:rPr>
      </w:pPr>
    </w:p>
    <w:p w:rsidRDefault="00453C0F" w:rsidP="00BD4A28" w:rsidR="00453C0F" w:rsidRPr="00B255A9">
      <w:pPr>
        <w:jc w:val="center"/>
        <w:rPr>
          <w:lang w:val="hr-HR"/>
        </w:rPr>
      </w:pPr>
    </w:p>
    <w:sectPr w:rsidSect="00E37501" w:rsidR="00453C0F" w:rsidRPr="00B255A9">
      <w:headerReference w:type="default" r:id="rId9"/>
      <w:footerReference w:type="even" r:id="rId10"/>
      <w:foot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5126" w:rsidR="00875126">
      <w:r>
        <w:separator/>
      </w:r>
    </w:p>
  </w:endnote>
  <w:endnote w:id="0" w:type="continuationSeparator">
    <w:p w:rsidRDefault="00875126" w:rsidR="008751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0000000000000000000"/>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15B" w:rsidP="00053CB8" w:rsidR="001D515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515B" w:rsidR="001D515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15B" w:rsidP="00053CB8" w:rsidR="001D515B">
    <w:pPr>
      <w:pStyle w:val="Podnoje"/>
      <w:framePr w:y="1" w:xAlign="center" w:vAnchor="text" w:hAnchor="margin" w:wrap="around"/>
      <w:rPr>
        <w:rStyle w:val="Brojstranice"/>
      </w:rPr>
    </w:pPr>
  </w:p>
  <w:p w:rsidRDefault="001D515B" w:rsidR="001D515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5126" w:rsidR="00875126">
      <w:r>
        <w:separator/>
      </w:r>
    </w:p>
  </w:footnote>
  <w:footnote w:id="0" w:type="continuationSeparator">
    <w:p w:rsidRDefault="00875126" w:rsidR="008751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7501" w:rsidR="00E37501">
    <w:pPr>
      <w:pStyle w:val="Zaglavlje"/>
    </w:pPr>
    <w:r>
      <w:t xml:space="preserve">                                                                       </w:t>
    </w:r>
    <w:r>
      <w:fldChar w:fldCharType="begin"/>
    </w:r>
    <w:r>
      <w:instrText>PAGE   \* MERGEFORMAT</w:instrText>
    </w:r>
    <w:r>
      <w:fldChar w:fldCharType="separate"/>
    </w:r>
    <w:r w:rsidR="005B37CD" w:rsidRPr="005B37CD">
      <w:rPr>
        <w:noProof/>
        <w:lang w:val="hr-HR"/>
      </w:rPr>
      <w:t>4</w:t>
    </w:r>
    <w:r>
      <w:fldChar w:fldCharType="end"/>
    </w:r>
    <w:r>
      <w:t xml:space="preserve">                        </w:t>
    </w:r>
    <w:r w:rsidR="00885ADB">
      <w:t xml:space="preserve">                        9 St-9</w:t>
    </w:r>
    <w:r w:rsidR="00126A57">
      <w:t>/15</w:t>
    </w:r>
  </w:p>
  <w:p w:rsidRDefault="00E37501" w:rsidR="00E375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881AE1"/>
    <w:multiLevelType w:val="hybridMultilevel"/>
    <w:tmpl w:val="C5AE163E"/>
    <w:lvl w:tplc="B52037DA" w:ilvl="0">
      <w:start w:val="1"/>
      <w:numFmt w:val="decimal"/>
      <w:lvlText w:val="%1."/>
      <w:lvlJc w:val="left"/>
      <w:pPr>
        <w:ind w:hanging="360" w:left="1211"/>
      </w:pPr>
      <w:rPr>
        <w:rFonts w:cs="Times New Roman" w:eastAsia="Times New Roman" w:hAnsi="Times New Roman" w:ascii="Times New Roman" w:hint="default"/>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abstractNum w:abstractNumId="1">
    <w:nsid w:val="33D4019B"/>
    <w:multiLevelType w:val="hybridMultilevel"/>
    <w:tmpl w:val="89A640FC"/>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
    <w:nsid w:val="376849FE"/>
    <w:multiLevelType w:val="hybridMultilevel"/>
    <w:tmpl w:val="C5AE163E"/>
    <w:lvl w:tplc="B52037DA" w:ilvl="0">
      <w:start w:val="1"/>
      <w:numFmt w:val="decimal"/>
      <w:lvlText w:val="%1."/>
      <w:lvlJc w:val="left"/>
      <w:pPr>
        <w:ind w:hanging="360" w:left="1211"/>
      </w:pPr>
      <w:rPr>
        <w:rFonts w:cs="Times New Roman" w:eastAsia="Times New Roman" w:hAnsi="Times New Roman" w:ascii="Times New Roman" w:hint="default"/>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abstractNum w:abstractNumId="3">
    <w:nsid w:val="38222016"/>
    <w:multiLevelType w:val="hybridMultilevel"/>
    <w:tmpl w:val="C5AE163E"/>
    <w:lvl w:tplc="B52037DA" w:ilvl="0">
      <w:start w:val="1"/>
      <w:numFmt w:val="decimal"/>
      <w:lvlText w:val="%1."/>
      <w:lvlJc w:val="left"/>
      <w:pPr>
        <w:ind w:hanging="360" w:left="1211"/>
      </w:pPr>
      <w:rPr>
        <w:rFonts w:cs="Times New Roman" w:eastAsia="Times New Roman" w:hAnsi="Times New Roman" w:ascii="Times New Roman" w:hint="default"/>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abstractNum w:abstractNumId="4">
    <w:nsid w:val="40E3083A"/>
    <w:multiLevelType w:val="hybridMultilevel"/>
    <w:tmpl w:val="89A640FC"/>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55696351"/>
    <w:multiLevelType w:val="hybridMultilevel"/>
    <w:tmpl w:val="89A640FC"/>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6">
    <w:nsid w:val="6D7C6BB7"/>
    <w:multiLevelType w:val="hybridMultilevel"/>
    <w:tmpl w:val="BD2E14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4134051"/>
    <w:multiLevelType w:val="hybridMultilevel"/>
    <w:tmpl w:val="CE80BBA0"/>
    <w:lvl w:tplc="0840CC4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E351B28"/>
    <w:multiLevelType w:val="hybridMultilevel"/>
    <w:tmpl w:val="89A640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8"/>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0"/>
  </w:num>
  <w:num w:numId="8">
    <w:abstractNumId w:val="3"/>
  </w:num>
  <w:num w:numId="9">
    <w:abstractNumId w:val="2"/>
  </w:num>
  <w:num w:numId="10">
    <w:abstractNumId w:val="1"/>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5AEA"/>
    <w:rsid w:val="000042AA"/>
    <w:rsid w:val="0001076A"/>
    <w:rsid w:val="00040FD3"/>
    <w:rsid w:val="000464D5"/>
    <w:rsid w:val="00053CB8"/>
    <w:rsid w:val="00065CD2"/>
    <w:rsid w:val="00126A57"/>
    <w:rsid w:val="001576ED"/>
    <w:rsid w:val="001851A4"/>
    <w:rsid w:val="001D515B"/>
    <w:rsid w:val="00280ED6"/>
    <w:rsid w:val="002F4A13"/>
    <w:rsid w:val="002F4B0F"/>
    <w:rsid w:val="00325F13"/>
    <w:rsid w:val="00453C0F"/>
    <w:rsid w:val="00510146"/>
    <w:rsid w:val="005B37CD"/>
    <w:rsid w:val="005C46F7"/>
    <w:rsid w:val="005C7CB5"/>
    <w:rsid w:val="005F4F00"/>
    <w:rsid w:val="00770972"/>
    <w:rsid w:val="0077436B"/>
    <w:rsid w:val="00790CDA"/>
    <w:rsid w:val="007A070A"/>
    <w:rsid w:val="007E45B2"/>
    <w:rsid w:val="00824CF6"/>
    <w:rsid w:val="00872E19"/>
    <w:rsid w:val="00875126"/>
    <w:rsid w:val="00885ADB"/>
    <w:rsid w:val="00900539"/>
    <w:rsid w:val="009023A7"/>
    <w:rsid w:val="00904BC5"/>
    <w:rsid w:val="009432CE"/>
    <w:rsid w:val="00962700"/>
    <w:rsid w:val="009C195E"/>
    <w:rsid w:val="009D347C"/>
    <w:rsid w:val="009F324E"/>
    <w:rsid w:val="00A16127"/>
    <w:rsid w:val="00A23B99"/>
    <w:rsid w:val="00A44F11"/>
    <w:rsid w:val="00A55CF6"/>
    <w:rsid w:val="00B255A9"/>
    <w:rsid w:val="00B77E27"/>
    <w:rsid w:val="00B81F60"/>
    <w:rsid w:val="00BD4A28"/>
    <w:rsid w:val="00C453E8"/>
    <w:rsid w:val="00C823C1"/>
    <w:rsid w:val="00CE4710"/>
    <w:rsid w:val="00D66DBD"/>
    <w:rsid w:val="00D900D6"/>
    <w:rsid w:val="00DA64F3"/>
    <w:rsid w:val="00DA6AA6"/>
    <w:rsid w:val="00DC6420"/>
    <w:rsid w:val="00E1043D"/>
    <w:rsid w:val="00E37501"/>
    <w:rsid w:val="00E44CC5"/>
    <w:rsid w:val="00E45609"/>
    <w:rsid w:val="00E94D43"/>
    <w:rsid w:val="00EA7FDF"/>
    <w:rsid w:val="00F00AEA"/>
    <w:rsid w:val="00F05AEA"/>
    <w:rsid w:val="00F63C7E"/>
    <w:rsid w:val="00F9066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A6AA6"/>
    <w:pPr>
      <w:tabs>
        <w:tab w:pos="4703" w:val="center"/>
        <w:tab w:pos="9406" w:val="right"/>
      </w:tabs>
    </w:pPr>
  </w:style>
  <w:style w:styleId="Brojstranice" w:type="character">
    <w:name w:val="page number"/>
    <w:basedOn w:val="Zadanifontodlomka"/>
    <w:rsid w:val="00DA6AA6"/>
  </w:style>
  <w:style w:styleId="Tekstbalonia" w:type="paragraph">
    <w:name w:val="Balloon Text"/>
    <w:basedOn w:val="Normal"/>
    <w:semiHidden/>
    <w:rsid w:val="00824CF6"/>
    <w:rPr>
      <w:rFonts w:cs="Tahoma" w:hAnsi="Tahoma" w:ascii="Tahoma"/>
      <w:sz w:val="16"/>
      <w:szCs w:val="16"/>
    </w:rPr>
  </w:style>
  <w:style w:styleId="Bezproreda" w:type="paragraph">
    <w:name w:val="No Spacing"/>
    <w:uiPriority w:val="1"/>
    <w:qFormat/>
    <w:rsid w:val="00A44F11"/>
    <w:rPr>
      <w:rFonts w:eastAsia="Calibri" w:hAnsi="Calibri" w:ascii="Calibri"/>
      <w:sz w:val="22"/>
      <w:szCs w:val="22"/>
      <w:lang w:eastAsia="en-US"/>
    </w:rPr>
  </w:style>
  <w:style w:styleId="Zaglavlje" w:type="paragraph">
    <w:name w:val="header"/>
    <w:basedOn w:val="Normal"/>
    <w:link w:val="ZaglavljeChar"/>
    <w:uiPriority w:val="99"/>
    <w:rsid w:val="00E37501"/>
    <w:pPr>
      <w:tabs>
        <w:tab w:pos="4536" w:val="center"/>
        <w:tab w:pos="9072" w:val="right"/>
      </w:tabs>
    </w:pPr>
  </w:style>
  <w:style w:customStyle="true" w:styleId="ZaglavljeChar" w:type="character">
    <w:name w:val="Zaglavlje Char"/>
    <w:link w:val="Zaglavlje"/>
    <w:uiPriority w:val="99"/>
    <w:rsid w:val="00E37501"/>
    <w:rPr>
      <w:sz w:val="24"/>
      <w:szCs w:val="24"/>
      <w:lang w:eastAsia="en-US" w:val="en-US"/>
    </w:rPr>
  </w:style>
  <w:style w:styleId="Tekstrezerviranogmjesta" w:type="character">
    <w:name w:val="Placeholder Text"/>
    <w:basedOn w:val="Zadanifontodlomka"/>
    <w:uiPriority w:val="99"/>
    <w:semiHidden/>
    <w:rsid w:val="00A16127"/>
    <w:rPr>
      <w:color w:val="808080"/>
      <w:bdr w:space="0" w:sz="0" w:color="auto" w:val="none"/>
      <w:shd w:fill="auto" w:color="auto" w:val="clear"/>
    </w:rPr>
  </w:style>
  <w:style w:customStyle="true" w:styleId="eSPISCCParagraphDefaultFont" w:type="character">
    <w:name w:val="eSPIS_CC_Paragraph Default Font"/>
    <w:basedOn w:val="Zadanifontodlomka"/>
    <w:rsid w:val="00A161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6127"/>
    <w:rPr>
      <w:rFonts w:hAnsi="Calibri" w:ascii="Calibri"/>
      <w:bdr w:space="0" w:sz="0" w:color="auto" w:val="none"/>
      <w:shd w:fill="FFFFCC" w:color="auto" w:val="clear"/>
      <w:lang w:val="hr-HR"/>
    </w:rPr>
  </w:style>
  <w:style w:customStyle="true" w:styleId="PozadinaSvijetloCrvena" w:type="character">
    <w:name w:val="Pozadina_SvijetloCrvena"/>
    <w:basedOn w:val="eSPISCCParagraphDefaultFont"/>
    <w:rsid w:val="00A16127"/>
    <w:rPr>
      <w:rFonts w:cs="Times New Roman" w:hAnsi="Calibri" w:ascii="Calibri"/>
      <w:sz w:val="24"/>
      <w:bdr w:space="0" w:sz="0" w:color="auto" w:val="none"/>
      <w:shd w:fill="FFCCCC" w:color="auto" w:val="clear"/>
      <w:lang w:val="hr-HR"/>
    </w:rPr>
  </w:style>
  <w:style w:customStyle="true" w:styleId="PozadinaSvijetloZelena" w:type="character">
    <w:name w:val="Pozadina_SvijetloZelena"/>
    <w:basedOn w:val="eSPISCCParagraphDefaultFont"/>
    <w:rsid w:val="00A16127"/>
    <w:rPr>
      <w:rFonts w:cs="Times New Roman" w:hAnsi="Calibri" w:ascii="Calibri"/>
      <w:sz w:val="24"/>
      <w:bdr w:space="0" w:sz="0" w:color="auto" w:val="none"/>
      <w:shd w:fill="CCFFCC" w:color="auto" w:val="clear"/>
      <w:lang w:val="hr-HR"/>
    </w:rPr>
  </w:style>
  <w:style w:styleId="Odlomakpopisa" w:type="paragraph">
    <w:name w:val="List Paragraph"/>
    <w:basedOn w:val="Normal"/>
    <w:uiPriority w:val="34"/>
    <w:qFormat/>
    <w:rsid w:val="00C823C1"/>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A6AA6"/>
    <w:pPr>
      <w:tabs>
        <w:tab w:pos="4703" w:val="center"/>
        <w:tab w:pos="9406" w:val="right"/>
      </w:tabs>
    </w:pPr>
  </w:style>
  <w:style w:styleId="Brojstranice" w:type="character">
    <w:name w:val="page number"/>
    <w:basedOn w:val="Zadanifontodlomka"/>
    <w:rsid w:val="00DA6AA6"/>
  </w:style>
  <w:style w:styleId="Tekstbalonia" w:type="paragraph">
    <w:name w:val="Balloon Text"/>
    <w:basedOn w:val="Normal"/>
    <w:semiHidden/>
    <w:rsid w:val="00824CF6"/>
    <w:rPr>
      <w:rFonts w:ascii="Tahoma" w:cs="Tahoma" w:hAnsi="Tahoma"/>
      <w:sz w:val="16"/>
      <w:szCs w:val="16"/>
    </w:rPr>
  </w:style>
  <w:style w:styleId="Bezproreda" w:type="paragraph">
    <w:name w:val="No Spacing"/>
    <w:uiPriority w:val="1"/>
    <w:qFormat/>
    <w:rsid w:val="00A44F11"/>
    <w:rPr>
      <w:rFonts w:ascii="Calibri" w:eastAsia="Calibri" w:hAnsi="Calibri"/>
      <w:sz w:val="22"/>
      <w:szCs w:val="22"/>
      <w:lang w:eastAsia="en-US"/>
    </w:rPr>
  </w:style>
  <w:style w:styleId="Zaglavlje" w:type="paragraph">
    <w:name w:val="header"/>
    <w:basedOn w:val="Normal"/>
    <w:link w:val="ZaglavljeChar"/>
    <w:uiPriority w:val="99"/>
    <w:rsid w:val="00E37501"/>
    <w:pPr>
      <w:tabs>
        <w:tab w:pos="4536" w:val="center"/>
        <w:tab w:pos="9072" w:val="right"/>
      </w:tabs>
    </w:pPr>
  </w:style>
  <w:style w:customStyle="1" w:styleId="ZaglavljeChar" w:type="character">
    <w:name w:val="Zaglavlje Char"/>
    <w:link w:val="Zaglavlje"/>
    <w:uiPriority w:val="99"/>
    <w:rsid w:val="00E37501"/>
    <w:rPr>
      <w:sz w:val="24"/>
      <w:szCs w:val="24"/>
      <w:lang w:eastAsia="en-US" w:val="en-US"/>
    </w:rPr>
  </w:style>
  <w:style w:styleId="Tekstrezerviranogmjesta" w:type="character">
    <w:name w:val="Placeholder Text"/>
    <w:basedOn w:val="Zadanifontodlomka"/>
    <w:uiPriority w:val="99"/>
    <w:semiHidden/>
    <w:rsid w:val="00A16127"/>
    <w:rPr>
      <w:color w:val="808080"/>
      <w:bdr w:color="auto" w:space="0" w:sz="0" w:val="none"/>
      <w:shd w:color="auto" w:fill="auto" w:val="clear"/>
    </w:rPr>
  </w:style>
  <w:style w:customStyle="1" w:styleId="eSPISCCParagraphDefaultFont" w:type="character">
    <w:name w:val="eSPIS_CC_Paragraph Default Font"/>
    <w:basedOn w:val="Zadanifontodlomka"/>
    <w:rsid w:val="00A161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6127"/>
    <w:rPr>
      <w:rFonts w:ascii="Calibri" w:hAnsi="Calibri"/>
      <w:bdr w:color="auto" w:space="0" w:sz="0" w:val="none"/>
      <w:shd w:color="auto" w:fill="FFFFCC" w:val="clear"/>
      <w:lang w:val="hr-HR"/>
    </w:rPr>
  </w:style>
  <w:style w:customStyle="1" w:styleId="PozadinaSvijetloCrvena" w:type="character">
    <w:name w:val="Pozadina_SvijetloCrvena"/>
    <w:basedOn w:val="eSPISCCParagraphDefaultFont"/>
    <w:rsid w:val="00A16127"/>
    <w:rPr>
      <w:rFonts w:ascii="Calibri" w:cs="Times New Roman" w:hAnsi="Calibri"/>
      <w:sz w:val="24"/>
      <w:bdr w:color="auto" w:space="0" w:sz="0" w:val="none"/>
      <w:shd w:color="auto" w:fill="FFCCCC" w:val="clear"/>
      <w:lang w:val="hr-HR"/>
    </w:rPr>
  </w:style>
  <w:style w:customStyle="1" w:styleId="PozadinaSvijetloZelena" w:type="character">
    <w:name w:val="Pozadina_SvijetloZelena"/>
    <w:basedOn w:val="eSPISCCParagraphDefaultFont"/>
    <w:rsid w:val="00A16127"/>
    <w:rPr>
      <w:rFonts w:ascii="Calibri" w:cs="Times New Roman" w:hAnsi="Calibri"/>
      <w:sz w:val="24"/>
      <w:bdr w:color="auto" w:space="0" w:sz="0" w:val="none"/>
      <w:shd w:color="auto" w:fill="CCFFCC" w:val="clear"/>
      <w:lang w:val="hr-HR"/>
    </w:rPr>
  </w:style>
  <w:style w:styleId="Odlomakpopisa" w:type="paragraph">
    <w:name w:val="List Paragraph"/>
    <w:basedOn w:val="Normal"/>
    <w:uiPriority w:val="34"/>
    <w:qFormat/>
    <w:rsid w:val="00C823C1"/>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470135">
      <w:bodyDiv w:val="true"/>
      <w:marLeft w:val="0"/>
      <w:marRight w:val="0"/>
      <w:marTop w:val="0"/>
      <w:marBottom w:val="0"/>
      <w:divBdr>
        <w:top w:space="0" w:sz="0" w:color="auto" w:val="none"/>
        <w:left w:space="0" w:sz="0" w:color="auto" w:val="none"/>
        <w:bottom w:space="0" w:sz="0" w:color="auto" w:val="none"/>
        <w:right w:space="0" w:sz="0" w:color="auto" w:val="none"/>
      </w:divBdr>
    </w:div>
    <w:div w:id="657924797">
      <w:bodyDiv w:val="true"/>
      <w:marLeft w:val="0"/>
      <w:marRight w:val="0"/>
      <w:marTop w:val="0"/>
      <w:marBottom w:val="0"/>
      <w:divBdr>
        <w:top w:space="0" w:sz="0" w:color="auto" w:val="none"/>
        <w:left w:space="0" w:sz="0" w:color="auto" w:val="none"/>
        <w:bottom w:space="0" w:sz="0" w:color="auto" w:val="none"/>
        <w:right w:space="0" w:sz="0" w:color="auto" w:val="none"/>
      </w:divBdr>
    </w:div>
    <w:div w:id="752507078">
      <w:bodyDiv w:val="true"/>
      <w:marLeft w:val="0"/>
      <w:marRight w:val="0"/>
      <w:marTop w:val="0"/>
      <w:marBottom w:val="0"/>
      <w:divBdr>
        <w:top w:space="0" w:sz="0" w:color="auto" w:val="none"/>
        <w:left w:space="0" w:sz="0" w:color="auto" w:val="none"/>
        <w:bottom w:space="0" w:sz="0" w:color="auto" w:val="none"/>
        <w:right w:space="0" w:sz="0" w:color="auto" w:val="none"/>
      </w:divBdr>
    </w:div>
    <w:div w:id="780152734">
      <w:bodyDiv w:val="true"/>
      <w:marLeft w:val="0"/>
      <w:marRight w:val="0"/>
      <w:marTop w:val="0"/>
      <w:marBottom w:val="0"/>
      <w:divBdr>
        <w:top w:space="0" w:sz="0" w:color="auto" w:val="none"/>
        <w:left w:space="0" w:sz="0" w:color="auto" w:val="none"/>
        <w:bottom w:space="0" w:sz="0" w:color="auto" w:val="none"/>
        <w:right w:space="0" w:sz="0" w:color="auto" w:val="none"/>
      </w:divBdr>
    </w:div>
    <w:div w:id="14731348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8</izvorni_sadrzaj>
    <derivirana_varijabla naziv="DomainObject.Prostorija.Naziv_1">Sudnica 8</derivirana_varijabla>
  </DomainObject.Prostorija.Naziv>
  <DomainObject.Prostorija.Oznaka>
    <izvorni_sadrzaj>Sudnica 8</izvorni_sadrzaj>
    <derivirana_varijabla naziv="DomainObject.Prostorija.Oznaka_1">Sudnica 8</derivirana_varijabla>
  </DomainObject.Prostorija.Oznaka>
  <DomainObject.Obrazlozenje>
    <izvorni_sadrzaj/>
    <derivirana_varijabla naziv="DomainObject.Obrazlozenje_1"/>
  </DomainObject.Obrazlozenje>
  <DomainObject.StvarniPocetakDatum>
    <izvorni_sadrzaj>2. lipnja 2017.</izvorni_sadrzaj>
    <derivirana_varijabla naziv="DomainObject.StvarniPocetakDatum_1">2. lipnja 2017.</derivirana_varijabla>
  </DomainObject.StvarniPocetakDatum>
  <DomainObject.StvarniZavrsetakDatum>
    <izvorni_sadrzaj>2. lipnja 2017.</izvorni_sadrzaj>
    <derivirana_varijabla naziv="DomainObject.StvarniZavrsetakDatum_1">2. lipnja 2017.</derivirana_varijabla>
  </DomainObject.StvarniZavrsetakDatum>
  <DomainObject.PlaniraniZavrsetakDatum>
    <izvorni_sadrzaj>2. lipnja 2017.</izvorni_sadrzaj>
    <derivirana_varijabla naziv="DomainObject.PlaniraniZavrsetakDatum_1">2. lipnja 2017.</derivirana_varijabla>
  </DomainObject.PlaniraniZavrsetakDatum>
  <DomainObject.PlaniraniPocetakDatum>
    <izvorni_sadrzaj>2. lipnja 2017.</izvorni_sadrzaj>
    <derivirana_varijabla naziv="DomainObject.PlaniraniPocetakDatum_1">2. lipnja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lipnja 2017.</izvorni_sadrzaj>
    <derivirana_varijabla naziv="DomainObject.Zapisnik.DatumKreiranja_1">2. lipnja 2017.</derivirana_varijabla>
  </DomainObject.Zapisnik.DatumKreiranja>
  <DomainObject.Zapisnik.ImovinskaKorist>
    <izvorni_sadrzaj/>
    <derivirana_varijabla naziv="DomainObject.Zapisnik.ImovinskaKorist_1"/>
  </DomainObject.Zapisnik.ImovinskaKorist>
  <DomainObject.Zapisnik.Oznaka>
    <izvorni_sadrzaj>St-9/2015-213</izvorni_sadrzaj>
    <derivirana_varijabla naziv="DomainObject.Zapisnik.Oznaka_1">St-9/2015-213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u st.pisarnici</izvorni_sadrzaj>
    <derivirana_varijabla naziv="DomainObject.Predmet.PrimjedbaSuca_1">UVID u st.pisarnici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St-9/2015-213</izvorni_sadrzaj>
    <derivirana_varijabla naziv="DomainObject.PoslovniBrojDokumenta_1">St-9/2015-213</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1516</properties:Words>
  <properties:Characters>8007</properties:Characters>
  <properties:Lines>181</properties:Lines>
  <properties:Paragraphs>57</properties:Paragraphs>
  <properties:TotalTime>175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ZADRU</vt:lpstr>
    </vt:vector>
  </properties:TitlesOfParts>
  <properties:LinksUpToDate>false</properties:LinksUpToDate>
  <properties:CharactersWithSpaces>9646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2017-06-01T07:13:00Z</dcterms:created>
  <dc:creator>Marina Grgas Bile</dc:creator>
  <cp:lastModifiedBy>Marina Grgas Bile</cp:lastModifiedBy>
  <cp:lastPrinted>2017-06-02T10:12:00Z</cp:lastPrinted>
  <dcterms:modified xmlns:xsi="http://www.w3.org/2001/XMLSchema-instance" xsi:type="dcterms:W3CDTF">2017-06-02T10:13:00Z</dcterms:modified>
  <cp:revision>11</cp:revision>
  <dc:title>TRGOVAČKI SUD U ZADRU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St-9/2015-213 / Zapisnik - Skupština vjerovnika</vt:lpwstr>
  </prop:property>
  <prop:property name="CC_coloring" pid="4" fmtid="{D5CDD505-2E9C-101B-9397-08002B2CF9AE}">
    <vt:bool>false</vt:bool>
  </prop:property>
  <prop:property name="BrojStranica" pid="5" fmtid="{D5CDD505-2E9C-101B-9397-08002B2CF9AE}">
    <vt:i4>4</vt:i4>
  </prop:property>
</prop:Properties>
</file>