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E63D95">
                    <w:rPr>
                      <w:sz w:val="22"/>
                      <w:szCs w:val="22"/>
                    </w:rPr>
                    <w:t xml:space="preserve"> 18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847B50">
                    <w:rPr>
                      <w:sz w:val="22"/>
                      <w:szCs w:val="22"/>
                    </w:rPr>
                    <w:t>S</w:t>
                  </w:r>
                  <w:r w:rsidR="004427E4">
                    <w:rPr>
                      <w:sz w:val="22"/>
                      <w:szCs w:val="22"/>
                    </w:rPr>
                    <w:t>t-1066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ebc3ed1" w14:paraId="ebc3ed1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Augustinu Jalšovec  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 za provedbu skraćenog stečajnog postupka nad dužnikom </w:t>
      </w:r>
      <w:r w:rsidR="007C0782">
        <w:t xml:space="preserve"> </w:t>
      </w:r>
      <w:r w:rsidR="004427E4">
        <w:t xml:space="preserve">YELLOW EARS društvo s ograničenom odgovornošću za trgovinu i usluge, Kopačevo, Ulica </w:t>
      </w:r>
      <w:proofErr w:type="spellStart"/>
      <w:r w:rsidR="004427E4">
        <w:t>Petefi</w:t>
      </w:r>
      <w:proofErr w:type="spellEnd"/>
      <w:r w:rsidR="004427E4">
        <w:t xml:space="preserve"> Šandora 76, MBS: 030175236, OIB: 62322663368</w:t>
      </w:r>
      <w:r w:rsidR="00922327">
        <w:t>,</w:t>
      </w:r>
      <w:r w:rsidR="004F0AFB">
        <w:t xml:space="preserve"> </w:t>
      </w:r>
      <w:r>
        <w:t xml:space="preserve">  temeljem članka 430. Stečajnog zakona (NN 71/15, dalje: SZ), dana </w:t>
      </w:r>
      <w:r w:rsidR="009A2C96">
        <w:t xml:space="preserve"> </w:t>
      </w:r>
      <w:r w:rsidR="007C0782">
        <w:t>1</w:t>
      </w:r>
      <w:r w:rsidR="004427E4">
        <w:t>3</w:t>
      </w:r>
      <w:r w:rsidR="0044560C">
        <w:t xml:space="preserve">. </w:t>
      </w:r>
      <w:r w:rsidR="007C0782">
        <w:t>kolovoza</w:t>
      </w:r>
      <w:r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44560C" w:rsidR="0044560C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4427E4">
        <w:t xml:space="preserve">YELLOW EARS društvo s ograničenom odgovornošću za trgovinu i usluge, Kopačevo, Ulica </w:t>
      </w:r>
      <w:proofErr w:type="spellStart"/>
      <w:r w:rsidR="004427E4">
        <w:t>Petefi</w:t>
      </w:r>
      <w:proofErr w:type="spellEnd"/>
      <w:r w:rsidR="004427E4">
        <w:t xml:space="preserve"> Šandora 76, MBS: 030175236, OIB: 62322663368</w:t>
      </w:r>
      <w:r w:rsidR="009C76C5">
        <w:t>,</w:t>
      </w:r>
      <w:r>
        <w:t xml:space="preserve"> na temelju neizvršenih osnova za plaćanje iznosi </w:t>
      </w:r>
      <w:r w:rsidR="004427E4">
        <w:t>5.499.601,24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proofErr w:type="spellStart"/>
      <w:r w:rsidR="004427E4">
        <w:t>Ferenc</w:t>
      </w:r>
      <w:proofErr w:type="spellEnd"/>
      <w:r w:rsidR="004427E4">
        <w:t xml:space="preserve"> </w:t>
      </w:r>
      <w:proofErr w:type="spellStart"/>
      <w:r w:rsidR="004427E4">
        <w:t>Kele</w:t>
      </w:r>
      <w:proofErr w:type="spellEnd"/>
      <w:r w:rsidR="004427E4">
        <w:t xml:space="preserve">, OIB: 74300434976, Mađarska, 8936 </w:t>
      </w:r>
      <w:proofErr w:type="spellStart"/>
      <w:r w:rsidR="004427E4">
        <w:t>Zalaszentmihály</w:t>
      </w:r>
      <w:proofErr w:type="spellEnd"/>
      <w:r w:rsidR="004427E4">
        <w:t xml:space="preserve">, </w:t>
      </w:r>
      <w:proofErr w:type="spellStart"/>
      <w:r w:rsidR="004427E4">
        <w:t>Kossuth</w:t>
      </w:r>
      <w:proofErr w:type="spellEnd"/>
      <w:r w:rsidR="004427E4">
        <w:t xml:space="preserve"> </w:t>
      </w:r>
      <w:proofErr w:type="spellStart"/>
      <w:r w:rsidR="004427E4">
        <w:t>utca</w:t>
      </w:r>
      <w:proofErr w:type="spellEnd"/>
      <w:r w:rsidR="004427E4">
        <w:t xml:space="preserve"> 64</w:t>
      </w:r>
      <w:r w:rsidR="00E057C7">
        <w:t xml:space="preserve">, </w:t>
      </w:r>
      <w:r w:rsidR="00AE7A81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4427E4">
        <w:t>1066</w:t>
      </w:r>
      <w:r w:rsidR="00F52029"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5F161D" w:rsidP="00E63D95" w:rsidR="00E63D95">
      <w:pPr>
        <w:ind w:left="708"/>
        <w:jc w:val="center"/>
      </w:pPr>
      <w:r>
        <w:t xml:space="preserve">U Osijeku </w:t>
      </w:r>
      <w:r w:rsidR="007C0782">
        <w:t>1</w:t>
      </w:r>
      <w:r w:rsidR="004427E4">
        <w:t>3</w:t>
      </w:r>
      <w:r w:rsidR="007C0782">
        <w:t>. kolovoza</w:t>
      </w:r>
      <w:r w:rsidR="0044560C">
        <w:t xml:space="preserve"> </w:t>
      </w:r>
      <w:r w:rsidR="00E63D95">
        <w:t xml:space="preserve"> 201</w:t>
      </w:r>
      <w:r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4427E4">
        <w:t>25</w:t>
      </w:r>
      <w:r>
        <w:t>.</w:t>
      </w:r>
      <w:r w:rsidR="004427E4">
        <w:t>10</w:t>
      </w:r>
      <w:r>
        <w:t>.2018.</w:t>
      </w:r>
    </w:p>
    <w:p w:rsidRDefault="007E091E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03544"/>
    <w:rsid w:val="001172AF"/>
    <w:rsid w:val="00122B97"/>
    <w:rsid w:val="0013588C"/>
    <w:rsid w:val="001360BE"/>
    <w:rsid w:val="00137561"/>
    <w:rsid w:val="00143005"/>
    <w:rsid w:val="001D7DC0"/>
    <w:rsid w:val="001E315F"/>
    <w:rsid w:val="001F3355"/>
    <w:rsid w:val="00203283"/>
    <w:rsid w:val="00206532"/>
    <w:rsid w:val="00274EC6"/>
    <w:rsid w:val="00364EB7"/>
    <w:rsid w:val="003908EC"/>
    <w:rsid w:val="003B3E1A"/>
    <w:rsid w:val="003E4468"/>
    <w:rsid w:val="004049C3"/>
    <w:rsid w:val="00433B7C"/>
    <w:rsid w:val="004427E4"/>
    <w:rsid w:val="0044560C"/>
    <w:rsid w:val="00463C3F"/>
    <w:rsid w:val="004F0AFB"/>
    <w:rsid w:val="005260B0"/>
    <w:rsid w:val="005334A7"/>
    <w:rsid w:val="0059612B"/>
    <w:rsid w:val="005A3617"/>
    <w:rsid w:val="005B5061"/>
    <w:rsid w:val="005F161D"/>
    <w:rsid w:val="006028BC"/>
    <w:rsid w:val="00616E68"/>
    <w:rsid w:val="006320D2"/>
    <w:rsid w:val="00641023"/>
    <w:rsid w:val="006414F4"/>
    <w:rsid w:val="00671F51"/>
    <w:rsid w:val="00681766"/>
    <w:rsid w:val="00692719"/>
    <w:rsid w:val="00696430"/>
    <w:rsid w:val="006E7282"/>
    <w:rsid w:val="006F3177"/>
    <w:rsid w:val="00720319"/>
    <w:rsid w:val="00740D9B"/>
    <w:rsid w:val="0075404A"/>
    <w:rsid w:val="007667D7"/>
    <w:rsid w:val="00783908"/>
    <w:rsid w:val="007C0782"/>
    <w:rsid w:val="007C75AC"/>
    <w:rsid w:val="007E091E"/>
    <w:rsid w:val="008322C1"/>
    <w:rsid w:val="00847B50"/>
    <w:rsid w:val="00850ECF"/>
    <w:rsid w:val="00883522"/>
    <w:rsid w:val="008D1548"/>
    <w:rsid w:val="008D7FA0"/>
    <w:rsid w:val="0090773D"/>
    <w:rsid w:val="009158AC"/>
    <w:rsid w:val="00922327"/>
    <w:rsid w:val="00927558"/>
    <w:rsid w:val="00947F82"/>
    <w:rsid w:val="00952935"/>
    <w:rsid w:val="00997A93"/>
    <w:rsid w:val="009A2C96"/>
    <w:rsid w:val="009C4D46"/>
    <w:rsid w:val="009C76C5"/>
    <w:rsid w:val="00A129F2"/>
    <w:rsid w:val="00A26F43"/>
    <w:rsid w:val="00A324F9"/>
    <w:rsid w:val="00A51417"/>
    <w:rsid w:val="00A958D2"/>
    <w:rsid w:val="00AB4C25"/>
    <w:rsid w:val="00AB536E"/>
    <w:rsid w:val="00AD67F8"/>
    <w:rsid w:val="00AE7A81"/>
    <w:rsid w:val="00B6125C"/>
    <w:rsid w:val="00B66DC2"/>
    <w:rsid w:val="00C10E4C"/>
    <w:rsid w:val="00C13E72"/>
    <w:rsid w:val="00C3258D"/>
    <w:rsid w:val="00C40D1E"/>
    <w:rsid w:val="00C51857"/>
    <w:rsid w:val="00C82963"/>
    <w:rsid w:val="00CA7F62"/>
    <w:rsid w:val="00CC3AFF"/>
    <w:rsid w:val="00CD1424"/>
    <w:rsid w:val="00CD5448"/>
    <w:rsid w:val="00D61325"/>
    <w:rsid w:val="00D71279"/>
    <w:rsid w:val="00D87EF8"/>
    <w:rsid w:val="00D953F1"/>
    <w:rsid w:val="00DF2CDA"/>
    <w:rsid w:val="00E057C7"/>
    <w:rsid w:val="00E42342"/>
    <w:rsid w:val="00E63D95"/>
    <w:rsid w:val="00E958F4"/>
    <w:rsid w:val="00EF1A85"/>
    <w:rsid w:val="00F254BB"/>
    <w:rsid w:val="00F264FF"/>
    <w:rsid w:val="00F52029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09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09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09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09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09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09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09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09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09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09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kolovoza 2018.</izvorni_sadrzaj>
    <derivirana_varijabla naziv="DomainObject.DatumDonosenjaOdluke_1">13.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2018.</izvorni_sadrzaj>
    <derivirana_varijabla naziv="DomainObject.Predmet.DatumOsnivanja_1">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St-1066/2018</izvorni_sadrzaj>
    <derivirana_varijabla naziv="DomainObject.Predmet.OznakaBroj_1">St-1066/2018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YELLOW EARS društvo s ograničenom odgovornošću za trgovinu i usluge</izvorni_sadrzaj>
    <derivirana_varijabla naziv="DomainObject.Predmet.ProtustrankaFormated_1">  YELLOW EARS društvo s ograničenom odgovornošću za trgovinu i usluge</derivirana_varijabla>
  </DomainObject.Predmet.ProtustrankaFormated>
  <DomainObject.Predmet.ProtustrankaFormatedOIB>
    <izvorni_sadrzaj>  YELLOW EARS društvo s ograničenom odgovornošću za trgovinu i usluge, OIB 62322663368</izvorni_sadrzaj>
    <derivirana_varijabla naziv="DomainObject.Predmet.ProtustrankaFormatedOIB_1">  YELLOW EARS društvo s ograničenom odgovornošću za trgovinu i usluge, OIB 62322663368</derivirana_varijabla>
  </DomainObject.Predmet.ProtustrankaFormatedOIB>
  <DomainObject.Predmet.ProtustrankaFormatedWithAdress>
    <izvorni_sadrzaj> YELLOW EARS društvo s ograničenom odgovornošću za trgovinu i usluge, Ulica Petefi Šandora 76, 31327 Kopačevo</izvorni_sadrzaj>
    <derivirana_varijabla naziv="DomainObject.Predmet.ProtustrankaFormatedWithAdress_1"> YELLOW EARS društvo s ograničenom odgovornošću za trgovinu i usluge, Ulica Petefi Šandora 76, 31327 Kopačevo</derivirana_varijabla>
  </DomainObject.Predmet.ProtustrankaFormatedWithAdress>
  <DomainObject.Predmet.ProtustrankaFormatedWithAdressOIB>
    <izvorni_sadrzaj> YELLOW EARS društvo s ograničenom odgovornošću za trgovinu i usluge, OIB 62322663368, Ulica Petefi Šandora 76, 31327 Kopačevo</izvorni_sadrzaj>
    <derivirana_varijabla naziv="DomainObject.Predmet.ProtustrankaFormatedWithAdressOIB_1"> YELLOW EARS društvo s ograničenom odgovornošću za trgovinu i usluge, OIB 62322663368, Ulica Petefi Šandora 76, 31327 Kopačevo</derivirana_varijabla>
  </DomainObject.Predmet.ProtustrankaFormatedWithAdressOIB>
  <DomainObject.Predmet.ProtustrankaWithAdress>
    <izvorni_sadrzaj>YELLOW EARS društvo s ograničenom odgovornošću za trgovinu i usluge Ulica Petefi Šandora 76, 31327 Kopačevo</izvorni_sadrzaj>
    <derivirana_varijabla naziv="DomainObject.Predmet.ProtustrankaWithAdress_1">YELLOW EARS društvo s ograničenom odgovornošću za trgovinu i usluge Ulica Petefi Šandora 76, 31327 Kopačevo</derivirana_varijabla>
  </DomainObject.Predmet.ProtustrankaWithAdress>
  <DomainObject.Predmet.ProtustrankaWithAdressOIB>
    <izvorni_sadrzaj>YELLOW EARS društvo s ograničenom odgovornošću za trgovinu i usluge, OIB 62322663368, Ulica Petefi Šandora 76, 31327 Kopačevo</izvorni_sadrzaj>
    <derivirana_varijabla naziv="DomainObject.Predmet.ProtustrankaWithAdressOIB_1">YELLOW EARS društvo s ograničenom odgovornošću za trgovinu i usluge, OIB 62322663368, Ulica Petefi Šandora 76, 31327 Kopačevo</derivirana_varijabla>
  </DomainObject.Predmet.ProtustrankaWithAdressOIB>
  <DomainObject.Predmet.ProtustrankaNazivFormated>
    <izvorni_sadrzaj>YELLOW EARS društvo s ograničenom odgovornošću za trgovinu i usluge</izvorni_sadrzaj>
    <derivirana_varijabla naziv="DomainObject.Predmet.ProtustrankaNazivFormated_1">YELLOW EARS društvo s ograničenom odgovornošću za trgovinu i usluge</derivirana_varijabla>
  </DomainObject.Predmet.ProtustrankaNazivFormated>
  <DomainObject.Predmet.ProtustrankaNazivFormatedOIB>
    <izvorni_sadrzaj>YELLOW EARS društvo s ograničenom odgovornošću za trgovinu i usluge, OIB 62322663368</izvorni_sadrzaj>
    <derivirana_varijabla naziv="DomainObject.Predmet.ProtustrankaNazivFormatedOIB_1">YELLOW EARS društvo s ograničenom odgovornošću za trgovinu i usluge, OIB 62322663368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YELLOW EARS društvo s ograničenom odgovornošću za trgovinu i usluge</item>
    </izvorni_sadrzaj>
    <derivirana_varijabla naziv="DomainObject.Predmet.ProtuStrankaListFormated_1">
      <item>YELLOW EARS društvo s ograničenom odgovornošću za trgovinu i usluge</item>
    </derivirana_varijabla>
  </DomainObject.Predmet.ProtuStrankaListFormated>
  <DomainObject.Predmet.ProtuStrankaListFormatedOIB>
    <izvorni_sadrzaj>
      <item>YELLOW EARS društvo s ograničenom odgovornošću za trgovinu i usluge, OIB 62322663368</item>
    </izvorni_sadrzaj>
    <derivirana_varijabla naziv="DomainObject.Predmet.ProtuStrankaListFormatedOIB_1">
      <item>YELLOW EARS društvo s ograničenom odgovornošću za trgovinu i usluge, OIB 62322663368</item>
    </derivirana_varijabla>
  </DomainObject.Predmet.ProtuStrankaListFormatedOIB>
  <DomainObject.Predmet.ProtuStrankaListFormatedWithAdress>
    <izvorni_sadrzaj>
      <item>YELLOW EARS društvo s ograničenom odgovornošću za trgovinu i usluge, Ulica Petefi Šandora 76, 31327 Kopačevo</item>
    </izvorni_sadrzaj>
    <derivirana_varijabla naziv="DomainObject.Predmet.ProtuStrankaListFormatedWithAdress_1">
      <item>YELLOW EARS društvo s ograničenom odgovornošću za trgovinu i usluge, Ulica Petefi Šandora 76, 31327 Kopačevo</item>
    </derivirana_varijabla>
  </DomainObject.Predmet.ProtuStrankaListFormatedWithAdress>
  <DomainObject.Predmet.ProtuStrankaListFormatedWithAdressOIB>
    <izvorni_sadrzaj>
      <item>YELLOW EARS društvo s ograničenom odgovornošću za trgovinu i usluge, OIB 62322663368, Ulica Petefi Šandora 76, 31327 Kopačevo</item>
    </izvorni_sadrzaj>
    <derivirana_varijabla naziv="DomainObject.Predmet.ProtuStrankaListFormatedWithAdressOIB_1">
      <item>YELLOW EARS društvo s ograničenom odgovornošću za trgovinu i usluge, OIB 62322663368, Ulica Petefi Šandora 76, 31327 Kopačevo</item>
    </derivirana_varijabla>
  </DomainObject.Predmet.ProtuStrankaListFormatedWithAdressOIB>
  <DomainObject.Predmet.ProtuStrankaListNazivFormated>
    <izvorni_sadrzaj>
      <item>YELLOW EARS društvo s ograničenom odgovornošću za trgovinu i usluge</item>
    </izvorni_sadrzaj>
    <derivirana_varijabla naziv="DomainObject.Predmet.ProtuStrankaListNazivFormated_1">
      <item>YELLOW EARS društvo s ograničenom odgovornošću za trgovinu i usluge</item>
    </derivirana_varijabla>
  </DomainObject.Predmet.ProtuStrankaListNazivFormated>
  <DomainObject.Predmet.ProtuStrankaListNazivFormatedOIB>
    <izvorni_sadrzaj>
      <item>YELLOW EARS društvo s ograničenom odgovornošću za trgovinu i usluge, OIB 62322663368</item>
    </izvorni_sadrzaj>
    <derivirana_varijabla naziv="DomainObject.Predmet.ProtuStrankaListNazivFormatedOIB_1">
      <item>YELLOW EARS društvo s ograničenom odgovornošću za trgovinu i usluge, OIB 62322663368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kolovoza 2018.</izvorni_sadrzaj>
    <derivirana_varijabla naziv="DomainObject.Datum_1">13.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YELLOW EARS društvo s ograničenom odgovornošću za trgovinu i usluge</izvorni_sadrzaj>
    <derivirana_varijabla naziv="DomainObject.Predmet.ProtustrankaIDrugi_1">YELLOW EARS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YELLOW EARS društvo s ograničenom odgovornošću za trgovinu i usluge, OIB 62322663368, Ulica Petefi Šandora 76, 31327 Kopačevo</izvorni_sadrzaj>
    <derivirana_varijabla naziv="DomainObject.Predmet.ProtustrankaIDrugiAdressOIB_1">YELLOW EARS društvo s ograničenom odgovornošću za trgovinu i usluge, OIB 62322663368, Ulica Petefi Šandora 76, 31327 Kopačevo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YELLOW EARS društvo s ograničenom odgovornošću za trgovinu i usluge</item>
    </izvorni_sadrzaj>
    <derivirana_varijabla naziv="DomainObject.Predmet.SudioniciListNaziv_1">
      <item>FINA RC OSIJEK</item>
      <item>YELLOW EARS društvo s ograničenom odgovornošću za trgovinu i usluge</item>
    </derivirana_varijabla>
  </DomainObject.Predmet.SudioniciListNaziv>
  <DomainObject.Predmet.SudioniciListAdressOIB>
    <izvorni_sadrzaj>
      <item>FINA RC OSIJEK, OIB 85821130368</item>
      <item>YELLOW EARS društvo s ograničenom odgovornošću za trgovinu i usluge, OIB 62322663368, Ulica Petefi Šandora 76,31327 Kopačevo</item>
    </izvorni_sadrzaj>
    <derivirana_varijabla naziv="DomainObject.Predmet.SudioniciListAdressOIB_1">
      <item>FINA RC OSIJEK, OIB 85821130368</item>
      <item>YELLOW EARS društvo s ograničenom odgovornošću za trgovinu i usluge, OIB 62322663368, Ulica Petefi Šandora 76,31327 Kopačevo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62322663368</item>
    </izvorni_sadrzaj>
    <derivirana_varijabla naziv="DomainObject.Predmet.SudioniciListNazivOIB_1">
      <item>, OIB 85821130368</item>
      <item>, OIB 62322663368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6AC2CA-A99F-4616-9E33-5FB51F4131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402</properties:Words>
  <properties:Characters>2225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2018-08-13T07:50:00Z</dcterms:created>
  <dc:creator>Snježana Andrijanić</dc:creator>
  <cp:lastModifiedBy>Gordana Harc</cp:lastModifiedBy>
  <cp:lastPrinted>2018-08-13T07:49:00Z</cp:lastPrinted>
  <dcterms:modified xmlns:xsi="http://www.w3.org/2001/XMLSchema-instance" xsi:type="dcterms:W3CDTF">2018-08-13T07:52:00Z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- 1066-18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