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51105" w14:paraId="8151105" w:rsidRDefault="009F3431" w:rsidP="00910611" w:rsidR="009F343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F3431" w:rsidP="00910611" w:rsidR="009F3431">
      <w:r>
        <w:rPr>
          <w:rFonts w:eastAsia="MS Mincho"/>
        </w:rPr>
        <w:t>REPUBLIKA HRVATSKA</w:t>
      </w:r>
    </w:p>
    <w:p w:rsidRDefault="009F3431" w:rsidP="00910611" w:rsidR="009F3431">
      <w:r>
        <w:rPr>
          <w:rFonts w:eastAsia="MS Mincho"/>
        </w:rPr>
        <w:t>TRGOVAČKI SUD U RIJECI</w:t>
      </w:r>
    </w:p>
    <w:p w:rsidRDefault="009F3431" w:rsidR="009F3431" w:rsidRPr="00910611">
      <w:pPr>
        <w:rPr>
          <w:rFonts w:eastAsia="MS Mincho"/>
        </w:rPr>
      </w:pPr>
      <w:r>
        <w:rPr>
          <w:rFonts w:eastAsia="MS Mincho"/>
        </w:rPr>
        <w:t xml:space="preserve">      Rijeka, Zadarska 1 i 3</w:t>
      </w:r>
    </w:p>
    <w:p w:rsidRDefault="0004014C" w:rsidP="00355325" w:rsidR="0004014C" w:rsidRPr="00DB080D"/>
    <w:p w:rsidRDefault="00355325" w:rsidP="00355325" w:rsidR="00355325" w:rsidRPr="00DB080D">
      <w:pPr>
        <w:jc w:val="center"/>
      </w:pPr>
      <w:r w:rsidRPr="00DB080D">
        <w:t>R E P U B L I K A   H R V A T S K A</w:t>
      </w:r>
    </w:p>
    <w:p w:rsidRDefault="00355325" w:rsidP="00355325" w:rsidR="00355325" w:rsidRPr="00DB080D">
      <w:pPr>
        <w:jc w:val="center"/>
        <w:rPr>
          <w:bCs/>
        </w:rPr>
      </w:pPr>
      <w:r w:rsidRPr="00DB080D">
        <w:rPr>
          <w:bCs/>
        </w:rPr>
        <w:t>R J E Š E N J E</w:t>
      </w:r>
    </w:p>
    <w:p w:rsidRDefault="00355325" w:rsidP="00355325" w:rsidR="00355325" w:rsidRPr="00DB080D">
      <w:pPr>
        <w:jc w:val="center"/>
        <w:rPr>
          <w:bCs/>
        </w:rPr>
      </w:pPr>
      <w:r w:rsidRPr="00DB080D">
        <w:rPr>
          <w:bCs/>
        </w:rPr>
        <w:t>I</w:t>
      </w:r>
    </w:p>
    <w:p w:rsidRDefault="00355325" w:rsidP="00355325" w:rsidR="00355325" w:rsidRPr="00DB080D">
      <w:pPr>
        <w:jc w:val="center"/>
        <w:rPr>
          <w:bCs/>
        </w:rPr>
      </w:pPr>
      <w:r w:rsidRPr="00DB080D">
        <w:rPr>
          <w:bCs/>
        </w:rPr>
        <w:t>Z A K LJ U Č A K</w:t>
      </w:r>
    </w:p>
    <w:p w:rsidRDefault="00DB080D" w:rsidP="00355325" w:rsidR="00DB080D">
      <w:pPr>
        <w:jc w:val="both"/>
      </w:pPr>
    </w:p>
    <w:p w:rsidRDefault="003022C2" w:rsidP="00355325" w:rsidR="003022C2" w:rsidRPr="00DB080D">
      <w:pPr>
        <w:jc w:val="both"/>
      </w:pPr>
    </w:p>
    <w:p w:rsidRDefault="00F75070" w:rsidP="00F75070" w:rsidR="00F75070" w:rsidRPr="006406DB">
      <w:pPr>
        <w:jc w:val="both"/>
      </w:pPr>
      <w:r w:rsidRPr="006406DB">
        <w:tab/>
      </w:r>
      <w:r w:rsidRPr="006406DB">
        <w:tab/>
        <w:t xml:space="preserve">Trgovački sud u Rijeci, po stečajnom sucu Veri Jelenović, postupajući po prijedlogu predlagatelja Damir Pribanić, Zdenac, Matešići 3d, Tounj, OIB: 93450401062, radi utvrđivanja uvjeta za otvaranje stečajnog postupka nad dužnikom </w:t>
      </w:r>
      <w:r w:rsidRPr="006406DB">
        <w:rPr>
          <w:bCs/>
        </w:rPr>
        <w:t>DIGAMMA TRANSPORTI</w:t>
      </w:r>
      <w:r w:rsidRPr="006406DB">
        <w:t xml:space="preserve"> društvo s ograničenom odgovornošću za prijevoz i usluge Rijeka, Radićeva 59, OIB: 53906816657, dana </w:t>
      </w:r>
      <w:r>
        <w:t>7. listopada 2016</w:t>
      </w:r>
      <w:r w:rsidRPr="006406DB">
        <w:t xml:space="preserve">. godine </w:t>
      </w:r>
    </w:p>
    <w:p w:rsidRDefault="00355325" w:rsidP="00355325" w:rsidR="00355325" w:rsidRPr="00DB080D">
      <w:pPr>
        <w:jc w:val="both"/>
      </w:pPr>
    </w:p>
    <w:p w:rsidRDefault="00355325" w:rsidP="00355325" w:rsidR="00355325" w:rsidRPr="00DB080D">
      <w:pPr>
        <w:jc w:val="center"/>
        <w:rPr>
          <w:bCs/>
        </w:rPr>
      </w:pPr>
      <w:r w:rsidRPr="00DB080D">
        <w:rPr>
          <w:bCs/>
        </w:rPr>
        <w:t>r i j e š i o    j e</w:t>
      </w:r>
    </w:p>
    <w:p w:rsidRDefault="00355325" w:rsidP="00355325" w:rsidR="00355325" w:rsidRPr="00DB080D">
      <w:pPr>
        <w:jc w:val="both"/>
      </w:pPr>
    </w:p>
    <w:p w:rsidRDefault="00355325" w:rsidP="00F75070" w:rsidR="00355325" w:rsidRPr="00F75070">
      <w:pPr>
        <w:jc w:val="both"/>
        <w:rPr>
          <w:rFonts w:cs="Arial" w:hAnsi="Arial" w:ascii="Arial"/>
          <w:color w:val="003366"/>
          <w:sz w:val="18"/>
          <w:szCs w:val="18"/>
        </w:rPr>
      </w:pPr>
      <w:r w:rsidRPr="00DB080D">
        <w:t xml:space="preserve">Pokreće se prethodni postupak radi utvrđivanja pretpostavki za otvaranje stečajnog postupka nad dužnikom </w:t>
      </w:r>
      <w:r w:rsidR="00F75070" w:rsidRPr="00F75070">
        <w:rPr>
          <w:bCs/>
        </w:rPr>
        <w:t>DIGAMMA TRANSPORTI</w:t>
      </w:r>
      <w:r w:rsidR="00F75070" w:rsidRPr="00F75070">
        <w:t xml:space="preserve"> društvo s ograničenom odgovornošću za prijevoz i usluge Rijeka, Radićeva 59, OIB: 53906816657, MBS: 040255995</w:t>
      </w:r>
      <w:r w:rsidRPr="00DB080D">
        <w:t xml:space="preserve">. </w:t>
      </w:r>
    </w:p>
    <w:p w:rsidRDefault="00355325" w:rsidP="00355325" w:rsidR="00355325" w:rsidRPr="00DB080D">
      <w:pPr>
        <w:ind w:left="1080"/>
        <w:jc w:val="both"/>
      </w:pPr>
    </w:p>
    <w:p w:rsidRDefault="00355325" w:rsidP="00355325" w:rsidR="00355325" w:rsidRPr="00DB080D">
      <w:pPr>
        <w:jc w:val="center"/>
        <w:rPr>
          <w:bCs/>
        </w:rPr>
      </w:pPr>
      <w:r w:rsidRPr="00DB080D">
        <w:rPr>
          <w:bCs/>
        </w:rPr>
        <w:t>z a k l j u č i o    j e</w:t>
      </w:r>
    </w:p>
    <w:p w:rsidRDefault="00F75070" w:rsidP="00355325" w:rsidR="00F75070" w:rsidRPr="00DB080D">
      <w:pPr>
        <w:jc w:val="both"/>
      </w:pPr>
    </w:p>
    <w:p w:rsidRDefault="00F75070" w:rsidP="00F75070" w:rsidR="00F75070" w:rsidRPr="0024311F">
      <w:pPr>
        <w:pStyle w:val="Odlomakpopisa"/>
        <w:numPr>
          <w:ilvl w:val="0"/>
          <w:numId w:val="1"/>
        </w:numPr>
        <w:jc w:val="both"/>
      </w:pPr>
      <w:r w:rsidRPr="0024311F">
        <w:t xml:space="preserve">Naređuje se osobi ovlaštenoj za zastupanje dužnika </w:t>
      </w:r>
      <w:r w:rsidRPr="00F75070">
        <w:t>Bojanu Devčiću, OIB: 63077649023, Rijeka, Radićeva 36</w:t>
      </w:r>
      <w:r w:rsidRPr="00F75070">
        <w:rPr>
          <w:rFonts w:eastAsiaTheme="minorHAnsi"/>
          <w:lang w:eastAsia="en-US"/>
        </w:rPr>
        <w:t xml:space="preserve"> i </w:t>
      </w:r>
      <w:r w:rsidRPr="00F75070">
        <w:t>Nikoli Vlasteliću, OIB: 48225542306, Rijeka, Radićeva 59</w:t>
      </w:r>
      <w:r w:rsidRPr="00F75070">
        <w:rPr>
          <w:rFonts w:cs="Arial" w:hAnsi="Arial" w:ascii="Arial"/>
          <w:sz w:val="18"/>
          <w:szCs w:val="18"/>
        </w:rPr>
        <w:t xml:space="preserve"> </w:t>
      </w:r>
      <w:r w:rsidRPr="0024311F">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F75070" w:rsidP="00F75070" w:rsidR="00F75070" w:rsidRPr="0024311F">
      <w:pPr>
        <w:pStyle w:val="Odlomakpopisa"/>
        <w:ind w:left="1080"/>
        <w:jc w:val="both"/>
      </w:pPr>
    </w:p>
    <w:p w:rsidRDefault="00F75070" w:rsidP="00F75070" w:rsidR="00F75070" w:rsidRPr="0024311F">
      <w:pPr>
        <w:numPr>
          <w:ilvl w:val="0"/>
          <w:numId w:val="1"/>
        </w:numPr>
        <w:tabs>
          <w:tab w:pos="1080" w:val="num"/>
        </w:tabs>
        <w:jc w:val="both"/>
      </w:pPr>
      <w:r w:rsidRPr="0024311F">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F75070" w:rsidP="00F75070" w:rsidR="00F75070" w:rsidRPr="0024311F">
      <w:pPr>
        <w:pStyle w:val="Odlomakpopisa"/>
      </w:pPr>
    </w:p>
    <w:p w:rsidRDefault="00F75070" w:rsidP="00F75070" w:rsidR="00F75070">
      <w:pPr>
        <w:numPr>
          <w:ilvl w:val="0"/>
          <w:numId w:val="1"/>
        </w:numPr>
        <w:tabs>
          <w:tab w:pos="1080" w:val="num"/>
        </w:tabs>
        <w:jc w:val="both"/>
      </w:pPr>
      <w:r w:rsidRPr="0024311F">
        <w:t>Osobe ovlaštene za zastupanje dužnika odgovaraju kazneno za davanje netočnih ili nepotpunih podataka, obavijesti i izviješća kao za davanje lažnog iskaza u postupku pred sudom (čl.117. st.4. Stečajnog zakona).</w:t>
      </w:r>
    </w:p>
    <w:p w:rsidRDefault="009C0651" w:rsidP="009C0651" w:rsidR="009C0651" w:rsidRPr="0024311F">
      <w:pPr>
        <w:ind w:left="1080"/>
        <w:jc w:val="both"/>
      </w:pPr>
    </w:p>
    <w:p w:rsidRDefault="00355325" w:rsidP="00355325" w:rsidR="00355325" w:rsidRPr="00DB080D">
      <w:pPr>
        <w:numPr>
          <w:ilvl w:val="0"/>
          <w:numId w:val="1"/>
        </w:numPr>
        <w:tabs>
          <w:tab w:pos="1080" w:val="num"/>
        </w:tabs>
        <w:jc w:val="both"/>
      </w:pPr>
      <w:r w:rsidRPr="00DB080D">
        <w:t xml:space="preserve">Određuje se ročište radi očitovanja o prijedlogu za otvaranje stečajnog postupka nad dužnikom </w:t>
      </w:r>
      <w:r w:rsidR="00DB080D" w:rsidRPr="00DB080D">
        <w:t xml:space="preserve">i raspravi o pretpostavkama za otvaranje stečajnoga postupka </w:t>
      </w:r>
      <w:r w:rsidRPr="00DB080D">
        <w:t xml:space="preserve">za dan </w:t>
      </w:r>
    </w:p>
    <w:p w:rsidRDefault="00355325" w:rsidP="00355325" w:rsidR="00355325">
      <w:pPr>
        <w:jc w:val="both"/>
      </w:pPr>
    </w:p>
    <w:p w:rsidRDefault="009C0651" w:rsidP="00355325" w:rsidR="009C0651" w:rsidRPr="00DB080D">
      <w:pPr>
        <w:jc w:val="both"/>
      </w:pPr>
    </w:p>
    <w:p w:rsidRDefault="00D634E8" w:rsidP="00355325" w:rsidR="00355325" w:rsidRPr="00DB080D">
      <w:pPr>
        <w:jc w:val="center"/>
        <w:rPr>
          <w:bCs/>
        </w:rPr>
      </w:pPr>
      <w:r>
        <w:rPr>
          <w:bCs/>
        </w:rPr>
        <w:lastRenderedPageBreak/>
        <w:t>30</w:t>
      </w:r>
      <w:r w:rsidR="00DB080D" w:rsidRPr="00DB080D">
        <w:rPr>
          <w:bCs/>
        </w:rPr>
        <w:t>. studenoga 2016</w:t>
      </w:r>
      <w:r w:rsidR="00355325" w:rsidRPr="00DB080D">
        <w:rPr>
          <w:bCs/>
        </w:rPr>
        <w:t xml:space="preserve">. godine u </w:t>
      </w:r>
      <w:r w:rsidR="00F75070">
        <w:rPr>
          <w:bCs/>
        </w:rPr>
        <w:t>10</w:t>
      </w:r>
      <w:r w:rsidR="00355325" w:rsidRPr="00DB080D">
        <w:rPr>
          <w:bCs/>
        </w:rPr>
        <w:t>:</w:t>
      </w:r>
      <w:r w:rsidR="007B0569">
        <w:rPr>
          <w:bCs/>
        </w:rPr>
        <w:t>3</w:t>
      </w:r>
      <w:r w:rsidR="00433C8D" w:rsidRPr="00F8666E">
        <w:rPr>
          <w:bCs/>
        </w:rPr>
        <w:t>0</w:t>
      </w:r>
      <w:r w:rsidR="00355325" w:rsidRPr="00DB080D">
        <w:rPr>
          <w:bCs/>
        </w:rPr>
        <w:t xml:space="preserve"> sati</w:t>
      </w:r>
    </w:p>
    <w:p w:rsidRDefault="00355325" w:rsidP="00355325" w:rsidR="00355325" w:rsidRPr="00DB080D">
      <w:pPr>
        <w:jc w:val="center"/>
      </w:pPr>
      <w:r w:rsidRPr="00DB080D">
        <w:t xml:space="preserve">kod Trgovačkog suda u Rijeci, </w:t>
      </w:r>
    </w:p>
    <w:p w:rsidRDefault="00355325" w:rsidP="00355325" w:rsidR="00355325" w:rsidRPr="00DB080D">
      <w:pPr>
        <w:jc w:val="center"/>
      </w:pPr>
      <w:r w:rsidRPr="00DB080D">
        <w:t>Zadarska ulica 1 i 3,</w:t>
      </w:r>
    </w:p>
    <w:p w:rsidRDefault="00355325" w:rsidP="00355325" w:rsidR="00355325" w:rsidRPr="00DB080D">
      <w:pPr>
        <w:jc w:val="center"/>
      </w:pPr>
      <w:r w:rsidRPr="00DB080D">
        <w:t>I. kat, sudnica broj 2</w:t>
      </w:r>
    </w:p>
    <w:p w:rsidRDefault="00355325" w:rsidP="00355325" w:rsidR="00355325" w:rsidRPr="00DB080D">
      <w:pPr>
        <w:jc w:val="both"/>
      </w:pPr>
    </w:p>
    <w:p w:rsidRDefault="00355325" w:rsidP="00355325" w:rsidR="00355325" w:rsidRPr="00DB080D">
      <w:pPr>
        <w:jc w:val="both"/>
      </w:pPr>
      <w:r w:rsidRPr="00DB080D">
        <w:t xml:space="preserve">na koje </w:t>
      </w:r>
      <w:r w:rsidR="00DB080D" w:rsidRPr="00DB080D">
        <w:t xml:space="preserve">se </w:t>
      </w:r>
      <w:r w:rsidRPr="00DB080D">
        <w:t>ročište se dostavom ovoga zaključka pozivaju:</w:t>
      </w:r>
    </w:p>
    <w:p w:rsidRDefault="00355325" w:rsidP="00355325" w:rsidR="00355325" w:rsidRPr="00DB080D">
      <w:pPr>
        <w:jc w:val="both"/>
      </w:pPr>
      <w:r w:rsidRPr="00DB080D">
        <w:t xml:space="preserve">- </w:t>
      </w:r>
      <w:r w:rsidR="00DB080D" w:rsidRPr="00DB080D">
        <w:t>osobe ovlaštene za zastupanje dužnika po zakonu</w:t>
      </w:r>
      <w:r w:rsidR="007B0569">
        <w:t xml:space="preserve"> - </w:t>
      </w:r>
      <w:r w:rsidR="00DB080D" w:rsidRPr="00DB080D">
        <w:t>podnositelj prijedloga</w:t>
      </w:r>
      <w:r w:rsidRPr="00DB080D">
        <w:t>,</w:t>
      </w:r>
    </w:p>
    <w:p w:rsidRDefault="00355325" w:rsidP="00355325" w:rsidR="00355325" w:rsidRPr="00DB080D">
      <w:pPr>
        <w:jc w:val="both"/>
      </w:pPr>
      <w:r w:rsidRPr="00DB080D">
        <w:t>- pravn</w:t>
      </w:r>
      <w:r w:rsidR="00DB080D" w:rsidRPr="00DB080D">
        <w:t>e</w:t>
      </w:r>
      <w:r w:rsidRPr="00DB080D">
        <w:t xml:space="preserve"> osob</w:t>
      </w:r>
      <w:r w:rsidR="00DB080D" w:rsidRPr="00DB080D">
        <w:t>e</w:t>
      </w:r>
      <w:r w:rsidRPr="00DB080D">
        <w:t xml:space="preserve"> koja za dužnika obavlja</w:t>
      </w:r>
      <w:r w:rsidR="00DB080D" w:rsidRPr="00DB080D">
        <w:t>ju</w:t>
      </w:r>
      <w:r w:rsidRPr="00DB080D">
        <w:t xml:space="preserve"> poslove platnog prometa</w:t>
      </w:r>
      <w:r w:rsidR="00DB080D" w:rsidRPr="00DB080D">
        <w:t>.</w:t>
      </w:r>
    </w:p>
    <w:p w:rsidRDefault="00355325" w:rsidP="00355325" w:rsidR="00355325" w:rsidRPr="00DB080D">
      <w:pPr>
        <w:jc w:val="both"/>
      </w:pPr>
    </w:p>
    <w:p w:rsidRDefault="00355325" w:rsidP="00D57F71" w:rsidR="00355325" w:rsidRPr="00DB080D">
      <w:pPr>
        <w:pStyle w:val="Odlomakpopisa"/>
        <w:numPr>
          <w:ilvl w:val="0"/>
          <w:numId w:val="1"/>
        </w:numPr>
        <w:jc w:val="both"/>
      </w:pPr>
      <w:r w:rsidRPr="00DB080D">
        <w:t xml:space="preserve">Na ročištu iz točke </w:t>
      </w:r>
      <w:r w:rsidR="00D57F71">
        <w:t>I</w:t>
      </w:r>
      <w:r w:rsidRPr="00DB080D">
        <w:t>. izreke pozvane osobe očitovat će se o prijedlogu za otvaranje stečajnog postupka. One se o prijedlogu mogu očitovati i pisano (čl.123. st.2. Stečajnog zakona).</w:t>
      </w:r>
    </w:p>
    <w:p w:rsidRDefault="00355325" w:rsidP="00355325" w:rsidR="00355325" w:rsidRPr="00DB080D">
      <w:pPr>
        <w:tabs>
          <w:tab w:pos="1025" w:val="left"/>
        </w:tabs>
        <w:jc w:val="both"/>
      </w:pPr>
      <w:r w:rsidRPr="00DB080D">
        <w:tab/>
      </w:r>
    </w:p>
    <w:p w:rsidRDefault="00355325" w:rsidP="00355325" w:rsidR="00355325" w:rsidRPr="00DB080D">
      <w:pPr>
        <w:jc w:val="center"/>
        <w:rPr>
          <w:bCs/>
        </w:rPr>
      </w:pPr>
      <w:r w:rsidRPr="00DB080D">
        <w:rPr>
          <w:bCs/>
        </w:rPr>
        <w:t>Obrazloženje</w:t>
      </w:r>
    </w:p>
    <w:p w:rsidRDefault="00355325" w:rsidP="00355325" w:rsidR="00355325" w:rsidRPr="00DB080D">
      <w:pPr>
        <w:jc w:val="both"/>
      </w:pPr>
    </w:p>
    <w:p w:rsidRDefault="00355325" w:rsidP="00355325" w:rsidR="00355325" w:rsidRPr="00DB080D">
      <w:pPr>
        <w:jc w:val="both"/>
      </w:pPr>
      <w:r w:rsidRPr="00DB080D">
        <w:tab/>
      </w:r>
      <w:r w:rsidR="008E7866">
        <w:t xml:space="preserve">Predlagatelj je </w:t>
      </w:r>
      <w:r w:rsidR="007B0569">
        <w:t xml:space="preserve">podnio </w:t>
      </w:r>
      <w:r w:rsidRPr="00DB080D">
        <w:t xml:space="preserve">ovome sudu prijedlog za otvaranje stečajnog postupka nad dužnikom. </w:t>
      </w:r>
    </w:p>
    <w:p w:rsidRDefault="00355325" w:rsidP="00355325" w:rsidR="000205A7">
      <w:pPr>
        <w:jc w:val="both"/>
      </w:pPr>
      <w:r w:rsidRPr="00DB080D">
        <w:tab/>
        <w:t>Predlagatelj je u prijedlogu naveo da</w:t>
      </w:r>
      <w:r w:rsidR="000205A7">
        <w:t xml:space="preserve"> mu dužnik duguje pet neisplaćenih plaća u iznosu od 13.671,20 kn bruto, te da</w:t>
      </w:r>
      <w:r w:rsidRPr="00DB080D">
        <w:t xml:space="preserve"> </w:t>
      </w:r>
      <w:r w:rsidR="000205A7">
        <w:t xml:space="preserve">ima saznanja kako dužnik već dulje vrijeme ne ispunjava svoje dospjele obveze niti prema ostalim vjerovnicima zbog blokiranog računa. </w:t>
      </w:r>
    </w:p>
    <w:p w:rsidRDefault="000205A7" w:rsidP="000205A7" w:rsidR="00355325" w:rsidRPr="00DB080D">
      <w:pPr>
        <w:ind w:firstLine="708"/>
        <w:jc w:val="both"/>
      </w:pPr>
      <w:r>
        <w:t xml:space="preserve">Uvidom u obračune plaće na listu 2-6 spisa sud je utvrdio da je predlagatelj učinio vjerojatnim postojanje svoje tražbine, a iz potvrde Financijske agencije od 13. siječnja 2016. godine proizlazi kako </w:t>
      </w:r>
      <w:r w:rsidR="00355325" w:rsidRPr="00DB080D">
        <w:t xml:space="preserve">dužnik u Očevidniku redoslijeda osnova za plaćanje ima evidentirane neizvršene osnove za plaćanje u neprekinutom razdoblju od </w:t>
      </w:r>
      <w:r>
        <w:t>1009</w:t>
      </w:r>
      <w:r w:rsidR="00355325" w:rsidRPr="00DB080D">
        <w:t xml:space="preserve"> dana. </w:t>
      </w:r>
    </w:p>
    <w:p w:rsidRDefault="00355325" w:rsidP="00355325" w:rsidR="00355325" w:rsidRPr="00DB080D">
      <w:pPr>
        <w:jc w:val="both"/>
      </w:pPr>
      <w:r w:rsidRPr="00DB080D">
        <w:tab/>
      </w:r>
      <w:r w:rsidR="007B0569">
        <w:t>S obzirom na odredbu članka 132. stavak 1. Stečajnog zakona (objavljen u NN 71/15), sud je donio</w:t>
      </w:r>
      <w:r w:rsidRPr="00DB080D">
        <w:t xml:space="preserve"> rješenje o pokretanju prethodnog postupka radi utvrđivanja pretpostavki za otvaranje stečajnog</w:t>
      </w:r>
      <w:r w:rsidR="007B0569">
        <w:t xml:space="preserve"> postupka nad dužnikom i riješio</w:t>
      </w:r>
      <w:r w:rsidRPr="00DB080D">
        <w:t xml:space="preserve"> kao u izreci rješenja.</w:t>
      </w:r>
    </w:p>
    <w:p w:rsidRDefault="00355325" w:rsidP="00F75070" w:rsidR="00F75070" w:rsidRPr="0024311F">
      <w:pPr>
        <w:jc w:val="both"/>
      </w:pPr>
      <w:r w:rsidRPr="00DB080D">
        <w:tab/>
        <w:t xml:space="preserve"> </w:t>
      </w:r>
      <w:r w:rsidR="00F75070" w:rsidRPr="0024311F">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F75070" w:rsidP="00F75070" w:rsidR="00F75070" w:rsidRPr="0024311F">
      <w:pPr>
        <w:jc w:val="both"/>
      </w:pPr>
      <w:r w:rsidRPr="0024311F">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355325" w:rsidP="00355325" w:rsidR="00355325" w:rsidRPr="00DB080D">
      <w:pPr>
        <w:jc w:val="both"/>
      </w:pPr>
    </w:p>
    <w:p w:rsidRDefault="00677AF1" w:rsidP="00355325" w:rsidR="00355325">
      <w:pPr>
        <w:jc w:val="center"/>
      </w:pPr>
      <w:r>
        <w:t xml:space="preserve">Rijeka, </w:t>
      </w:r>
      <w:r w:rsidR="00F75070">
        <w:t>7</w:t>
      </w:r>
      <w:r w:rsidR="00D634E8">
        <w:t>. listopada</w:t>
      </w:r>
      <w:r w:rsidR="00355325" w:rsidRPr="00DB080D">
        <w:t xml:space="preserve"> 2016. godine</w:t>
      </w:r>
    </w:p>
    <w:p w:rsidRDefault="009C0651" w:rsidP="00355325" w:rsidR="009C0651" w:rsidRPr="00DB080D">
      <w:pPr>
        <w:jc w:val="center"/>
      </w:pPr>
    </w:p>
    <w:p w:rsidRDefault="00DB080D" w:rsidP="000C6247" w:rsidR="00DB080D" w:rsidRPr="00DB080D">
      <w:pPr>
        <w:jc w:val="both"/>
      </w:pPr>
      <w:r w:rsidRPr="00DB080D">
        <w:tab/>
      </w:r>
      <w:r w:rsidRPr="00DB080D">
        <w:tab/>
      </w:r>
      <w:r w:rsidRPr="00DB080D">
        <w:tab/>
      </w:r>
      <w:r w:rsidRPr="00DB080D">
        <w:tab/>
      </w:r>
      <w:r w:rsidRPr="00DB080D">
        <w:tab/>
      </w:r>
      <w:r w:rsidRPr="00DB080D">
        <w:tab/>
      </w:r>
      <w:r w:rsidRPr="00DB080D">
        <w:tab/>
        <w:t xml:space="preserve">                Sudac</w:t>
      </w:r>
    </w:p>
    <w:p w:rsidRDefault="00DB080D" w:rsidP="000C6247" w:rsidR="00DB080D" w:rsidRPr="00DB080D">
      <w:pPr>
        <w:jc w:val="both"/>
      </w:pPr>
      <w:r w:rsidRPr="00DB080D">
        <w:tab/>
      </w:r>
      <w:r w:rsidRPr="00DB080D">
        <w:tab/>
      </w:r>
      <w:r w:rsidRPr="00DB080D">
        <w:tab/>
      </w:r>
      <w:r w:rsidRPr="00DB080D">
        <w:tab/>
      </w:r>
      <w:r w:rsidRPr="00DB080D">
        <w:tab/>
      </w:r>
      <w:r w:rsidRPr="00DB080D">
        <w:tab/>
      </w:r>
      <w:r w:rsidRPr="00DB080D">
        <w:tab/>
        <w:t xml:space="preserve">          Vera Jelenović</w:t>
      </w:r>
    </w:p>
    <w:p w:rsidRDefault="00355325" w:rsidP="00355325" w:rsidR="00355325" w:rsidRPr="00DB080D">
      <w:pPr>
        <w:ind w:left="2160"/>
        <w:jc w:val="right"/>
      </w:pPr>
    </w:p>
    <w:p w:rsidRDefault="00355325" w:rsidP="00355325" w:rsidR="00355325">
      <w:pPr>
        <w:ind w:left="2160"/>
        <w:jc w:val="right"/>
      </w:pPr>
    </w:p>
    <w:p w:rsidRDefault="009C0651" w:rsidP="00355325" w:rsidR="009C0651">
      <w:pPr>
        <w:ind w:left="2160"/>
        <w:jc w:val="right"/>
      </w:pPr>
    </w:p>
    <w:p w:rsidRDefault="009C0651" w:rsidP="00355325" w:rsidR="009C0651">
      <w:pPr>
        <w:ind w:left="2160"/>
        <w:jc w:val="right"/>
      </w:pPr>
    </w:p>
    <w:p w:rsidRDefault="009C0651" w:rsidP="00355325" w:rsidR="009C0651" w:rsidRPr="00DB080D">
      <w:pPr>
        <w:ind w:left="2160"/>
        <w:jc w:val="right"/>
      </w:pPr>
    </w:p>
    <w:p w:rsidRDefault="00355325" w:rsidP="00355325" w:rsidR="00355325" w:rsidRPr="00DB080D">
      <w:pPr>
        <w:jc w:val="both"/>
      </w:pPr>
      <w:r w:rsidRPr="00DB080D">
        <w:t>UPUTA O PRAVNOM LIJEKU:</w:t>
      </w:r>
    </w:p>
    <w:p w:rsidRDefault="00355325" w:rsidP="00355325" w:rsidR="00355325" w:rsidRPr="00DB080D">
      <w:pPr>
        <w:jc w:val="both"/>
      </w:pPr>
      <w:r w:rsidRPr="00DB080D">
        <w:t>Protiv rješenja nije dopuštena posebna žalba (čl.115. st.1. SZ-a).</w:t>
      </w:r>
    </w:p>
    <w:p w:rsidRDefault="00355325" w:rsidP="00355325" w:rsidR="00355325" w:rsidRPr="00DB080D">
      <w:pPr>
        <w:jc w:val="both"/>
      </w:pPr>
      <w:r w:rsidRPr="00DB080D">
        <w:t xml:space="preserve">Protiv zaključka nije dopušten pravni lijek (čl.19. st.7. SZ-a). </w:t>
      </w:r>
    </w:p>
    <w:p w:rsidRDefault="00355325" w:rsidP="00355325" w:rsidR="00355325">
      <w:pPr>
        <w:jc w:val="both"/>
      </w:pPr>
    </w:p>
    <w:p w:rsidRDefault="003022C2" w:rsidP="00355325" w:rsidR="003022C2">
      <w:pPr>
        <w:jc w:val="both"/>
      </w:pPr>
    </w:p>
    <w:p w:rsidRDefault="003022C2" w:rsidP="00355325" w:rsidR="003022C2" w:rsidRPr="00DB080D">
      <w:pPr>
        <w:jc w:val="both"/>
      </w:pPr>
    </w:p>
    <w:p w:rsidRDefault="00355325" w:rsidP="00355325" w:rsidR="00355325" w:rsidRPr="00DB080D">
      <w:pPr>
        <w:jc w:val="both"/>
      </w:pPr>
      <w:r w:rsidRPr="00DB080D">
        <w:t>DNA:</w:t>
      </w:r>
    </w:p>
    <w:p w:rsidRDefault="00F75070" w:rsidP="00355325" w:rsidR="00355325">
      <w:pPr>
        <w:numPr>
          <w:ilvl w:val="0"/>
          <w:numId w:val="2"/>
        </w:numPr>
        <w:jc w:val="both"/>
      </w:pPr>
      <w:r>
        <w:t>predlagatelju</w:t>
      </w:r>
    </w:p>
    <w:p w:rsidRDefault="00F75070" w:rsidP="00355325" w:rsidR="00F75070" w:rsidRPr="00DB080D">
      <w:pPr>
        <w:numPr>
          <w:ilvl w:val="0"/>
          <w:numId w:val="2"/>
        </w:numPr>
        <w:jc w:val="both"/>
      </w:pPr>
      <w:r>
        <w:t>dužniku</w:t>
      </w:r>
    </w:p>
    <w:p w:rsidRDefault="00F75070" w:rsidP="00355325" w:rsidR="00FC3A2D" w:rsidRPr="00DB080D">
      <w:pPr>
        <w:numPr>
          <w:ilvl w:val="0"/>
          <w:numId w:val="2"/>
        </w:numPr>
        <w:jc w:val="both"/>
      </w:pPr>
      <w:r>
        <w:t>Fina Rijeka</w:t>
      </w:r>
    </w:p>
    <w:p w:rsidRDefault="00355325" w:rsidP="00355325" w:rsidR="00355325" w:rsidRPr="00DB080D">
      <w:pPr>
        <w:numPr>
          <w:ilvl w:val="0"/>
          <w:numId w:val="2"/>
        </w:numPr>
        <w:jc w:val="both"/>
      </w:pPr>
      <w:r w:rsidRPr="00DB080D">
        <w:t>e-Oglasna ploča</w:t>
      </w:r>
    </w:p>
    <w:p w:rsidRDefault="00355325" w:rsidP="00355325" w:rsidR="00355325" w:rsidRPr="00DB080D">
      <w:pPr>
        <w:ind w:left="360"/>
        <w:jc w:val="both"/>
      </w:pPr>
    </w:p>
    <w:p w:rsidRDefault="00677AF1" w:rsidP="00355325" w:rsidR="00355325" w:rsidRPr="00DB080D">
      <w:pPr>
        <w:jc w:val="both"/>
      </w:pPr>
      <w:r>
        <w:t>Rijeka</w:t>
      </w:r>
      <w:r w:rsidR="00355325" w:rsidRPr="00DB080D">
        <w:t xml:space="preserve">, </w:t>
      </w:r>
      <w:r w:rsidR="00F75070">
        <w:t>7</w:t>
      </w:r>
      <w:r w:rsidR="00D634E8">
        <w:t>.10</w:t>
      </w:r>
      <w:r w:rsidR="00355325" w:rsidRPr="00DB080D">
        <w:t>.2016.g.</w:t>
      </w:r>
    </w:p>
    <w:p w:rsidRDefault="00355325" w:rsidP="00355325" w:rsidR="00355325" w:rsidRPr="00DB080D">
      <w:pPr>
        <w:jc w:val="both"/>
      </w:pPr>
    </w:p>
    <w:p w:rsidRDefault="00355325" w:rsidP="00355325" w:rsidR="00355325" w:rsidRPr="00DB080D">
      <w:pPr>
        <w:jc w:val="both"/>
      </w:pPr>
      <w:r w:rsidRPr="00DB080D">
        <w:t>Sudac</w:t>
      </w:r>
    </w:p>
    <w:p w:rsidRDefault="00677AF1" w:rsidP="00355325" w:rsidR="00355325" w:rsidRPr="00DB080D">
      <w:pPr>
        <w:jc w:val="both"/>
      </w:pPr>
      <w:r>
        <w:t>Vera Jelenović</w:t>
      </w:r>
    </w:p>
    <w:p w:rsidRDefault="004F6C16" w:rsidR="004F6C16" w:rsidRPr="00DB080D"/>
    <w:sectPr w:rsidR="004F6C16" w:rsidRPr="00DB080D">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3906" w:rsidP="00226298" w:rsidR="00BA3906">
      <w:r>
        <w:separator/>
      </w:r>
    </w:p>
  </w:endnote>
  <w:endnote w:id="0" w:type="continuationSeparator">
    <w:p w:rsidRDefault="00BA3906" w:rsidP="00226298" w:rsidR="00BA39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3863021"/>
      <w:docPartObj>
        <w:docPartGallery w:val="Page Numbers (Bottom of Page)"/>
        <w:docPartUnique/>
      </w:docPartObj>
    </w:sdtPr>
    <w:sdtEndPr/>
    <w:sdtContent>
      <w:p w:rsidRDefault="00627845" w:rsidR="00627845">
        <w:pPr>
          <w:pStyle w:val="Podnoje"/>
          <w:jc w:val="center"/>
        </w:pPr>
        <w:r>
          <w:fldChar w:fldCharType="begin"/>
        </w:r>
        <w:r>
          <w:instrText>PAGE   \* MERGEFORMAT</w:instrText>
        </w:r>
        <w:r>
          <w:fldChar w:fldCharType="separate"/>
        </w:r>
        <w:r w:rsidR="009F3431">
          <w:rPr>
            <w:noProof/>
          </w:rPr>
          <w:t>3</w:t>
        </w:r>
        <w:r>
          <w:fldChar w:fldCharType="end"/>
        </w:r>
      </w:p>
    </w:sdtContent>
  </w:sdt>
  <w:p w:rsidRDefault="00627845" w:rsidR="0062784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3906" w:rsidP="00226298" w:rsidR="00BA3906">
      <w:r>
        <w:separator/>
      </w:r>
    </w:p>
  </w:footnote>
  <w:footnote w:id="0" w:type="continuationSeparator">
    <w:p w:rsidRDefault="00BA3906" w:rsidP="00226298" w:rsidR="00BA39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6298" w:rsidP="00226298" w:rsidR="00226298">
    <w:pPr>
      <w:pStyle w:val="Zaglavlje"/>
      <w:jc w:val="right"/>
    </w:pPr>
    <w:r>
      <w:t>Posl. br. 14. St-</w:t>
    </w:r>
    <w:r w:rsidR="00F75070">
      <w:t>243</w:t>
    </w:r>
    <w:r>
      <w:t>/2015</w:t>
    </w:r>
    <w:r w:rsidR="009C0651">
      <w:t>-7</w:t>
    </w:r>
  </w:p>
  <w:p w:rsidRDefault="00226298" w:rsidR="002262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05751"/>
    <w:rsid w:val="000205A7"/>
    <w:rsid w:val="00022587"/>
    <w:rsid w:val="0004014C"/>
    <w:rsid w:val="00077F3D"/>
    <w:rsid w:val="00084C43"/>
    <w:rsid w:val="000A3E4B"/>
    <w:rsid w:val="001E5531"/>
    <w:rsid w:val="00226298"/>
    <w:rsid w:val="00267BBB"/>
    <w:rsid w:val="002A3E53"/>
    <w:rsid w:val="003022C2"/>
    <w:rsid w:val="003541B1"/>
    <w:rsid w:val="00354F4A"/>
    <w:rsid w:val="00355325"/>
    <w:rsid w:val="00377473"/>
    <w:rsid w:val="003A64CB"/>
    <w:rsid w:val="00433C8D"/>
    <w:rsid w:val="004F6C16"/>
    <w:rsid w:val="00520689"/>
    <w:rsid w:val="00536271"/>
    <w:rsid w:val="00627845"/>
    <w:rsid w:val="00677AF1"/>
    <w:rsid w:val="0076139A"/>
    <w:rsid w:val="007A04E3"/>
    <w:rsid w:val="007B0569"/>
    <w:rsid w:val="007B6D04"/>
    <w:rsid w:val="007E0C86"/>
    <w:rsid w:val="008161F8"/>
    <w:rsid w:val="00836506"/>
    <w:rsid w:val="008E7866"/>
    <w:rsid w:val="00942A0F"/>
    <w:rsid w:val="009C0651"/>
    <w:rsid w:val="009F3431"/>
    <w:rsid w:val="00A033E2"/>
    <w:rsid w:val="00A12134"/>
    <w:rsid w:val="00A4432C"/>
    <w:rsid w:val="00A54CB3"/>
    <w:rsid w:val="00AA43BC"/>
    <w:rsid w:val="00AD7439"/>
    <w:rsid w:val="00AE320F"/>
    <w:rsid w:val="00AF0A5D"/>
    <w:rsid w:val="00B93FF3"/>
    <w:rsid w:val="00B9579B"/>
    <w:rsid w:val="00BA3906"/>
    <w:rsid w:val="00BA3EB5"/>
    <w:rsid w:val="00C013C7"/>
    <w:rsid w:val="00C17835"/>
    <w:rsid w:val="00C64F1B"/>
    <w:rsid w:val="00D57F71"/>
    <w:rsid w:val="00D634E8"/>
    <w:rsid w:val="00D67E91"/>
    <w:rsid w:val="00D74FD9"/>
    <w:rsid w:val="00DB080D"/>
    <w:rsid w:val="00E00441"/>
    <w:rsid w:val="00E026CD"/>
    <w:rsid w:val="00E3464D"/>
    <w:rsid w:val="00E518D1"/>
    <w:rsid w:val="00E66278"/>
    <w:rsid w:val="00E96EC3"/>
    <w:rsid w:val="00ED0D53"/>
    <w:rsid w:val="00F75070"/>
    <w:rsid w:val="00F8666E"/>
    <w:rsid w:val="00F95FA2"/>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26298"/>
    <w:pPr>
      <w:tabs>
        <w:tab w:pos="4536" w:val="center"/>
        <w:tab w:pos="9072" w:val="right"/>
      </w:tabs>
    </w:pPr>
  </w:style>
  <w:style w:customStyle="true" w:styleId="ZaglavljeChar" w:type="character">
    <w:name w:val="Zaglavlje Char"/>
    <w:basedOn w:val="Zadanifontodlomka"/>
    <w:link w:val="Zaglavlje"/>
    <w:uiPriority w:val="99"/>
    <w:rsid w:val="0022629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26298"/>
    <w:pPr>
      <w:tabs>
        <w:tab w:pos="4536" w:val="center"/>
        <w:tab w:pos="9072" w:val="right"/>
      </w:tabs>
    </w:pPr>
  </w:style>
  <w:style w:customStyle="true" w:styleId="PodnojeChar" w:type="character">
    <w:name w:val="Podnožje Char"/>
    <w:basedOn w:val="Zadanifontodlomka"/>
    <w:link w:val="Podnoje"/>
    <w:uiPriority w:val="99"/>
    <w:rsid w:val="0022629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F3431"/>
    <w:rPr>
      <w:color w:val="808080"/>
      <w:bdr w:space="0" w:sz="0" w:color="auto" w:val="none"/>
      <w:shd w:fill="auto" w:color="auto" w:val="clear"/>
    </w:rPr>
  </w:style>
  <w:style w:customStyle="true" w:styleId="eSPISCCParagraphDefaultFont" w:type="character">
    <w:name w:val="eSPIS_CC_Paragraph Default Font"/>
    <w:basedOn w:val="Zadanifontodlomka"/>
    <w:rsid w:val="009F3431"/>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3431"/>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9F3431"/>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3431"/>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26298"/>
    <w:pPr>
      <w:tabs>
        <w:tab w:pos="4536" w:val="center"/>
        <w:tab w:pos="9072" w:val="right"/>
      </w:tabs>
    </w:pPr>
  </w:style>
  <w:style w:customStyle="1" w:styleId="ZaglavljeChar" w:type="character">
    <w:name w:val="Zaglavlje Char"/>
    <w:basedOn w:val="Zadanifontodlomka"/>
    <w:link w:val="Zaglavlje"/>
    <w:uiPriority w:val="99"/>
    <w:rsid w:val="0022629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26298"/>
    <w:pPr>
      <w:tabs>
        <w:tab w:pos="4536" w:val="center"/>
        <w:tab w:pos="9072" w:val="right"/>
      </w:tabs>
    </w:pPr>
  </w:style>
  <w:style w:customStyle="1" w:styleId="PodnojeChar" w:type="character">
    <w:name w:val="Podnožje Char"/>
    <w:basedOn w:val="Zadanifontodlomka"/>
    <w:link w:val="Podnoje"/>
    <w:uiPriority w:val="99"/>
    <w:rsid w:val="0022629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F3431"/>
    <w:rPr>
      <w:color w:val="808080"/>
      <w:bdr w:color="auto" w:space="0" w:sz="0" w:val="none"/>
      <w:shd w:color="auto" w:fill="auto" w:val="clear"/>
    </w:rPr>
  </w:style>
  <w:style w:customStyle="1" w:styleId="eSPISCCParagraphDefaultFont" w:type="character">
    <w:name w:val="eSPIS_CC_Paragraph Default Font"/>
    <w:basedOn w:val="Zadanifontodlomka"/>
    <w:rsid w:val="009F3431"/>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9F3431"/>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9F3431"/>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3431"/>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598010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40587960">
          <w:marLeft w:val="0"/>
          <w:marRight w:val="0"/>
          <w:marTop w:val="60"/>
          <w:marBottom w:val="0"/>
          <w:divBdr>
            <w:top w:space="0" w:sz="0" w:color="auto" w:val="none"/>
            <w:left w:space="0" w:sz="0" w:color="auto" w:val="none"/>
            <w:bottom w:space="0" w:sz="0" w:color="auto" w:val="none"/>
            <w:right w:space="0" w:sz="0" w:color="auto" w:val="none"/>
          </w:divBdr>
          <w:divsChild>
            <w:div w:id="1357971680">
              <w:marLeft w:val="0"/>
              <w:marRight w:val="0"/>
              <w:marTop w:val="0"/>
              <w:marBottom w:val="0"/>
              <w:divBdr>
                <w:top w:space="0" w:sz="0" w:color="auto" w:val="none"/>
                <w:left w:space="0" w:sz="0" w:color="auto" w:val="none"/>
                <w:bottom w:space="0" w:sz="0" w:color="auto" w:val="none"/>
                <w:right w:space="0" w:sz="0" w:color="auto" w:val="none"/>
              </w:divBdr>
              <w:divsChild>
                <w:div w:id="2032023861">
                  <w:marLeft w:val="3750"/>
                  <w:marRight w:val="0"/>
                  <w:marTop w:val="0"/>
                  <w:marBottom w:val="300"/>
                  <w:divBdr>
                    <w:top w:space="0" w:sz="0" w:color="auto" w:val="none"/>
                    <w:left w:space="0" w:sz="0" w:color="auto" w:val="none"/>
                    <w:bottom w:space="0" w:sz="0" w:color="auto" w:val="none"/>
                    <w:right w:space="0" w:sz="0" w:color="auto" w:val="none"/>
                  </w:divBdr>
                  <w:divsChild>
                    <w:div w:id="772163115">
                      <w:marLeft w:val="0"/>
                      <w:marRight w:val="0"/>
                      <w:marTop w:val="0"/>
                      <w:marBottom w:val="0"/>
                      <w:divBdr>
                        <w:top w:space="0" w:sz="0" w:color="auto" w:val="none"/>
                        <w:left w:space="0" w:sz="0" w:color="auto" w:val="none"/>
                        <w:bottom w:space="0" w:sz="0" w:color="auto" w:val="none"/>
                        <w:right w:space="0" w:sz="0" w:color="auto" w:val="none"/>
                      </w:divBdr>
                      <w:divsChild>
                        <w:div w:id="1976905762">
                          <w:marLeft w:val="0"/>
                          <w:marRight w:val="0"/>
                          <w:marTop w:val="0"/>
                          <w:marBottom w:val="0"/>
                          <w:divBdr>
                            <w:top w:space="0" w:sz="0" w:color="auto" w:val="none"/>
                            <w:left w:space="0" w:sz="0" w:color="auto" w:val="none"/>
                            <w:bottom w:space="0" w:sz="0" w:color="auto" w:val="none"/>
                            <w:right w:space="0" w:sz="0" w:color="auto" w:val="none"/>
                          </w:divBdr>
                          <w:divsChild>
                            <w:div w:id="1917738073">
                              <w:marLeft w:val="0"/>
                              <w:marRight w:val="0"/>
                              <w:marTop w:val="0"/>
                              <w:marBottom w:val="0"/>
                              <w:divBdr>
                                <w:top w:space="0" w:sz="0" w:color="auto" w:val="none"/>
                                <w:left w:space="0" w:sz="0" w:color="auto" w:val="none"/>
                                <w:bottom w:space="0" w:sz="0" w:color="auto" w:val="none"/>
                                <w:right w:space="0" w:sz="0" w:color="auto" w:val="none"/>
                              </w:divBdr>
                              <w:divsChild>
                                <w:div w:id="472409655">
                                  <w:marLeft w:val="0"/>
                                  <w:marRight w:val="0"/>
                                  <w:marTop w:val="0"/>
                                  <w:marBottom w:val="0"/>
                                  <w:divBdr>
                                    <w:top w:space="0" w:sz="0" w:color="auto" w:val="none"/>
                                    <w:left w:space="0" w:sz="0" w:color="auto" w:val="none"/>
                                    <w:bottom w:space="0" w:sz="0" w:color="auto" w:val="none"/>
                                    <w:right w:space="0" w:sz="0" w:color="auto" w:val="none"/>
                                  </w:divBdr>
                                  <w:divsChild>
                                    <w:div w:id="1991521214">
                                      <w:marLeft w:val="0"/>
                                      <w:marRight w:val="0"/>
                                      <w:marTop w:val="0"/>
                                      <w:marBottom w:val="0"/>
                                      <w:divBdr>
                                        <w:top w:space="0" w:sz="0" w:color="auto" w:val="none"/>
                                        <w:left w:space="0" w:sz="0" w:color="auto" w:val="none"/>
                                        <w:bottom w:space="0" w:sz="0" w:color="auto" w:val="none"/>
                                        <w:right w:space="0" w:sz="0" w:color="auto" w:val="none"/>
                                      </w:divBdr>
                                      <w:divsChild>
                                        <w:div w:id="1458452403">
                                          <w:marLeft w:val="0"/>
                                          <w:marRight w:val="0"/>
                                          <w:marTop w:val="0"/>
                                          <w:marBottom w:val="0"/>
                                          <w:divBdr>
                                            <w:top w:space="0" w:sz="0" w:color="auto" w:val="none"/>
                                            <w:left w:space="0" w:sz="0" w:color="auto" w:val="none"/>
                                            <w:bottom w:space="0" w:sz="0" w:color="auto" w:val="none"/>
                                            <w:right w:space="0" w:sz="0" w:color="auto" w:val="none"/>
                                          </w:divBdr>
                                          <w:divsChild>
                                            <w:div w:id="2249506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izvorni_sadrzaj>
    <derivirana_varijabla naziv="DomainObject.Predmet.Broj_1">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2015.</izvorni_sadrzaj>
    <derivirana_varijabla naziv="DomainObject.Predmet.DatumOsnivanja_1">7.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St-243/2015</izvorni_sadrzaj>
    <derivirana_varijabla naziv="DomainObject.Predmet.OznakaBroj_1">St-243/2015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DIGAMMA TRANSPORTI d.o.o.  Rijeka</izvorni_sadrzaj>
    <derivirana_varijabla naziv="DomainObject.Predmet.ProtustrankaFormated_1">  DIGAMMA TRANSPORTI d.o.o.  Rijeka</derivirana_varijabla>
  </DomainObject.Predmet.ProtustrankaFormated>
  <DomainObject.Predmet.ProtustrankaFormatedOIB>
    <izvorni_sadrzaj>  DIGAMMA TRANSPORTI d.o.o.  Rijeka, OIB 53906816657</izvorni_sadrzaj>
    <derivirana_varijabla naziv="DomainObject.Predmet.ProtustrankaFormatedOIB_1">  DIGAMMA TRANSPORTI d.o.o.  Rijeka, OIB 53906816657</derivirana_varijabla>
  </DomainObject.Predmet.ProtustrankaFormatedOIB>
  <DomainObject.Predmet.ProtustrankaFormatedWithAdress>
    <izvorni_sadrzaj> DIGAMMA TRANSPORTI d.o.o.  Rijeka, Radićeva 59, 51000 Rijeka</izvorni_sadrzaj>
    <derivirana_varijabla naziv="DomainObject.Predmet.ProtustrankaFormatedWithAdress_1"> DIGAMMA TRANSPORTI d.o.o.  Rijeka, Radićeva 59, 51000 Rijeka</derivirana_varijabla>
  </DomainObject.Predmet.ProtustrankaFormatedWithAdress>
  <DomainObject.Predmet.ProtustrankaFormatedWithAdressOIB>
    <izvorni_sadrzaj> DIGAMMA TRANSPORTI d.o.o.  Rijeka, OIB 53906816657, Radićeva 59, 51000 Rijeka</izvorni_sadrzaj>
    <derivirana_varijabla naziv="DomainObject.Predmet.ProtustrankaFormatedWithAdressOIB_1"> DIGAMMA TRANSPORTI d.o.o.  Rijeka, OIB 53906816657, Radićeva 59, 51000 Rijeka</derivirana_varijabla>
  </DomainObject.Predmet.ProtustrankaFormatedWithAdressOIB>
  <DomainObject.Predmet.ProtustrankaWithAdress>
    <izvorni_sadrzaj>DIGAMMA TRANSPORTI d.o.o.  Rijeka Radićeva 59, 51000 Rijeka</izvorni_sadrzaj>
    <derivirana_varijabla naziv="DomainObject.Predmet.ProtustrankaWithAdress_1">DIGAMMA TRANSPORTI d.o.o.  Rijeka Radićeva 59, 51000 Rijeka</derivirana_varijabla>
  </DomainObject.Predmet.ProtustrankaWithAdress>
  <DomainObject.Predmet.ProtustrankaWithAdressOIB>
    <izvorni_sadrzaj>DIGAMMA TRANSPORTI d.o.o.  Rijeka, OIB 53906816657, Radićeva 59, 51000 Rijeka</izvorni_sadrzaj>
    <derivirana_varijabla naziv="DomainObject.Predmet.ProtustrankaWithAdressOIB_1">DIGAMMA TRANSPORTI d.o.o.  Rijeka, OIB 53906816657, Radićeva 59, 51000 Rijeka</derivirana_varijabla>
  </DomainObject.Predmet.ProtustrankaWithAdressOIB>
  <DomainObject.Predmet.ProtustrankaNazivFormated>
    <izvorni_sadrzaj>DIGAMMA TRANSPORTI d.o.o.  Rijeka</izvorni_sadrzaj>
    <derivirana_varijabla naziv="DomainObject.Predmet.ProtustrankaNazivFormated_1">DIGAMMA TRANSPORTI d.o.o.  Rijeka</derivirana_varijabla>
  </DomainObject.Predmet.ProtustrankaNazivFormated>
  <DomainObject.Predmet.ProtustrankaNazivFormatedOIB>
    <izvorni_sadrzaj>DIGAMMA TRANSPORTI d.o.o.  Rijeka, OIB 53906816657</izvorni_sadrzaj>
    <derivirana_varijabla naziv="DomainObject.Predmet.ProtustrankaNazivFormatedOIB_1">DIGAMMA TRANSPORTI d.o.o.  Rijeka, OIB 53906816657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DAMIR PRIBANIĆ  Tounj</izvorni_sadrzaj>
    <derivirana_varijabla naziv="DomainObject.Predmet.StrankaFormated_1">  DAMIR PRIBANIĆ  Tounj</derivirana_varijabla>
  </DomainObject.Predmet.StrankaFormated>
  <DomainObject.Predmet.StrankaFormatedOIB>
    <izvorni_sadrzaj>  DAMIR PRIBANIĆ  Tounj, OIB 93450401062</izvorni_sadrzaj>
    <derivirana_varijabla naziv="DomainObject.Predmet.StrankaFormatedOIB_1">  DAMIR PRIBANIĆ  Tounj, OIB 93450401062</derivirana_varijabla>
  </DomainObject.Predmet.StrankaFormatedOIB>
  <DomainObject.Predmet.StrankaFormatedWithAdress>
    <izvorni_sadrzaj> DAMIR PRIBANIĆ  Tounj, Matešići 3d, 47264 Tounj</izvorni_sadrzaj>
    <derivirana_varijabla naziv="DomainObject.Predmet.StrankaFormatedWithAdress_1"> DAMIR PRIBANIĆ  Tounj, Matešići 3d, 47264 Tounj</derivirana_varijabla>
  </DomainObject.Predmet.StrankaFormatedWithAdress>
  <DomainObject.Predmet.StrankaFormatedWithAdressOIB>
    <izvorni_sadrzaj> DAMIR PRIBANIĆ  Tounj, OIB 93450401062, Matešići 3d, 47264 Tounj</izvorni_sadrzaj>
    <derivirana_varijabla naziv="DomainObject.Predmet.StrankaFormatedWithAdressOIB_1"> DAMIR PRIBANIĆ  Tounj, OIB 93450401062, Matešići 3d, 47264 Tounj</derivirana_varijabla>
  </DomainObject.Predmet.StrankaFormatedWithAdressOIB>
  <DomainObject.Predmet.StrankaWithAdress>
    <izvorni_sadrzaj>DAMIR PRIBANIĆ  Tounj Matešići 3d,47264 Tounj</izvorni_sadrzaj>
    <derivirana_varijabla naziv="DomainObject.Predmet.StrankaWithAdress_1">DAMIR PRIBANIĆ  Tounj Matešići 3d,47264 Tounj</derivirana_varijabla>
  </DomainObject.Predmet.StrankaWithAdress>
  <DomainObject.Predmet.StrankaWithAdressOIB>
    <izvorni_sadrzaj>DAMIR PRIBANIĆ  Tounj, OIB 93450401062, Matešići 3d,47264 Tounj</izvorni_sadrzaj>
    <derivirana_varijabla naziv="DomainObject.Predmet.StrankaWithAdressOIB_1">DAMIR PRIBANIĆ  Tounj, OIB 93450401062, Matešići 3d,47264 Tounj</derivirana_varijabla>
  </DomainObject.Predmet.StrankaWithAdressOIB>
  <DomainObject.Predmet.StrankaNazivFormated>
    <izvorni_sadrzaj>DAMIR PRIBANIĆ  Tounj</izvorni_sadrzaj>
    <derivirana_varijabla naziv="DomainObject.Predmet.StrankaNazivFormated_1">DAMIR PRIBANIĆ  Tounj</derivirana_varijabla>
  </DomainObject.Predmet.StrankaNazivFormated>
  <DomainObject.Predmet.StrankaNazivFormatedOIB>
    <izvorni_sadrzaj>DAMIR PRIBANIĆ  Tounj, OIB 93450401062</izvorni_sadrzaj>
    <derivirana_varijabla naziv="DomainObject.Predmet.StrankaNazivFormatedOIB_1">DAMIR PRIBANIĆ  Tounj, OIB 93450401062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DAMIR PRIBANIĆ  Tounj</item>
    </izvorni_sadrzaj>
    <derivirana_varijabla naziv="DomainObject.Predmet.StrankaListFormated_1">
      <item>DAMIR PRIBANIĆ  Tounj</item>
    </derivirana_varijabla>
  </DomainObject.Predmet.StrankaListFormated>
  <DomainObject.Predmet.StrankaListFormatedOIB>
    <izvorni_sadrzaj>
      <item>DAMIR PRIBANIĆ  Tounj, OIB 93450401062</item>
    </izvorni_sadrzaj>
    <derivirana_varijabla naziv="DomainObject.Predmet.StrankaListFormatedOIB_1">
      <item>DAMIR PRIBANIĆ  Tounj, OIB 93450401062</item>
    </derivirana_varijabla>
  </DomainObject.Predmet.StrankaListFormatedOIB>
  <DomainObject.Predmet.StrankaListFormatedWithAdress>
    <izvorni_sadrzaj>
      <item>DAMIR PRIBANIĆ  Tounj, Matešići 3d, 47264 Tounj</item>
    </izvorni_sadrzaj>
    <derivirana_varijabla naziv="DomainObject.Predmet.StrankaListFormatedWithAdress_1">
      <item>DAMIR PRIBANIĆ  Tounj, Matešići 3d, 47264 Tounj</item>
    </derivirana_varijabla>
  </DomainObject.Predmet.StrankaListFormatedWithAdress>
  <DomainObject.Predmet.StrankaListFormatedWithAdressOIB>
    <izvorni_sadrzaj>
      <item>DAMIR PRIBANIĆ  Tounj, OIB 93450401062, Matešići 3d, 47264 Tounj</item>
    </izvorni_sadrzaj>
    <derivirana_varijabla naziv="DomainObject.Predmet.StrankaListFormatedWithAdressOIB_1">
      <item>DAMIR PRIBANIĆ  Tounj, OIB 93450401062, Matešići 3d, 47264 Tounj</item>
    </derivirana_varijabla>
  </DomainObject.Predmet.StrankaListFormatedWithAdressOIB>
  <DomainObject.Predmet.StrankaListNazivFormated>
    <izvorni_sadrzaj>
      <item>DAMIR PRIBANIĆ  Tounj</item>
    </izvorni_sadrzaj>
    <derivirana_varijabla naziv="DomainObject.Predmet.StrankaListNazivFormated_1">
      <item>DAMIR PRIBANIĆ  Tounj</item>
    </derivirana_varijabla>
  </DomainObject.Predmet.StrankaListNazivFormated>
  <DomainObject.Predmet.StrankaListNazivFormatedOIB>
    <izvorni_sadrzaj>
      <item>DAMIR PRIBANIĆ  Tounj, OIB 93450401062</item>
    </izvorni_sadrzaj>
    <derivirana_varijabla naziv="DomainObject.Predmet.StrankaListNazivFormatedOIB_1">
      <item>DAMIR PRIBANIĆ  Tounj, OIB 93450401062</item>
    </derivirana_varijabla>
  </DomainObject.Predmet.StrankaListNazivFormatedOIB>
  <DomainObject.Predmet.ProtuStrankaListFormated>
    <izvorni_sadrzaj>
      <item>DIGAMMA TRANSPORTI d.o.o.  Rijeka</item>
    </izvorni_sadrzaj>
    <derivirana_varijabla naziv="DomainObject.Predmet.ProtuStrankaListFormated_1">
      <item>DIGAMMA TRANSPORTI d.o.o.  Rijeka</item>
    </derivirana_varijabla>
  </DomainObject.Predmet.ProtuStrankaListFormated>
  <DomainObject.Predmet.ProtuStrankaListFormatedOIB>
    <izvorni_sadrzaj>
      <item>DIGAMMA TRANSPORTI d.o.o.  Rijeka, OIB 53906816657</item>
    </izvorni_sadrzaj>
    <derivirana_varijabla naziv="DomainObject.Predmet.ProtuStrankaListFormatedOIB_1">
      <item>DIGAMMA TRANSPORTI d.o.o.  Rijeka, OIB 53906816657</item>
    </derivirana_varijabla>
  </DomainObject.Predmet.ProtuStrankaListFormatedOIB>
  <DomainObject.Predmet.ProtuStrankaListFormatedWithAdress>
    <izvorni_sadrzaj>
      <item>DIGAMMA TRANSPORTI d.o.o.  Rijeka, Radićeva 59, 51000 Rijeka</item>
    </izvorni_sadrzaj>
    <derivirana_varijabla naziv="DomainObject.Predmet.ProtuStrankaListFormatedWithAdress_1">
      <item>DIGAMMA TRANSPORTI d.o.o.  Rijeka, Radićeva 59, 51000 Rijeka</item>
    </derivirana_varijabla>
  </DomainObject.Predmet.ProtuStrankaListFormatedWithAdress>
  <DomainObject.Predmet.ProtuStrankaListFormatedWithAdressOIB>
    <izvorni_sadrzaj>
      <item>DIGAMMA TRANSPORTI d.o.o.  Rijeka, OIB 53906816657, Radićeva 59, 51000 Rijeka</item>
    </izvorni_sadrzaj>
    <derivirana_varijabla naziv="DomainObject.Predmet.ProtuStrankaListFormatedWithAdressOIB_1">
      <item>DIGAMMA TRANSPORTI d.o.o.  Rijeka, OIB 53906816657, Radićeva 59, 51000 Rijeka</item>
    </derivirana_varijabla>
  </DomainObject.Predmet.ProtuStrankaListFormatedWithAdressOIB>
  <DomainObject.Predmet.ProtuStrankaListNazivFormated>
    <izvorni_sadrzaj>
      <item>DIGAMMA TRANSPORTI d.o.o.  Rijeka</item>
    </izvorni_sadrzaj>
    <derivirana_varijabla naziv="DomainObject.Predmet.ProtuStrankaListNazivFormated_1">
      <item>DIGAMMA TRANSPORTI d.o.o.  Rijeka</item>
    </derivirana_varijabla>
  </DomainObject.Predmet.ProtuStrankaListNazivFormated>
  <DomainObject.Predmet.ProtuStrankaListNazivFormatedOIB>
    <izvorni_sadrzaj>
      <item>DIGAMMA TRANSPORTI d.o.o.  Rijeka, OIB 53906816657</item>
    </izvorni_sadrzaj>
    <derivirana_varijabla naziv="DomainObject.Predmet.ProtuStrankaListNazivFormatedOIB_1">
      <item>DIGAMMA TRANSPORTI d.o.o.  Rijeka, OIB 53906816657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
    <derivirana_varijabla naziv="DomainObject.PoslovniBrojDokumenta_1"/>
  </DomainObject.PoslovniBrojDokumenta>
  <DomainObject.Predmet.StrankaIDrugi>
    <izvorni_sadrzaj>DAMIR PRIBANIĆ  Tounj</izvorni_sadrzaj>
    <derivirana_varijabla naziv="DomainObject.Predmet.StrankaIDrugi_1">DAMIR PRIBANIĆ  Tounj</derivirana_varijabla>
  </DomainObject.Predmet.StrankaIDrugi>
  <DomainObject.Predmet.ProtustrankaIDrugi>
    <izvorni_sadrzaj>DIGAMMA TRANSPORTI d.o.o.  Rijeka</izvorni_sadrzaj>
    <derivirana_varijabla naziv="DomainObject.Predmet.ProtustrankaIDrugi_1">DIGAMMA TRANSPORTI d.o.o.  Rijeka</derivirana_varijabla>
  </DomainObject.Predmet.ProtustrankaIDrugi>
  <DomainObject.Predmet.StrankaIDrugiAdressOIB>
    <izvorni_sadrzaj>DAMIR PRIBANIĆ  Tounj, OIB 93450401062, Matešići 3d, 47264 Tounj</izvorni_sadrzaj>
    <derivirana_varijabla naziv="DomainObject.Predmet.StrankaIDrugiAdressOIB_1">DAMIR PRIBANIĆ  Tounj, OIB 93450401062, Matešići 3d, 47264 Tounj</derivirana_varijabla>
  </DomainObject.Predmet.StrankaIDrugiAdressOIB>
  <DomainObject.Predmet.ProtustrankaIDrugiAdressOIB>
    <izvorni_sadrzaj>DIGAMMA TRANSPORTI d.o.o.  Rijeka, OIB 53906816657, Radićeva 59, 51000 Rijeka</izvorni_sadrzaj>
    <derivirana_varijabla naziv="DomainObject.Predmet.ProtustrankaIDrugiAdressOIB_1">DIGAMMA TRANSPORTI d.o.o.  Rijeka, OIB 53906816657, Radićeva 59,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DAMIR PRIBANIĆ  Tounj</item>
      <item>DIGAMMA TRANSPORTI d.o.o.  Rijeka</item>
    </izvorni_sadrzaj>
    <derivirana_varijabla naziv="DomainObject.Predmet.SudioniciListNaziv_1">
      <item>DAMIR PRIBANIĆ  Tounj</item>
      <item>DIGAMMA TRANSPORTI d.o.o.  Rijeka</item>
    </derivirana_varijabla>
  </DomainObject.Predmet.SudioniciListNaziv>
  <DomainObject.Predmet.SudioniciListAdressOIB>
    <izvorni_sadrzaj>
      <item>DAMIR PRIBANIĆ  Tounj, OIB 93450401062, Matešići 3d,47264 Tounj</item>
      <item>DIGAMMA TRANSPORTI d.o.o.  Rijeka, OIB 53906816657, Radićeva 59,51000 Rijeka</item>
    </izvorni_sadrzaj>
    <derivirana_varijabla naziv="DomainObject.Predmet.SudioniciListAdressOIB_1">
      <item>DAMIR PRIBANIĆ  Tounj, OIB 93450401062, Matešići 3d,47264 Tounj</item>
      <item>DIGAMMA TRANSPORTI d.o.o.  Rijeka, OIB 53906816657, Radićeva 59,51000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93450401062</item>
      <item>, OIB 53906816657</item>
    </izvorni_sadrzaj>
    <derivirana_varijabla naziv="DomainObject.Predmet.SudioniciListNazivOIB_1">
      <item>, OIB 93450401062</item>
      <item>, OIB 53906816657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F9019D-BC16-4FE5-862F-6F6179947250}">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717</properties:Words>
  <properties:Characters>3846</properties:Characters>
  <properties:Lines>110</properties:Lines>
  <properties:Paragraphs>44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2016-10-07T08:33:00Z</dcterms:created>
  <dc:creator>Vera Jelenović</dc:creator>
  <cp:lastModifiedBy>Danijela Fumić</cp:lastModifiedBy>
  <cp:lastPrinted>2016-10-07T08:33:00Z</cp:lastPrinted>
  <dcterms:modified xmlns:xsi="http://www.w3.org/2001/XMLSchema-instance" xsi:type="dcterms:W3CDTF">2016-10-07T08:34:00Z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