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d6db" w14:paraId="2c1d6db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06EBE">
        <w:t>u Josipu Bilić</w:t>
      </w:r>
      <w:r w:rsidR="005632E0">
        <w:t xml:space="preserve">, </w:t>
      </w:r>
      <w:r w:rsidR="00506EBE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812C90">
        <w:t>3274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506EBE">
        <w:t>25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812C90">
        <w:t>IVANCO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9F357F">
        <w:t>Zagreb</w:t>
      </w:r>
      <w:r w:rsidR="00812C90">
        <w:t>,</w:t>
      </w:r>
      <w:r w:rsidR="00266301">
        <w:t xml:space="preserve"> </w:t>
      </w:r>
      <w:r w:rsidR="00812C90">
        <w:t>Vinogradi 74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812C90">
        <w:t>87212051010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812C90">
        <w:t>33.481,66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506EBE">
        <w:t>25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506EBE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812C90">
      <w:rPr>
        <w:b/>
      </w:rPr>
      <w:t>3274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F3962"/>
    <w:rsid w:val="00506EBE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95AB9"/>
    <w:rsid w:val="007B5AFD"/>
    <w:rsid w:val="007D5A5D"/>
    <w:rsid w:val="00812C90"/>
    <w:rsid w:val="008155EE"/>
    <w:rsid w:val="008613BD"/>
    <w:rsid w:val="00863025"/>
    <w:rsid w:val="00871F01"/>
    <w:rsid w:val="008A2814"/>
    <w:rsid w:val="00920CA0"/>
    <w:rsid w:val="009419D8"/>
    <w:rsid w:val="009F357F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A5B33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80EEE"/>
    <w:rsid w:val="00EC3302"/>
    <w:rsid w:val="00ED6AA8"/>
    <w:rsid w:val="00F034D3"/>
    <w:rsid w:val="00F1070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5B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B33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B33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B33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B33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5B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B33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B33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B33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B33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3274</izvorni_sadrzaj>
    <derivirana_varijabla naziv="DomainObject.Predmet.Broj_1">3274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St-3274/2015</izvorni_sadrzaj>
    <derivirana_varijabla naziv="DomainObject.Predmet.OznakaBroj_1">St-3274/2015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IVANCO d.o.o.</izvorni_sadrzaj>
    <derivirana_varijabla naziv="DomainObject.Predmet.ProtustrankaFormated_1">  IVANCO d.o.o.</derivirana_varijabla>
  </DomainObject.Predmet.ProtustrankaFormated>
  <DomainObject.Predmet.ProtustrankaFormatedOIB>
    <izvorni_sadrzaj>  IVANCO d.o.o., OIB 87212051010</izvorni_sadrzaj>
    <derivirana_varijabla naziv="DomainObject.Predmet.ProtustrankaFormatedOIB_1">  IVANCO d.o.o., OIB 87212051010</derivirana_varijabla>
  </DomainObject.Predmet.ProtustrankaFormatedOIB>
  <DomainObject.Predmet.ProtustrankaFormatedWithAdress>
    <izvorni_sadrzaj> IVANCO d.o.o., Vinogradi 74, 10000 Zagreb</izvorni_sadrzaj>
    <derivirana_varijabla naziv="DomainObject.Predmet.ProtustrankaFormatedWithAdress_1"> IVANCO d.o.o., Vinogradi 74, 10000 Zagreb</derivirana_varijabla>
  </DomainObject.Predmet.ProtustrankaFormatedWithAdress>
  <DomainObject.Predmet.ProtustrankaFormatedWithAdressOIB>
    <izvorni_sadrzaj> IVANCO d.o.o., OIB 87212051010, Vinogradi 74, 10000 Zagreb</izvorni_sadrzaj>
    <derivirana_varijabla naziv="DomainObject.Predmet.ProtustrankaFormatedWithAdressOIB_1"> IVANCO d.o.o., OIB 87212051010, Vinogradi 74, 10000 Zagreb</derivirana_varijabla>
  </DomainObject.Predmet.ProtustrankaFormatedWithAdressOIB>
  <DomainObject.Predmet.ProtustrankaWithAdress>
    <izvorni_sadrzaj>IVANCO d.o.o. Vinogradi 74, 10000 Zagreb</izvorni_sadrzaj>
    <derivirana_varijabla naziv="DomainObject.Predmet.ProtustrankaWithAdress_1">IVANCO d.o.o. Vinogradi 74, 10000 Zagreb</derivirana_varijabla>
  </DomainObject.Predmet.ProtustrankaWithAdress>
  <DomainObject.Predmet.ProtustrankaWithAdressOIB>
    <izvorni_sadrzaj>IVANCO d.o.o., OIB 87212051010, Vinogradi 74, 10000 Zagreb</izvorni_sadrzaj>
    <derivirana_varijabla naziv="DomainObject.Predmet.ProtustrankaWithAdressOIB_1">IVANCO d.o.o., OIB 87212051010, Vinogradi 74, 10000 Zagreb</derivirana_varijabla>
  </DomainObject.Predmet.ProtustrankaWithAdressOIB>
  <DomainObject.Predmet.ProtustrankaNazivFormated>
    <izvorni_sadrzaj>IVANCO d.o.o.</izvorni_sadrzaj>
    <derivirana_varijabla naziv="DomainObject.Predmet.ProtustrankaNazivFormated_1">IVANCO d.o.o.</derivirana_varijabla>
  </DomainObject.Predmet.ProtustrankaNazivFormated>
  <DomainObject.Predmet.ProtustrankaNazivFormatedOIB>
    <izvorni_sadrzaj>IVANCO d.o.o., OIB 87212051010</izvorni_sadrzaj>
    <derivirana_varijabla naziv="DomainObject.Predmet.ProtustrankaNazivFormatedOIB_1">IVANCO d.o.o., OIB 87212051010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IVANCO d.o.o.</item>
    </izvorni_sadrzaj>
    <derivirana_varijabla naziv="DomainObject.Predmet.ProtuStrankaListFormated_1">
      <item>IVANCO d.o.o.</item>
    </derivirana_varijabla>
  </DomainObject.Predmet.ProtuStrankaListFormated>
  <DomainObject.Predmet.ProtuStrankaListFormatedOIB>
    <izvorni_sadrzaj>
      <item>IVANCO d.o.o., OIB 87212051010</item>
    </izvorni_sadrzaj>
    <derivirana_varijabla naziv="DomainObject.Predmet.ProtuStrankaListFormatedOIB_1">
      <item>IVANCO d.o.o., OIB 87212051010</item>
    </derivirana_varijabla>
  </DomainObject.Predmet.ProtuStrankaListFormatedOIB>
  <DomainObject.Predmet.ProtuStrankaListFormatedWithAdress>
    <izvorni_sadrzaj>
      <item>IVANCO d.o.o., Vinogradi 74, 10000 Zagreb</item>
    </izvorni_sadrzaj>
    <derivirana_varijabla naziv="DomainObject.Predmet.ProtuStrankaListFormatedWithAdress_1">
      <item>IVANCO d.o.o., Vinogradi 74, 10000 Zagreb</item>
    </derivirana_varijabla>
  </DomainObject.Predmet.ProtuStrankaListFormatedWithAdress>
  <DomainObject.Predmet.ProtuStrankaListFormatedWithAdressOIB>
    <izvorni_sadrzaj>
      <item>IVANCO d.o.o., OIB 87212051010, Vinogradi 74, 10000 Zagreb</item>
    </izvorni_sadrzaj>
    <derivirana_varijabla naziv="DomainObject.Predmet.ProtuStrankaListFormatedWithAdressOIB_1">
      <item>IVANCO d.o.o., OIB 87212051010, Vinogradi 74, 10000 Zagreb</item>
    </derivirana_varijabla>
  </DomainObject.Predmet.ProtuStrankaListFormatedWithAdressOIB>
  <DomainObject.Predmet.ProtuStrankaListNazivFormated>
    <izvorni_sadrzaj>
      <item>IVANCO d.o.o.</item>
    </izvorni_sadrzaj>
    <derivirana_varijabla naziv="DomainObject.Predmet.ProtuStrankaListNazivFormated_1">
      <item>IVANCO d.o.o.</item>
    </derivirana_varijabla>
  </DomainObject.Predmet.ProtuStrankaListNazivFormated>
  <DomainObject.Predmet.ProtuStrankaListNazivFormatedOIB>
    <izvorni_sadrzaj>
      <item>IVANCO d.o.o., OIB 87212051010</item>
    </izvorni_sadrzaj>
    <derivirana_varijabla naziv="DomainObject.Predmet.ProtuStrankaListNazivFormatedOIB_1">
      <item>IVANCO d.o.o., OIB 87212051010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IVANCO d.o.o.</izvorni_sadrzaj>
    <derivirana_varijabla naziv="DomainObject.Predmet.ProtustrankaIDrugi_1">IVANCO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IVANCO d.o.o., OIB 87212051010, Vinogradi 74, 10000 Zagreb</izvorni_sadrzaj>
    <derivirana_varijabla naziv="DomainObject.Predmet.ProtustrankaIDrugiAdressOIB_1">IVANCO d.o.o., OIB 87212051010, Vinogradi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IVANCO d.o.o.</item>
      <item>FINA Regionalni centar Zagreb</item>
    </izvorni_sadrzaj>
    <derivirana_varijabla naziv="DomainObject.Predmet.SudioniciListNaziv_1">
      <item>IVANCO d.o.o.</item>
      <item>FINA Regionalni centar Zagreb</item>
    </derivirana_varijabla>
  </DomainObject.Predmet.SudioniciListNaziv>
  <DomainObject.Predmet.SudioniciListAdressOIB>
    <izvorni_sadrzaj>
      <item>IVANCO d.o.o., OIB 87212051010, Vinogradi 74,10000 Zagreb</item>
      <item>FINA Regionalni centar Zagreb, OIB 85821130368, Trg svibanjskih žrtava 1995. 1,10000 Zagreb</item>
    </izvorni_sadrzaj>
    <derivirana_varijabla naziv="DomainObject.Predmet.SudioniciListAdressOIB_1">
      <item>IVANCO d.o.o., OIB 87212051010, Vinogradi 74,10000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87212051010</item>
      <item>, OIB 85821130368</item>
    </izvorni_sadrzaj>
    <derivirana_varijabla naziv="DomainObject.Predmet.SudioniciListNazivOIB_1">
      <item>, OIB 87212051010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1396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2016-01-05T12:03:00Z</dcterms:created>
  <dc:creator>ilukac</dc:creator>
  <cp:lastModifiedBy>Ksenija Hršak</cp:lastModifiedBy>
  <cp:lastPrinted>2015-09-23T11:51:00Z</cp:lastPrinted>
  <dcterms:modified xmlns:xsi="http://www.w3.org/2001/XMLSchema-instance" xsi:type="dcterms:W3CDTF">2016-01-25T10:39:00Z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