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3461" w14:paraId="01f3461" w:rsidRDefault="00F55815" w:rsidP="00F55815" w:rsidR="00F55815">
      <w:pPr>
        <w:ind w:firstLine="708" w:left="6372"/>
        <w15:collapsed w:val="false"/>
      </w:pPr>
      <w:bookmarkStart w:name="_GoBack" w:id="0"/>
      <w:bookmarkEnd w:id="0"/>
      <w:r>
        <w:t>1.St-117/2000</w:t>
      </w:r>
      <w:r w:rsidR="00713592">
        <w:t>-62</w:t>
      </w:r>
    </w:p>
    <w:p w:rsidRDefault="00DF3FB8" w:rsidP="00222548" w:rsidR="00DF3FB8"/>
    <w:p w:rsidRDefault="00DF3FB8" w:rsidP="00222548" w:rsidR="00DF3FB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F3FB8" w:rsidP="00222548" w:rsidR="00DF3FB8"/>
    <w:p w:rsidRDefault="00F55815" w:rsidP="00222548" w:rsidR="00F55815">
      <w:r>
        <w:t>REPUBLIKA HRVATSKA</w:t>
      </w:r>
    </w:p>
    <w:p w:rsidRDefault="00222548" w:rsidP="00222548" w:rsidR="00222548">
      <w:r>
        <w:t>TRGOVAČKI SUD U SPLITU</w:t>
      </w:r>
    </w:p>
    <w:p w:rsidRDefault="00222548" w:rsidP="00222548" w:rsidR="00222548">
      <w:r>
        <w:t xml:space="preserve">Split, </w:t>
      </w:r>
      <w:proofErr w:type="spellStart"/>
      <w:r>
        <w:t>Sukiošanska</w:t>
      </w:r>
      <w:proofErr w:type="spellEnd"/>
      <w:r>
        <w:t xml:space="preserve"> 6</w:t>
      </w:r>
      <w:r>
        <w:tab/>
      </w:r>
      <w:r>
        <w:tab/>
      </w:r>
    </w:p>
    <w:p w:rsidRDefault="00222548" w:rsidP="00222548" w:rsidR="00222548">
      <w:r>
        <w:tab/>
      </w:r>
      <w:r>
        <w:tab/>
      </w:r>
      <w:r>
        <w:tab/>
      </w:r>
      <w:r>
        <w:tab/>
      </w:r>
    </w:p>
    <w:p w:rsidRDefault="00222548" w:rsidP="00222548" w:rsidR="00222548">
      <w:pPr>
        <w:jc w:val="center"/>
      </w:pPr>
      <w:r>
        <w:t>R E P U B L I K A  H R V A T S K A</w:t>
      </w:r>
    </w:p>
    <w:p w:rsidRDefault="00222548" w:rsidP="00222548" w:rsidR="00222548"/>
    <w:p w:rsidRDefault="00222548" w:rsidP="00222548" w:rsidR="00222548" w:rsidRPr="00DD6A4C">
      <w:pPr>
        <w:pStyle w:val="Naslov1"/>
        <w:rPr>
          <w:b w:val="false"/>
        </w:rPr>
      </w:pPr>
      <w:r w:rsidRPr="00DD6A4C">
        <w:rPr>
          <w:b w:val="false"/>
        </w:rPr>
        <w:t>R J E Š E N J E</w:t>
      </w:r>
    </w:p>
    <w:p w:rsidRDefault="00222548" w:rsidP="00222548" w:rsidR="00222548"/>
    <w:p w:rsidRDefault="00222548" w:rsidP="00DD6A4C" w:rsidR="00DD6A4C">
      <w:pPr>
        <w:pStyle w:val="Bezproreda"/>
      </w:pPr>
      <w:r>
        <w:tab/>
      </w:r>
      <w:r>
        <w:tab/>
        <w:t xml:space="preserve">Trgovački sud u Splitu po sucu ovog suda Ivana </w:t>
      </w:r>
      <w:proofErr w:type="spellStart"/>
      <w:r>
        <w:t>Basića</w:t>
      </w:r>
      <w:proofErr w:type="spellEnd"/>
      <w:r>
        <w:t xml:space="preserve"> kao stečajnog suca, u stečajnom postupku nad dužnikom:</w:t>
      </w:r>
      <w:r w:rsidR="00DD6A4C">
        <w:t xml:space="preserve"> POMGRAD</w:t>
      </w:r>
      <w:r w:rsidR="00DD6A4C">
        <w:rPr>
          <w:rFonts w:cs="Times New Roman" w:eastAsia="Times New Roman"/>
          <w:lang w:eastAsia="hr-HR"/>
        </w:rPr>
        <w:t xml:space="preserve"> d.d. "u stečaju", Split, OIB: 02852298266</w:t>
      </w:r>
      <w:r w:rsidR="00DD6A4C">
        <w:t>.</w:t>
      </w:r>
    </w:p>
    <w:p w:rsidRDefault="00222548" w:rsidP="00222548" w:rsidR="00222548">
      <w:pPr>
        <w:pStyle w:val="Tijeloteksta"/>
        <w:ind w:hanging="180"/>
      </w:pPr>
      <w:r>
        <w:t xml:space="preserve"> dana </w:t>
      </w:r>
      <w:r w:rsidR="00DD6A4C">
        <w:t>5</w:t>
      </w:r>
      <w:r>
        <w:t xml:space="preserve">. </w:t>
      </w:r>
      <w:r w:rsidR="00DD6A4C">
        <w:t>studenog</w:t>
      </w:r>
      <w:r>
        <w:t xml:space="preserve"> 20</w:t>
      </w:r>
      <w:r w:rsidR="00DD6A4C">
        <w:t>18</w:t>
      </w:r>
      <w:r>
        <w:t xml:space="preserve">. </w:t>
      </w:r>
    </w:p>
    <w:p w:rsidRDefault="00222548" w:rsidP="00DD6A4C" w:rsidR="00222548">
      <w:pPr>
        <w:rPr>
          <w:b/>
          <w:bCs/>
        </w:rPr>
      </w:pPr>
    </w:p>
    <w:p w:rsidRDefault="00222548" w:rsidP="00222548" w:rsidR="00222548" w:rsidRPr="00DD6A4C">
      <w:pPr>
        <w:jc w:val="center"/>
        <w:rPr>
          <w:bCs/>
        </w:rPr>
      </w:pPr>
      <w:r w:rsidRPr="00DD6A4C">
        <w:rPr>
          <w:bCs/>
        </w:rPr>
        <w:t>r i j e š i o  j e</w:t>
      </w:r>
    </w:p>
    <w:p w:rsidRDefault="00222548" w:rsidP="00222548" w:rsidR="00222548">
      <w:pPr>
        <w:jc w:val="both"/>
        <w:rPr>
          <w:b/>
          <w:bCs/>
        </w:rPr>
      </w:pPr>
    </w:p>
    <w:p w:rsidRDefault="00222548" w:rsidP="00DD6A4C" w:rsidR="00222548">
      <w:pPr>
        <w:jc w:val="both"/>
      </w:pPr>
      <w:r w:rsidRPr="00222548">
        <w:rPr>
          <w:bCs/>
        </w:rPr>
        <w:t>I.</w:t>
      </w:r>
      <w:r>
        <w:rPr>
          <w:b/>
          <w:bCs/>
        </w:rPr>
        <w:tab/>
      </w:r>
      <w:r w:rsidR="00D7423C" w:rsidRPr="00D7423C">
        <w:rPr>
          <w:bCs/>
        </w:rPr>
        <w:t>Daje se suglasnost</w:t>
      </w:r>
      <w:r w:rsidR="00D7423C">
        <w:rPr>
          <w:b/>
          <w:bCs/>
        </w:rPr>
        <w:t xml:space="preserve"> </w:t>
      </w:r>
      <w:r>
        <w:t xml:space="preserve"> stečajnom upravitelju</w:t>
      </w:r>
      <w:r w:rsidR="00D7423C">
        <w:t xml:space="preserve"> Ivi Jukić iz </w:t>
      </w:r>
      <w:proofErr w:type="spellStart"/>
      <w:r w:rsidR="00D7423C">
        <w:t>Podstrane</w:t>
      </w:r>
      <w:proofErr w:type="spellEnd"/>
      <w:r w:rsidR="00D7423C">
        <w:t>, Poljičkih knezova</w:t>
      </w:r>
      <w:r w:rsidR="00DF3FB8">
        <w:t xml:space="preserve"> 21</w:t>
      </w:r>
      <w:r>
        <w:t xml:space="preserve">, </w:t>
      </w:r>
      <w:r w:rsidR="00D7423C">
        <w:t xml:space="preserve">na </w:t>
      </w:r>
      <w:r>
        <w:t>I</w:t>
      </w:r>
      <w:r w:rsidR="00D7423C">
        <w:t>V</w:t>
      </w:r>
      <w:r>
        <w:t>. djelomičn</w:t>
      </w:r>
      <w:r w:rsidR="00D7423C">
        <w:t>u</w:t>
      </w:r>
      <w:r>
        <w:t xml:space="preserve"> diob</w:t>
      </w:r>
      <w:r w:rsidR="0043498B">
        <w:t>u</w:t>
      </w:r>
      <w:r>
        <w:t xml:space="preserve">  novčanih sredstava u skladu sa </w:t>
      </w:r>
      <w:r w:rsidR="00DD6A4C">
        <w:t>prijedlogom d</w:t>
      </w:r>
      <w:r>
        <w:t>ioben</w:t>
      </w:r>
      <w:r w:rsidR="00DD6A4C">
        <w:t>og</w:t>
      </w:r>
      <w:r>
        <w:t xml:space="preserve"> popis</w:t>
      </w:r>
      <w:r w:rsidR="00DD6A4C">
        <w:t>a od</w:t>
      </w:r>
      <w:r>
        <w:t xml:space="preserve"> </w:t>
      </w:r>
      <w:r w:rsidR="0043498B">
        <w:t>5</w:t>
      </w:r>
      <w:r>
        <w:t xml:space="preserve">. </w:t>
      </w:r>
      <w:r w:rsidR="0043498B">
        <w:t>studenog</w:t>
      </w:r>
      <w:r>
        <w:t xml:space="preserve"> 20</w:t>
      </w:r>
      <w:r w:rsidR="0043498B">
        <w:t>18</w:t>
      </w:r>
      <w:r>
        <w:t>.</w:t>
      </w:r>
      <w:r w:rsidR="00DD6A4C">
        <w:t>,</w:t>
      </w:r>
      <w:r w:rsidR="0043498B">
        <w:t>objavljen na mrežnoj stranici e-Oglasna ploča sudova dana 5. studenog 2018.</w:t>
      </w:r>
      <w:r w:rsidR="00DD6A4C">
        <w:t>,</w:t>
      </w:r>
      <w:r w:rsidR="0043498B">
        <w:t xml:space="preserve"> </w:t>
      </w:r>
      <w:r>
        <w:t>prema kojem diobenom popisu će stečajnim vjerovnicima I</w:t>
      </w:r>
      <w:r w:rsidR="0043498B">
        <w:t>I</w:t>
      </w:r>
      <w:r>
        <w:t xml:space="preserve">. višeg isplatnog reda čije su tražbine utvrđene  u dosadašnjem tijeku ovog postupka biti isplaćen ukupno iznos od </w:t>
      </w:r>
      <w:r w:rsidR="0043498B">
        <w:t>7.139.421,85 kn</w:t>
      </w:r>
      <w:r>
        <w:t>- tako da će svakom  stečajnom vjerovniku I</w:t>
      </w:r>
      <w:r w:rsidR="00DD6A4C">
        <w:t>I</w:t>
      </w:r>
      <w:r>
        <w:t xml:space="preserve">. višeg isplatnog reda čija je tražbina utvrđena u dosadašnjem tijeku ovog stečajnog postupka biti isplaćen iznos od </w:t>
      </w:r>
      <w:r w:rsidR="0043498B">
        <w:t>59,222</w:t>
      </w:r>
      <w:r>
        <w:t>% od utvrđenog iznosa njegove tražbine i to u nominalnim iznosima koji su točno određeni za svakog stečajnog vjerovnika u navedenom diobenom popisu, koji diobeni popis je sastavni dio izreke ovog rješenja.</w:t>
      </w:r>
    </w:p>
    <w:p w:rsidRDefault="00222548" w:rsidP="00222548" w:rsidR="00222548">
      <w:pPr>
        <w:ind w:firstLine="705"/>
        <w:jc w:val="both"/>
      </w:pPr>
    </w:p>
    <w:p w:rsidRDefault="00D7423C" w:rsidP="00222548" w:rsidR="00222548">
      <w:pPr>
        <w:jc w:val="both"/>
      </w:pPr>
      <w:r>
        <w:t>II.</w:t>
      </w:r>
      <w:r>
        <w:tab/>
      </w:r>
      <w:r w:rsidR="00222548">
        <w:t xml:space="preserve">Vjerovnici imaju pravo u roku od 8 dana podnijeti prigovor na </w:t>
      </w:r>
      <w:r w:rsidR="00DD6A4C">
        <w:t>d</w:t>
      </w:r>
      <w:r w:rsidR="00222548">
        <w:t>iobeni popis ovom sudu.</w:t>
      </w:r>
    </w:p>
    <w:p w:rsidRDefault="00222548" w:rsidP="00222548" w:rsidR="00222548">
      <w:pPr>
        <w:jc w:val="both"/>
      </w:pPr>
    </w:p>
    <w:p w:rsidRDefault="00D7423C" w:rsidP="00222548" w:rsidR="00222548">
      <w:pPr>
        <w:jc w:val="both"/>
      </w:pPr>
      <w:r>
        <w:t>III.</w:t>
      </w:r>
      <w:r>
        <w:tab/>
      </w:r>
      <w:r w:rsidR="00222548">
        <w:t xml:space="preserve">Isplata će biti izvršena u  roku od 30 dana od dana </w:t>
      </w:r>
      <w:r w:rsidR="0043498B">
        <w:t>pravomoćnosti ovog rješenja</w:t>
      </w:r>
    </w:p>
    <w:p w:rsidRDefault="00222548" w:rsidP="00222548" w:rsidR="00222548">
      <w:pPr>
        <w:ind w:left="705"/>
        <w:jc w:val="both"/>
      </w:pPr>
    </w:p>
    <w:p w:rsidRDefault="00222548" w:rsidP="00222548" w:rsidR="00222548">
      <w:pPr>
        <w:jc w:val="both"/>
      </w:pPr>
      <w:r>
        <w:rPr>
          <w:rFonts w:cs="Tahoma" w:hAnsi="Tahoma" w:ascii="Tahoma"/>
          <w:sz w:val="20"/>
        </w:rPr>
        <w:tab/>
      </w:r>
    </w:p>
    <w:p w:rsidRDefault="00222548" w:rsidP="00222548" w:rsidR="00222548" w:rsidRPr="00695C0A">
      <w:pPr>
        <w:pStyle w:val="Naslov1"/>
        <w:rPr>
          <w:b w:val="false"/>
        </w:rPr>
      </w:pPr>
      <w:r w:rsidRPr="00695C0A">
        <w:rPr>
          <w:b w:val="false"/>
        </w:rPr>
        <w:t>Obrazloženje</w:t>
      </w:r>
    </w:p>
    <w:p w:rsidRDefault="00222548" w:rsidP="00222548" w:rsidR="00222548">
      <w:pPr>
        <w:jc w:val="both"/>
      </w:pPr>
    </w:p>
    <w:p w:rsidRDefault="00222548" w:rsidP="00222548" w:rsidR="00222548">
      <w:pPr>
        <w:pStyle w:val="Tijeloteksta-uvlaka3"/>
        <w:ind w:left="0"/>
      </w:pPr>
      <w:r>
        <w:t>Rješenjem ovog suda br. St-</w:t>
      </w:r>
      <w:r w:rsidR="009A777C">
        <w:t>117</w:t>
      </w:r>
      <w:r>
        <w:t>/</w:t>
      </w:r>
      <w:r w:rsidR="009A777C">
        <w:t>20</w:t>
      </w:r>
      <w:r>
        <w:t xml:space="preserve">01 od 2. </w:t>
      </w:r>
      <w:r w:rsidR="00DF3FB8">
        <w:t>veljače</w:t>
      </w:r>
      <w:r>
        <w:t xml:space="preserve"> 2001. godine otvoren je stečajni postupak nad dužnikom </w:t>
      </w:r>
      <w:r w:rsidR="00DF3FB8">
        <w:t>POMGRAD</w:t>
      </w:r>
      <w:r w:rsidR="00DF3FB8">
        <w:rPr>
          <w:rFonts w:eastAsia="Times New Roman"/>
          <w:lang w:eastAsia="hr-HR"/>
        </w:rPr>
        <w:t xml:space="preserve"> d.d. "u stečaju", Split, OIB: 02852298266. </w:t>
      </w:r>
      <w:r>
        <w:t xml:space="preserve">Istim rješenjem za stečajnog upravitelja imenovan je </w:t>
      </w:r>
      <w:r w:rsidR="00DF3FB8">
        <w:t xml:space="preserve">Iv0 Jukić iz </w:t>
      </w:r>
      <w:proofErr w:type="spellStart"/>
      <w:r w:rsidR="00DF3FB8">
        <w:t>Podstrane</w:t>
      </w:r>
      <w:proofErr w:type="spellEnd"/>
      <w:r w:rsidR="00DF3FB8">
        <w:t>, Poljičkih knezova 21</w:t>
      </w:r>
      <w:r w:rsidR="006E653E">
        <w:t>.</w:t>
      </w:r>
    </w:p>
    <w:p w:rsidRDefault="00222548" w:rsidP="00222548" w:rsidR="00222548">
      <w:pPr>
        <w:ind w:firstLine="540"/>
        <w:jc w:val="both"/>
      </w:pPr>
    </w:p>
    <w:p w:rsidRDefault="00222548" w:rsidP="00222548" w:rsidR="00222548">
      <w:pPr>
        <w:ind w:firstLine="540"/>
        <w:jc w:val="both"/>
      </w:pPr>
      <w:r>
        <w:t xml:space="preserve">U naprijed označenom stečajnom postupku u podnesku primljenom kod ovog suda dana </w:t>
      </w:r>
      <w:r w:rsidR="00DF3FB8">
        <w:t>5</w:t>
      </w:r>
      <w:r>
        <w:t xml:space="preserve">. </w:t>
      </w:r>
      <w:r w:rsidR="00DF3FB8">
        <w:t>studenog</w:t>
      </w:r>
      <w:r>
        <w:t xml:space="preserve"> 20</w:t>
      </w:r>
      <w:r w:rsidR="00DF3FB8">
        <w:t>18</w:t>
      </w:r>
      <w:r>
        <w:t>.god.  imenovani stečajni upravitelj je predložio I</w:t>
      </w:r>
      <w:r w:rsidR="00DF3FB8">
        <w:t>V</w:t>
      </w:r>
      <w:r>
        <w:t xml:space="preserve">. djelomičnu diobu novčanih sredstava i to na način kako je to navedeno u točki I izreke ovog rješenja. </w:t>
      </w:r>
    </w:p>
    <w:p w:rsidRDefault="00222548" w:rsidP="00222548" w:rsidR="00222548">
      <w:pPr>
        <w:ind w:firstLine="540"/>
        <w:jc w:val="both"/>
      </w:pPr>
    </w:p>
    <w:p w:rsidRDefault="00F55815" w:rsidP="00222548" w:rsidR="00F55815">
      <w:pPr>
        <w:ind w:firstLine="540"/>
        <w:jc w:val="both"/>
      </w:pPr>
    </w:p>
    <w:p w:rsidRDefault="00F55815" w:rsidP="00222548" w:rsidR="00F55815">
      <w:pPr>
        <w:ind w:firstLine="54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1.St-117/2000</w:t>
      </w:r>
      <w:r w:rsidR="00713592">
        <w:t>-62</w:t>
      </w:r>
    </w:p>
    <w:p w:rsidRDefault="00F55815" w:rsidP="00222548" w:rsidR="00F55815">
      <w:pPr>
        <w:ind w:firstLine="540"/>
        <w:jc w:val="both"/>
      </w:pPr>
    </w:p>
    <w:p w:rsidRDefault="00222548" w:rsidP="00222548" w:rsidR="00222548">
      <w:pPr>
        <w:ind w:firstLine="540"/>
        <w:jc w:val="both"/>
      </w:pPr>
      <w:r>
        <w:t xml:space="preserve">Na sjednici odbora vjerovnika održanoj dana </w:t>
      </w:r>
      <w:r w:rsidR="00F55815">
        <w:t>11</w:t>
      </w:r>
      <w:r>
        <w:t xml:space="preserve">. </w:t>
      </w:r>
      <w:r w:rsidR="00F55815">
        <w:t>listopada</w:t>
      </w:r>
      <w:r>
        <w:t xml:space="preserve"> 20</w:t>
      </w:r>
      <w:r w:rsidR="00F55815">
        <w:t>18</w:t>
      </w:r>
      <w:r>
        <w:t>. godine stečajni upravitelj je  pribavio suglasnost odbora vjerovnika  za predloženu diobu</w:t>
      </w:r>
      <w:r w:rsidR="00F55815">
        <w:t>, dopunjenu zaključcima odbora vjerovnika,</w:t>
      </w:r>
      <w:r>
        <w:t xml:space="preserve"> pa je stoga, slijedom svega naprijed istaknutog, u smislu odredbi čl. 183 Stečajnog zakona</w:t>
      </w:r>
      <w:r w:rsidR="006E653E">
        <w:t xml:space="preserve"> (Narodne novine 44/96 do 45/13)</w:t>
      </w:r>
      <w:r>
        <w:t>, odlučeno kao u izreci ovog rješenja.</w:t>
      </w:r>
    </w:p>
    <w:p w:rsidRDefault="00222548" w:rsidP="00222548" w:rsidR="00222548">
      <w:pPr>
        <w:ind w:firstLine="540"/>
        <w:jc w:val="both"/>
      </w:pPr>
    </w:p>
    <w:p w:rsidRDefault="00222548" w:rsidP="00713592" w:rsidR="00222548">
      <w:pPr>
        <w:ind w:firstLine="708" w:left="1416"/>
      </w:pPr>
      <w:r>
        <w:t xml:space="preserve">U  Splitu, dana </w:t>
      </w:r>
      <w:r w:rsidR="00F55815">
        <w:t>5</w:t>
      </w:r>
      <w:r>
        <w:t>. s</w:t>
      </w:r>
      <w:r w:rsidR="00F55815">
        <w:t>tudenog</w:t>
      </w:r>
      <w:r>
        <w:t xml:space="preserve">  20</w:t>
      </w:r>
      <w:r w:rsidR="00F55815">
        <w:t>18</w:t>
      </w:r>
      <w:r>
        <w:t>.</w:t>
      </w:r>
    </w:p>
    <w:p w:rsidRDefault="00222548" w:rsidP="00222548" w:rsidR="00222548">
      <w:pPr>
        <w:ind w:left="-540"/>
        <w:jc w:val="both"/>
      </w:pPr>
    </w:p>
    <w:p w:rsidRDefault="00222548" w:rsidP="00222548" w:rsidR="00222548">
      <w:pPr>
        <w:ind w:firstLine="708" w:left="3540"/>
        <w:jc w:val="both"/>
      </w:pPr>
      <w:r>
        <w:tab/>
      </w:r>
      <w:r w:rsidR="00713592">
        <w:tab/>
      </w:r>
      <w:r w:rsidR="00F55815">
        <w:t>S U D A C</w:t>
      </w:r>
    </w:p>
    <w:p w:rsidRDefault="00222548" w:rsidP="00222548" w:rsidR="00222548">
      <w:pPr>
        <w:ind w:firstLine="708" w:left="3540"/>
        <w:jc w:val="both"/>
      </w:pPr>
    </w:p>
    <w:p w:rsidRDefault="00222548" w:rsidP="00222548" w:rsidR="00222548">
      <w:pPr>
        <w:jc w:val="both"/>
      </w:pPr>
      <w:r>
        <w:tab/>
      </w:r>
      <w:r>
        <w:tab/>
      </w:r>
      <w:r>
        <w:tab/>
      </w:r>
      <w:r w:rsidR="00F55815">
        <w:tab/>
      </w:r>
      <w:r w:rsidR="00F55815">
        <w:tab/>
      </w:r>
      <w:r w:rsidR="00F55815">
        <w:tab/>
      </w:r>
      <w:r w:rsidR="00F55815">
        <w:tab/>
      </w:r>
      <w:r w:rsidR="00713592">
        <w:tab/>
      </w:r>
      <w:r w:rsidR="00F55815">
        <w:t>Velimir Vuković</w:t>
      </w:r>
      <w:r w:rsidR="00713592">
        <w:t xml:space="preserve"> v.r.</w:t>
      </w:r>
    </w:p>
    <w:p w:rsidRDefault="00222548" w:rsidP="00222548" w:rsidR="002225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 </w:t>
      </w:r>
      <w:r w:rsidR="00695C0A">
        <w:t>ovlašten</w:t>
      </w:r>
      <w:r>
        <w:t>i službenik</w:t>
      </w:r>
    </w:p>
    <w:p w:rsidRDefault="00222548" w:rsidP="00222548" w:rsidR="00222548">
      <w:pPr>
        <w:jc w:val="both"/>
      </w:pPr>
    </w:p>
    <w:p w:rsidRDefault="00222548" w:rsidP="00695C0A" w:rsidR="002225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3592">
        <w:tab/>
      </w:r>
      <w:r>
        <w:t>Mari</w:t>
      </w:r>
      <w:r w:rsidR="00695C0A">
        <w:t>j</w:t>
      </w:r>
      <w:r>
        <w:t xml:space="preserve">a </w:t>
      </w:r>
      <w:r w:rsidR="00695C0A">
        <w:t>Elez</w:t>
      </w:r>
    </w:p>
    <w:p w:rsidRDefault="00695C0A" w:rsidP="00695C0A" w:rsidR="00695C0A">
      <w:pPr>
        <w:jc w:val="both"/>
      </w:pPr>
    </w:p>
    <w:p w:rsidRDefault="00222548" w:rsidP="00222548" w:rsidR="00222548">
      <w:pPr>
        <w:ind w:firstLine="708"/>
        <w:jc w:val="both"/>
      </w:pPr>
    </w:p>
    <w:p w:rsidRDefault="00695C0A" w:rsidP="00695C0A" w:rsidR="00222548">
      <w:pPr>
        <w:pStyle w:val="Uputatekst"/>
      </w:pPr>
      <w:r>
        <w:t xml:space="preserve">UPUTA O PRAVNOM LIJEKU: 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 w:rsidR="00222548">
        <w:tab/>
      </w:r>
      <w:r w:rsidR="00222548">
        <w:tab/>
      </w:r>
      <w:r w:rsidR="00222548">
        <w:tab/>
      </w:r>
      <w:r w:rsidR="00222548">
        <w:tab/>
      </w:r>
      <w:r w:rsidR="00222548">
        <w:tab/>
      </w:r>
      <w:r w:rsidR="00222548">
        <w:tab/>
      </w:r>
    </w:p>
    <w:p w:rsidRDefault="00222548" w:rsidP="00222548" w:rsidR="00222548">
      <w:pPr>
        <w:jc w:val="both"/>
      </w:pPr>
      <w:r>
        <w:t>DNA:</w:t>
      </w:r>
    </w:p>
    <w:p w:rsidRDefault="00222548" w:rsidP="00222548" w:rsidR="00222548">
      <w:pPr>
        <w:ind w:left="360"/>
        <w:jc w:val="both"/>
      </w:pPr>
      <w:r>
        <w:t>- st. upravitelju</w:t>
      </w:r>
    </w:p>
    <w:p w:rsidRDefault="00222548" w:rsidP="00222548" w:rsidR="00222548">
      <w:pPr>
        <w:ind w:left="360"/>
        <w:jc w:val="both"/>
      </w:pPr>
      <w:r>
        <w:t>- rješenje istaknuti na oglasnu ploču ovog suda</w:t>
      </w: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222548" w:rsidP="00222548" w:rsidR="00222548">
      <w:pPr>
        <w:ind w:left="360"/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46B66"/>
    <w:multiLevelType w:val="hybridMultilevel"/>
    <w:tmpl w:val="BA30477C"/>
    <w:lvl w:tplc="237A66F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548"/>
    <w:rsid w:val="00222548"/>
    <w:rsid w:val="003E13D7"/>
    <w:rsid w:val="0043498B"/>
    <w:rsid w:val="00695C0A"/>
    <w:rsid w:val="006E653E"/>
    <w:rsid w:val="00713592"/>
    <w:rsid w:val="009A777C"/>
    <w:rsid w:val="00D7423C"/>
    <w:rsid w:val="00DD6A4C"/>
    <w:rsid w:val="00DF3FB8"/>
    <w:rsid w:val="00F53219"/>
    <w:rsid w:val="00F5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254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2254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2254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2254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22548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222548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222548"/>
    <w:pPr>
      <w:ind w:firstLine="540" w:left="-54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222548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22548"/>
    <w:pPr>
      <w:ind w:left="720"/>
      <w:contextualSpacing/>
    </w:pPr>
  </w:style>
  <w:style w:styleId="Bezproreda" w:type="paragraph">
    <w:name w:val="No Spacing"/>
    <w:uiPriority w:val="1"/>
    <w:qFormat/>
    <w:rsid w:val="00DD6A4C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3F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3FB8"/>
    <w:rPr>
      <w:rFonts w:cs="Tahoma" w:eastAsia="Times New Roman" w:hAnsi="Tahoma" w:ascii="Tahoma"/>
      <w:sz w:val="16"/>
      <w:szCs w:val="16"/>
      <w:lang w:eastAsia="hr-HR"/>
    </w:rPr>
  </w:style>
  <w:style w:customStyle="true" w:styleId="UputatekstChar" w:type="character">
    <w:name w:val="Uputa_tekst Char"/>
    <w:basedOn w:val="Zadanifontodlomka"/>
    <w:link w:val="Uputatekst"/>
    <w:locked/>
    <w:rsid w:val="00695C0A"/>
  </w:style>
  <w:style w:customStyle="true" w:styleId="Uputatekst" w:type="paragraph">
    <w:name w:val="Uputa_tekst"/>
    <w:basedOn w:val="Normal"/>
    <w:link w:val="UputatekstChar"/>
    <w:qFormat/>
    <w:rsid w:val="00695C0A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1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254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2254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2254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2254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22548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222548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222548"/>
    <w:pPr>
      <w:ind w:firstLine="540" w:left="-54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222548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22548"/>
    <w:pPr>
      <w:ind w:left="720"/>
      <w:contextualSpacing/>
    </w:pPr>
  </w:style>
  <w:style w:styleId="Bezproreda" w:type="paragraph">
    <w:name w:val="No Spacing"/>
    <w:uiPriority w:val="1"/>
    <w:qFormat/>
    <w:rsid w:val="00DD6A4C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3F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3FB8"/>
    <w:rPr>
      <w:rFonts w:ascii="Tahoma" w:cs="Tahoma" w:eastAsia="Times New Roman" w:hAnsi="Tahoma"/>
      <w:sz w:val="16"/>
      <w:szCs w:val="16"/>
      <w:lang w:eastAsia="hr-HR"/>
    </w:rPr>
  </w:style>
  <w:style w:customStyle="1" w:styleId="UputatekstChar" w:type="character">
    <w:name w:val="Uputa_tekst Char"/>
    <w:basedOn w:val="Zadanifontodlomka"/>
    <w:link w:val="Uputatekst"/>
    <w:locked/>
    <w:rsid w:val="00695C0A"/>
  </w:style>
  <w:style w:customStyle="1" w:styleId="Uputatekst" w:type="paragraph">
    <w:name w:val="Uputa_tekst"/>
    <w:basedOn w:val="Normal"/>
    <w:link w:val="UputatekstChar"/>
    <w:qFormat/>
    <w:rsid w:val="00695C0A"/>
    <w:pPr>
      <w:spacing w:after="120"/>
      <w:jc w:val="both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1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39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St-117/2000-62</izvorni_sadrzaj>
    <derivirana_varijabla naziv="DomainObject.Oznaka_1">St-117/2000-62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2000.</izvorni_sadrzaj>
    <derivirana_varijabla naziv="DomainObject.Predmet.DatumOsnivanja_1">13. srpnja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St-117/2000</izvorni_sadrzaj>
    <derivirana_varijabla naziv="DomainObject.Predmet.OznakaBroj_1">St-117/2000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POMGRAD dioničko društvo za inženjering, u stečaju</izvorni_sadrzaj>
    <derivirana_varijabla naziv="DomainObject.Predmet.ProtustrankaFormated_1">  POMGRAD dioničko društvo za inženjering, u stečaju</derivirana_varijabla>
  </DomainObject.Predmet.ProtustrankaFormated>
  <DomainObject.Predmet.ProtustrankaFormatedOIB>
    <izvorni_sadrzaj>  POMGRAD dioničko društvo za inženjering, u stečaju, OIB 02852298266</izvorni_sadrzaj>
    <derivirana_varijabla naziv="DomainObject.Predmet.ProtustrankaFormatedOIB_1">  POMGRAD dioničko društvo za inženjering, u stečaju, OIB 02852298266</derivirana_varijabla>
  </DomainObject.Predmet.ProtustrankaFormatedOIB>
  <DomainObject.Predmet.ProtustrankaFormatedWithAdress>
    <izvorni_sadrzaj> POMGRAD dioničko društvo za inženjering, u stečaju, Ulica Ivana Gundulića 25, 21000 Split</izvorni_sadrzaj>
    <derivirana_varijabla naziv="DomainObject.Predmet.ProtustrankaFormatedWithAdress_1"> POMGRAD dioničko društvo za inženjering, u stečaju, Ulica Ivana Gundulića 25, 21000 Split</derivirana_varijabla>
  </DomainObject.Predmet.ProtustrankaFormatedWithAdress>
  <DomainObject.Predmet.ProtustrankaFormatedWithAdressOIB>
    <izvorni_sadrzaj> POMGRAD dioničko društvo za inženjering, u stečaju, OIB 02852298266, Ulica Ivana Gundulića 25, 21000 Split</izvorni_sadrzaj>
    <derivirana_varijabla naziv="DomainObject.Predmet.ProtustrankaFormatedWithAdressOIB_1"> POMGRAD dioničko društvo za inženjering, u stečaju, OIB 02852298266, Ulica Ivana Gundulića 25, 21000 Split</derivirana_varijabla>
  </DomainObject.Predmet.ProtustrankaFormatedWithAdressOIB>
  <DomainObject.Predmet.ProtustrankaWithAdress>
    <izvorni_sadrzaj>POMGRAD dioničko društvo za inženjering, u stečaju Ulica Ivana Gundulića 25, 21000 Split</izvorni_sadrzaj>
    <derivirana_varijabla naziv="DomainObject.Predmet.ProtustrankaWithAdress_1">POMGRAD dioničko društvo za inženjering, u stečaju Ulica Ivana Gundulića 25, 21000 Split</derivirana_varijabla>
  </DomainObject.Predmet.ProtustrankaWithAdress>
  <DomainObject.Predmet.ProtustrankaWithAdressOIB>
    <izvorni_sadrzaj>POMGRAD dioničko društvo za inženjering, u stečaju, OIB 02852298266, Ulica Ivana Gundulića 25, 21000 Split</izvorni_sadrzaj>
    <derivirana_varijabla naziv="DomainObject.Predmet.ProtustrankaWithAdressOIB_1">POMGRAD dioničko društvo za inženjering, u stečaju, OIB 02852298266, Ulica Ivana Gundulića 25, 21000 Split</derivirana_varijabla>
  </DomainObject.Predmet.ProtustrankaWithAdressOIB>
  <DomainObject.Predmet.ProtustrankaNazivFormated>
    <izvorni_sadrzaj>POMGRAD dioničko društvo za inženjering, u stečaju</izvorni_sadrzaj>
    <derivirana_varijabla naziv="DomainObject.Predmet.ProtustrankaNazivFormated_1">POMGRAD dioničko društvo za inženjering, u stečaju</derivirana_varijabla>
  </DomainObject.Predmet.ProtustrankaNazivFormated>
  <DomainObject.Predmet.ProtustrankaNazivFormatedOIB>
    <izvorni_sadrzaj>POMGRAD dioničko društvo za inženjering, u stečaju, OIB 02852298266</izvorni_sadrzaj>
    <derivirana_varijabla naziv="DomainObject.Predmet.ProtustrankaNazivFormatedOIB_1">POMGRAD dioničko društvo za inženjering, u stečaju, OIB 02852298266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GRADSKA SIGURNOST Šimac i sin d.o.o. za obavljanje zaštitarske djelatnosti</izvorni_sadrzaj>
    <derivirana_varijabla naziv="DomainObject.Predmet.StrankaFormated_1">  GRADSKA SIGURNOST Šimac i sin d.o.o. za obavljanje zaštitarske djelatnosti</derivirana_varijabla>
  </DomainObject.Predmet.StrankaFormated>
  <DomainObject.Predmet.StrankaFormatedOIB>
    <izvorni_sadrzaj>  GRADSKA SIGURNOST Šimac i sin d.o.o. za obavljanje zaštitarske djelatnosti, OIB 16003380887</izvorni_sadrzaj>
    <derivirana_varijabla naziv="DomainObject.Predmet.StrankaFormatedOIB_1">  GRADSKA SIGURNOST Šimac i sin d.o.o. za obavljanje zaštitarske djelatnosti, OIB 16003380887</derivirana_varijabla>
  </DomainObject.Predmet.StrankaFormatedOIB>
  <DomainObject.Predmet.StrankaFormatedWithAdress>
    <izvorni_sadrzaj> GRADSKA SIGURNOST Šimac i sin d.o.o. za obavljanje zaštitarske djelatnosti, Kroz Smrdečac 45, 21000 Split</izvorni_sadrzaj>
    <derivirana_varijabla naziv="DomainObject.Predmet.StrankaFormatedWithAdress_1"> GRADSKA SIGURNOST Šimac i sin d.o.o. za obavljanje zaštitarske djelatnosti, Kroz Smrdečac 45, 21000 Split</derivirana_varijabla>
  </DomainObject.Predmet.StrankaFormatedWithAdress>
  <DomainObject.Predmet.StrankaFormatedWithAdressOIB>
    <izvorni_sadrzaj> GRADSKA SIGURNOST Šimac i sin d.o.o. za obavljanje zaštitarske djelatnosti, OIB 16003380887, Kroz Smrdečac 45, 21000 Split</izvorni_sadrzaj>
    <derivirana_varijabla naziv="DomainObject.Predmet.StrankaFormatedWithAdressOIB_1"> GRADSKA SIGURNOST Šimac i sin d.o.o. za obavljanje zaštitarske djelatnosti, OIB 16003380887, Kroz Smrdečac 45, 21000 Split</derivirana_varijabla>
  </DomainObject.Predmet.StrankaFormatedWithAdressOIB>
  <DomainObject.Predmet.StrankaWithAdress>
    <izvorni_sadrzaj>GRADSKA SIGURNOST Šimac i sin d.o.o. za obavljanje zaštitarske djelatnosti Kroz Smrdečac 45,21000 Split</izvorni_sadrzaj>
    <derivirana_varijabla naziv="DomainObject.Predmet.StrankaWithAdress_1">GRADSKA SIGURNOST Šimac i sin d.o.o. za obavljanje zaštitarske djelatnosti Kroz Smrdečac 45,21000 Split</derivirana_varijabla>
  </DomainObject.Predmet.StrankaWithAdress>
  <DomainObject.Predmet.StrankaWithAdressOIB>
    <izvorni_sadrzaj>GRADSKA SIGURNOST Šimac i sin d.o.o. za obavljanje zaštitarske djelatnosti, OIB 16003380887, Kroz Smrdečac 45,21000 Split</izvorni_sadrzaj>
    <derivirana_varijabla naziv="DomainObject.Predmet.StrankaWithAdressOIB_1">GRADSKA SIGURNOST Šimac i sin d.o.o. za obavljanje zaštitarske djelatnosti, OIB 16003380887, Kroz Smrdečac 45,21000 Split</derivirana_varijabla>
  </DomainObject.Predmet.StrankaWithAdressOIB>
  <DomainObject.Predmet.StrankaNazivFormated>
    <izvorni_sadrzaj>GRADSKA SIGURNOST Šimac i sin d.o.o. za obavljanje zaštitarske djelatnosti</izvorni_sadrzaj>
    <derivirana_varijabla naziv="DomainObject.Predmet.StrankaNazivFormated_1">GRADSKA SIGURNOST Šimac i sin d.o.o. za obavljanje zaštitarske djelatnosti</derivirana_varijabla>
  </DomainObject.Predmet.StrankaNazivFormated>
  <DomainObject.Predmet.StrankaNazivFormatedOIB>
    <izvorni_sadrzaj>GRADSKA SIGURNOST Šimac i sin d.o.o. za obavljanje zaštitarske djelatnosti, OIB 16003380887</izvorni_sadrzaj>
    <derivirana_varijabla naziv="DomainObject.Predmet.StrankaNazivFormatedOIB_1">GRADSKA SIGURNOST Šimac i sin d.o.o. za obavljanje zaštitarske djelatnosti, OIB 16003380887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GRADSKA SIGURNOST Šimac i sin d.o.o. za obavljanje zaštitarske djelatnosti</item>
    </izvorni_sadrzaj>
    <derivirana_varijabla naziv="DomainObject.Predmet.StrankaListFormated_1">
      <item>GRADSKA SIGURNOST Šimac i sin d.o.o. za obavljanje zaštitarske djelatnosti</item>
    </derivirana_varijabla>
  </DomainObject.Predmet.StrankaListFormated>
  <DomainObject.Predmet.StrankaListFormatedOIB>
    <izvorni_sadrzaj>
      <item>GRADSKA SIGURNOST Šimac i sin d.o.o. za obavljanje zaštitarske djelatnosti, OIB 16003380887</item>
    </izvorni_sadrzaj>
    <derivirana_varijabla naziv="DomainObject.Predmet.StrankaListFormatedOIB_1">
      <item>GRADSKA SIGURNOST Šimac i sin d.o.o. za obavljanje zaštitarske djelatnosti, OIB 16003380887</item>
    </derivirana_varijabla>
  </DomainObject.Predmet.StrankaListFormatedOIB>
  <DomainObject.Predmet.StrankaListFormatedWithAdress>
    <izvorni_sadrzaj>
      <item>GRADSKA SIGURNOST Šimac i sin d.o.o. za obavljanje zaštitarske djelatnosti, Kroz Smrdečac 45, 21000 Split</item>
    </izvorni_sadrzaj>
    <derivirana_varijabla naziv="DomainObject.Predmet.StrankaListFormatedWithAdress_1">
      <item>GRADSKA SIGURNOST Šimac i sin d.o.o. za obavljanje zaštitarske djelatnosti, Kroz Smrdečac 45, 21000 Split</item>
    </derivirana_varijabla>
  </DomainObject.Predmet.StrankaListFormatedWithAdress>
  <DomainObject.Predmet.StrankaListFormatedWithAdressOIB>
    <izvorni_sadrzaj>
      <item>GRADSKA SIGURNOST Šimac i sin d.o.o. za obavljanje zaštitarske djelatnosti, OIB 16003380887, Kroz Smrdečac 45, 21000 Split</item>
    </izvorni_sadrzaj>
    <derivirana_varijabla naziv="DomainObject.Predmet.StrankaListFormatedWithAdressOIB_1">
      <item>GRADSKA SIGURNOST Šimac i sin d.o.o. za obavljanje zaštitarske djelatnosti, OIB 16003380887, Kroz Smrdečac 45, 21000 Split</item>
    </derivirana_varijabla>
  </DomainObject.Predmet.StrankaListFormatedWithAdressOIB>
  <DomainObject.Predmet.StrankaListNazivFormated>
    <izvorni_sadrzaj>
      <item>GRADSKA SIGURNOST Šimac i sin d.o.o. za obavljanje zaštitarske djelatnosti</item>
    </izvorni_sadrzaj>
    <derivirana_varijabla naziv="DomainObject.Predmet.StrankaListNazivFormated_1">
      <item>GRADSKA SIGURNOST Šimac i sin d.o.o. za obavljanje zaštitarske djelatnosti</item>
    </derivirana_varijabla>
  </DomainObject.Predmet.StrankaListNazivFormated>
  <DomainObject.Predmet.StrankaListNazivFormatedOIB>
    <izvorni_sadrzaj>
      <item>GRADSKA SIGURNOST Šimac i sin d.o.o. za obavljanje zaštitarske djelatnosti, OIB 16003380887</item>
    </izvorni_sadrzaj>
    <derivirana_varijabla naziv="DomainObject.Predmet.StrankaListNazivFormatedOIB_1">
      <item>GRADSKA SIGURNOST Šimac i sin d.o.o. za obavljanje zaštitarske djelatnosti, OIB 16003380887</item>
    </derivirana_varijabla>
  </DomainObject.Predmet.StrankaListNazivFormatedOIB>
  <DomainObject.Predmet.ProtuStrankaListFormated>
    <izvorni_sadrzaj>
      <item>POMGRAD dioničko društvo za inženjering, u stečaju</item>
    </izvorni_sadrzaj>
    <derivirana_varijabla naziv="DomainObject.Predmet.ProtuStrankaListFormated_1">
      <item>POMGRAD dioničko društvo za inženjering, u stečaju</item>
    </derivirana_varijabla>
  </DomainObject.Predmet.ProtuStrankaListFormated>
  <DomainObject.Predmet.ProtuStrankaListFormatedOIB>
    <izvorni_sadrzaj>
      <item>POMGRAD dioničko društvo za inženjering, u stečaju, OIB 02852298266</item>
    </izvorni_sadrzaj>
    <derivirana_varijabla naziv="DomainObject.Predmet.ProtuStrankaListFormatedOIB_1">
      <item>POMGRAD dioničko društvo za inženjering, u stečaju, OIB 02852298266</item>
    </derivirana_varijabla>
  </DomainObject.Predmet.ProtuStrankaListFormatedOIB>
  <DomainObject.Predmet.ProtuStrankaListFormatedWithAdress>
    <izvorni_sadrzaj>
      <item>POMGRAD dioničko društvo za inženjering, u stečaju, Ulica Ivana Gundulića 25, 21000 Split</item>
    </izvorni_sadrzaj>
    <derivirana_varijabla naziv="DomainObject.Predmet.ProtuStrankaListFormatedWithAdress_1">
      <item>POMGRAD dioničko društvo za inženjering, u stečaju, Ulica Ivana Gundulića 25, 21000 Split</item>
    </derivirana_varijabla>
  </DomainObject.Predmet.ProtuStrankaListFormatedWithAdress>
  <DomainObject.Predmet.ProtuStrankaListFormatedWithAdressOIB>
    <izvorni_sadrzaj>
      <item>POMGRAD dioničko društvo za inženjering, u stečaju, OIB 02852298266, Ulica Ivana Gundulića 25, 21000 Split</item>
    </izvorni_sadrzaj>
    <derivirana_varijabla naziv="DomainObject.Predmet.ProtuStrankaListFormatedWithAdressOIB_1">
      <item>POMGRAD dioničko društvo za inženjering, u stečaju, OIB 02852298266, Ulica Ivana Gundulića 25, 21000 Split</item>
    </derivirana_varijabla>
  </DomainObject.Predmet.ProtuStrankaListFormatedWithAdressOIB>
  <DomainObject.Predmet.ProtuStrankaListNazivFormated>
    <izvorni_sadrzaj>
      <item>POMGRAD dioničko društvo za inženjering, u stečaju</item>
    </izvorni_sadrzaj>
    <derivirana_varijabla naziv="DomainObject.Predmet.ProtuStrankaListNazivFormated_1">
      <item>POMGRAD dioničko društvo za inženjering, u stečaju</item>
    </derivirana_varijabla>
  </DomainObject.Predmet.ProtuStrankaListNazivFormated>
  <DomainObject.Predmet.ProtuStrankaListNazivFormatedOIB>
    <izvorni_sadrzaj>
      <item>POMGRAD dioničko društvo za inženjering, u stečaju, OIB 02852298266</item>
    </izvorni_sadrzaj>
    <derivirana_varijabla naziv="DomainObject.Predmet.ProtuStrankaListNazivFormatedOIB_1">
      <item>POMGRAD dioničko društvo za inženjering, u stečaju, OIB 02852298266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St-117/2000-62</izvorni_sadrzaj>
    <derivirana_varijabla naziv="DomainObject.PoslovniBrojDokumenta_1">St-117/2000-62</derivirana_varijabla>
  </DomainObject.PoslovniBrojDokumenta>
  <DomainObject.Predmet.StrankaIDrugi>
    <izvorni_sadrzaj>GRADSKA SIGURNOST Šimac i sin d.o.o. za obavljanje zaštitarske djelatnosti</izvorni_sadrzaj>
    <derivirana_varijabla naziv="DomainObject.Predmet.StrankaIDrugi_1">GRADSKA SIGURNOST Šimac i sin d.o.o. za obavljanje zaštitarske djelatnosti</derivirana_varijabla>
  </DomainObject.Predmet.StrankaIDrugi>
  <DomainObject.Predmet.ProtustrankaIDrugi>
    <izvorni_sadrzaj>POMGRAD dioničko društvo za inženjering, u stečaju</izvorni_sadrzaj>
    <derivirana_varijabla naziv="DomainObject.Predmet.ProtustrankaIDrugi_1">POMGRAD dioničko društvo za inženjering, u stečaju</derivirana_varijabla>
  </DomainObject.Predmet.ProtustrankaIDrugi>
  <DomainObject.Predmet.StrankaIDrugiAdressOIB>
    <izvorni_sadrzaj>GRADSKA SIGURNOST Šimac i sin d.o.o. za obavljanje zaštitarske djelatnosti, OIB 16003380887, Kroz Smrdečac 45, 21000 Split</izvorni_sadrzaj>
    <derivirana_varijabla naziv="DomainObject.Predmet.StrankaIDrugiAdressOIB_1">GRADSKA SIGURNOST Šimac i sin d.o.o. za obavljanje zaštitarske djelatnosti, OIB 16003380887, Kroz Smrdečac 45, 21000 Split</derivirana_varijabla>
  </DomainObject.Predmet.StrankaIDrugiAdressOIB>
  <DomainObject.Predmet.ProtustrankaIDrugiAdressOIB>
    <izvorni_sadrzaj>POMGRAD dioničko društvo za inženjering, u stečaju, OIB 02852298266, Ulica Ivana Gundulića 25, 21000 Split</izvorni_sadrzaj>
    <derivirana_varijabla naziv="DomainObject.Predmet.ProtustrankaIDrugiAdressOIB_1">POMGRAD dioničko društvo za inženjering, u stečaju, OIB 02852298266, Ulica Ivana Gundulića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POMGRAD dioničko društvo za inženjering, u stečaju</item>
      <item>GRADSKA SIGURNOST Šimac i sin d.o.o. za obavljanje zaštitarske djelatnosti</item>
    </izvorni_sadrzaj>
    <derivirana_varijabla naziv="DomainObject.Predmet.SudioniciListNaziv_1">
      <item>POMGRAD dioničko društvo za inženjering, u stečaju</item>
      <item>GRADSKA SIGURNOST Šimac i sin d.o.o. za obavljanje zaštitarske djelatnosti</item>
    </derivirana_varijabla>
  </DomainObject.Predmet.SudioniciListNaziv>
  <DomainObject.Predmet.SudioniciListAdressOIB>
    <izvorni_sadrzaj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izvorni_sadrzaj>
    <derivirana_varijabla naziv="DomainObject.Predmet.SudioniciListAdressOIB_1"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02852298266</item>
      <item>, OIB 16003380887</item>
    </izvorni_sadrzaj>
    <derivirana_varijabla naziv="DomainObject.Predmet.SudioniciListNazivOIB_1">
      <item>, OIB 02852298266</item>
      <item>, OIB 16003380887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travnja 2017.</izvorni_sadrzaj>
    <derivirana_varijabla naziv="DomainObject.PredzadnjaOdlukaIzPredmeta.DatumDonosenjaOdluke_1">12. travnja 2017.</derivirana_varijabla>
  </DomainObject.PredzadnjaOdlukaIzPredmeta.DatumDonosenjaOdluke>
  <DomainObject.PredzadnjaOdlukaIzPredmeta.Oznaka>
    <izvorni_sadrzaj>St-117/2000-27</izvorni_sadrzaj>
    <derivirana_varijabla naziv="DomainObject.PredzadnjaOdlukaIzPredmeta.Oznaka_1">St-117/2000-27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2280</properties:Characters>
  <properties:Lines>81</properties:Lines>
  <properties:Paragraphs>26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 J E</vt:lpstr>
      <vt:lpstr>Obrazloženje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2018-11-05T09:00:00Z</dcterms:created>
  <dc:creator>Velimir Vuković</dc:creator>
  <cp:lastModifiedBy>Velimir Vuković</cp:lastModifiedBy>
  <dcterms:modified xmlns:xsi="http://www.w3.org/2001/XMLSchema-instance" xsi:type="dcterms:W3CDTF">2018-11-05T09:54:00Z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St-117/2000-62 / Odluka - Zaključak - suglasnost na diobu (st-117-00 suglasnost na diobu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