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bf81" w14:paraId="502bf81" w:rsidRDefault="00263804" w:rsidP="00B16D89" w:rsidR="00E458C8">
      <w:pPr>
        <w:tabs>
          <w:tab w:pos="1080" w:val="left"/>
          <w:tab w:pos="5940" w:val="left"/>
        </w:tabs>
        <w:jc w:val="both"/>
        <w15:collapsed w:val="false"/>
        <w:rPr>
          <w:sz w:val="22"/>
          <w:szCs w:val="22"/>
        </w:rPr>
      </w:pPr>
      <w:r>
        <w:rPr>
          <w:noProof/>
          <w:sz w:val="22"/>
          <w:szCs w:val="22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8C8" w:rsidP="00497C3E" w:rsidR="00E458C8">
      <w:pPr>
        <w:ind w:hanging="540" w:left="540"/>
        <w:rPr>
          <w:rFonts w:hAnsi="Times New Roman" w:ascii="Times New Roman"/>
        </w:rPr>
      </w:pPr>
    </w:p>
    <w:p w:rsidRDefault="0093000F" w:rsidP="00497C3E" w:rsidR="0093000F" w:rsidRPr="0093000F">
      <w:pPr>
        <w:ind w:hanging="540" w:left="540"/>
        <w:rPr>
          <w:rFonts w:hAnsi="Times New Roman" w:ascii="Times New Roman"/>
        </w:rPr>
      </w:pPr>
      <w:r w:rsidRPr="0093000F"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 xml:space="preserve">                                                                       56. St-</w:t>
      </w:r>
      <w:r w:rsidR="003671A8">
        <w:rPr>
          <w:rFonts w:hAnsi="Times New Roman" w:ascii="Times New Roman"/>
        </w:rPr>
        <w:t>5786</w:t>
      </w:r>
      <w:r>
        <w:rPr>
          <w:rFonts w:hAnsi="Times New Roman" w:ascii="Times New Roman"/>
        </w:rPr>
        <w:t>/2015</w:t>
      </w:r>
    </w:p>
    <w:p w:rsidRDefault="0093000F" w:rsidP="00497C3E" w:rsidR="0093000F" w:rsidRPr="0093000F">
      <w:pPr>
        <w:ind w:hanging="540" w:left="540"/>
        <w:rPr>
          <w:rFonts w:hAnsi="Times New Roman" w:ascii="Times New Roman"/>
        </w:rPr>
      </w:pPr>
      <w:r w:rsidRPr="0093000F">
        <w:rPr>
          <w:rFonts w:hAnsi="Times New Roman" w:ascii="Times New Roman"/>
        </w:rPr>
        <w:t xml:space="preserve">  Trgovački sud u Zagrebu</w:t>
      </w:r>
    </w:p>
    <w:p w:rsidRDefault="0093000F" w:rsidP="00497C3E" w:rsidR="0093000F" w:rsidRPr="0093000F">
      <w:pPr>
        <w:ind w:hanging="540" w:left="540"/>
        <w:rPr>
          <w:rFonts w:hAnsi="Times New Roman" w:ascii="Times New Roman"/>
        </w:rPr>
      </w:pPr>
      <w:r w:rsidRPr="0093000F">
        <w:rPr>
          <w:rFonts w:hAnsi="Times New Roman" w:ascii="Times New Roman"/>
        </w:rPr>
        <w:t xml:space="preserve">    Zagreb, Amruševa 2/II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93000F">
        <w:rPr>
          <w:rFonts w:hAnsi="Times New Roman" w:ascii="Times New Roman"/>
          <w:szCs w:val="24"/>
          <w:lang w:val="hr-HR"/>
        </w:rPr>
        <w:t>Vjekoslavu Zaninoviću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879EC">
        <w:rPr>
          <w:rFonts w:hAnsi="Times New Roman" w:ascii="Times New Roman"/>
          <w:szCs w:val="24"/>
          <w:lang w:val="hr-HR"/>
        </w:rPr>
        <w:t xml:space="preserve">AGRIVA </w:t>
      </w:r>
      <w:r w:rsidR="0093000F">
        <w:rPr>
          <w:rFonts w:hAnsi="Times New Roman" w:ascii="Times New Roman"/>
          <w:szCs w:val="24"/>
          <w:lang w:val="hr-HR"/>
        </w:rPr>
        <w:t>d.o.o., OIB:</w:t>
      </w:r>
      <w:r w:rsidR="003879EC">
        <w:rPr>
          <w:rFonts w:hAnsi="Times New Roman" w:ascii="Times New Roman"/>
          <w:szCs w:val="24"/>
          <w:lang w:val="hr-HR"/>
        </w:rPr>
        <w:t>120366000400</w:t>
      </w:r>
      <w:r w:rsidR="0093000F">
        <w:rPr>
          <w:rFonts w:hAnsi="Times New Roman" w:ascii="Times New Roman"/>
          <w:szCs w:val="24"/>
          <w:lang w:val="hr-HR"/>
        </w:rPr>
        <w:t xml:space="preserve">, </w:t>
      </w:r>
      <w:r w:rsidR="003879EC">
        <w:rPr>
          <w:rFonts w:hAnsi="Times New Roman" w:ascii="Times New Roman"/>
          <w:szCs w:val="24"/>
          <w:lang w:val="hr-HR"/>
        </w:rPr>
        <w:t>Mlinovi 116B,</w:t>
      </w:r>
      <w:r w:rsidR="0093000F">
        <w:rPr>
          <w:rFonts w:hAnsi="Times New Roman" w:ascii="Times New Roman"/>
          <w:szCs w:val="24"/>
          <w:lang w:val="hr-HR"/>
        </w:rPr>
        <w:t>10000 Zagreb</w:t>
      </w:r>
      <w:r w:rsidR="003879E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93000F">
        <w:rPr>
          <w:rFonts w:hAnsi="Times New Roman" w:ascii="Times New Roman"/>
          <w:szCs w:val="24"/>
          <w:lang w:val="hr-HR"/>
        </w:rPr>
        <w:t xml:space="preserve"> </w:t>
      </w:r>
      <w:r w:rsidR="003879EC">
        <w:rPr>
          <w:rFonts w:hAnsi="Times New Roman" w:ascii="Times New Roman"/>
          <w:szCs w:val="24"/>
          <w:lang w:val="hr-HR"/>
        </w:rPr>
        <w:t>01</w:t>
      </w:r>
      <w:r w:rsidR="0093000F">
        <w:rPr>
          <w:rFonts w:hAnsi="Times New Roman" w:ascii="Times New Roman"/>
          <w:szCs w:val="24"/>
          <w:lang w:val="hr-HR"/>
        </w:rPr>
        <w:t xml:space="preserve">. </w:t>
      </w:r>
      <w:r w:rsidR="003879EC">
        <w:rPr>
          <w:rFonts w:hAnsi="Times New Roman" w:ascii="Times New Roman"/>
          <w:szCs w:val="24"/>
          <w:lang w:val="hr-HR"/>
        </w:rPr>
        <w:t>kolovoz</w:t>
      </w:r>
      <w:r w:rsidR="0093000F">
        <w:rPr>
          <w:rFonts w:hAnsi="Times New Roman" w:ascii="Times New Roman"/>
          <w:szCs w:val="24"/>
          <w:lang w:val="hr-HR"/>
        </w:rPr>
        <w:t xml:space="preserve">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 je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BD3220" w:rsidP="00BD3220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I  </w:t>
      </w:r>
      <w:r w:rsidR="00A80DEE" w:rsidRPr="00E27DD7">
        <w:rPr>
          <w:rFonts w:hAnsi="Times New Roman" w:ascii="Times New Roman"/>
          <w:szCs w:val="24"/>
          <w:lang w:val="hr-HR"/>
        </w:rPr>
        <w:t>Poziva se vjerovni</w:t>
      </w:r>
      <w:r w:rsidR="003879EC">
        <w:rPr>
          <w:rFonts w:hAnsi="Times New Roman" w:ascii="Times New Roman"/>
          <w:szCs w:val="24"/>
          <w:lang w:val="hr-HR"/>
        </w:rPr>
        <w:t>ci: 1. Fond za zaštitu okoliša i energetsku učinkovitost, OIB:</w:t>
      </w:r>
      <w:r w:rsidR="00AB246D">
        <w:rPr>
          <w:rFonts w:hAnsi="Times New Roman" w:ascii="Times New Roman"/>
          <w:szCs w:val="24"/>
          <w:lang w:val="hr-HR"/>
        </w:rPr>
        <w:t xml:space="preserve">85828625994, Radnička cesta 80, </w:t>
      </w:r>
      <w:r w:rsidR="003879EC">
        <w:rPr>
          <w:rFonts w:hAnsi="Times New Roman" w:ascii="Times New Roman"/>
          <w:szCs w:val="24"/>
          <w:lang w:val="hr-HR"/>
        </w:rPr>
        <w:t>10000 Zagreb, 2. IMPULS-LEASING d.o.o., OIB:</w:t>
      </w:r>
      <w:r w:rsidR="00AB246D">
        <w:rPr>
          <w:rFonts w:hAnsi="Times New Roman" w:ascii="Times New Roman"/>
          <w:szCs w:val="24"/>
          <w:lang w:val="hr-HR"/>
        </w:rPr>
        <w:t xml:space="preserve">65918029671, </w:t>
      </w:r>
      <w:r w:rsidR="003879EC">
        <w:rPr>
          <w:rFonts w:hAnsi="Times New Roman" w:ascii="Times New Roman"/>
          <w:szCs w:val="24"/>
          <w:lang w:val="hr-HR"/>
        </w:rPr>
        <w:t xml:space="preserve">Velimira Škorpika 24/1, 10000 Zagreb, </w:t>
      </w:r>
      <w:r w:rsidR="000144BF">
        <w:rPr>
          <w:rFonts w:hAnsi="Times New Roman" w:ascii="Times New Roman"/>
          <w:szCs w:val="24"/>
          <w:lang w:val="hr-HR"/>
        </w:rPr>
        <w:t xml:space="preserve"> </w:t>
      </w:r>
      <w:r w:rsidR="00E27DD7" w:rsidRPr="00E27DD7">
        <w:rPr>
          <w:rFonts w:hAnsi="Times New Roman" w:ascii="Times New Roman"/>
          <w:szCs w:val="24"/>
          <w:lang w:val="hr-HR"/>
        </w:rPr>
        <w:t>da u roku od 15 dana  od dana primitka ovog zaključka</w:t>
      </w:r>
      <w:r w:rsidR="003879EC">
        <w:rPr>
          <w:rFonts w:hAnsi="Times New Roman" w:ascii="Times New Roman"/>
          <w:szCs w:val="24"/>
          <w:lang w:val="hr-HR"/>
        </w:rPr>
        <w:t xml:space="preserve"> solidarno </w:t>
      </w:r>
      <w:r w:rsidR="00E27DD7" w:rsidRPr="00E27DD7">
        <w:rPr>
          <w:rFonts w:hAnsi="Times New Roman" w:ascii="Times New Roman"/>
          <w:szCs w:val="24"/>
          <w:lang w:val="hr-HR"/>
        </w:rPr>
        <w:t xml:space="preserve"> uplat</w:t>
      </w:r>
      <w:r w:rsidR="003879EC">
        <w:rPr>
          <w:rFonts w:hAnsi="Times New Roman" w:ascii="Times New Roman"/>
          <w:szCs w:val="24"/>
          <w:lang w:val="hr-HR"/>
        </w:rPr>
        <w:t>e</w:t>
      </w:r>
      <w:r w:rsidR="00E27DD7" w:rsidRPr="00E27DD7">
        <w:rPr>
          <w:rFonts w:hAnsi="Times New Roman" w:ascii="Times New Roman"/>
          <w:szCs w:val="24"/>
          <w:lang w:val="hr-HR"/>
        </w:rPr>
        <w:t xml:space="preserve"> predujam u iznosu od</w:t>
      </w:r>
      <w:r w:rsidR="000144BF">
        <w:rPr>
          <w:rFonts w:hAnsi="Times New Roman" w:ascii="Times New Roman"/>
          <w:szCs w:val="24"/>
          <w:lang w:val="hr-HR"/>
        </w:rPr>
        <w:t xml:space="preserve"> 10.000,00 </w:t>
      </w:r>
      <w:r w:rsidR="00E27DD7" w:rsidRPr="00E27DD7">
        <w:rPr>
          <w:rFonts w:hAnsi="Times New Roman" w:ascii="Times New Roman"/>
          <w:szCs w:val="24"/>
          <w:lang w:val="hr-HR"/>
        </w:rPr>
        <w:t>kn za namirenje troškova stečajnog pos</w:t>
      </w:r>
      <w:r w:rsidR="000144BF">
        <w:rPr>
          <w:rFonts w:hAnsi="Times New Roman" w:ascii="Times New Roman"/>
          <w:szCs w:val="24"/>
          <w:lang w:val="hr-HR"/>
        </w:rPr>
        <w:t xml:space="preserve">tupka </w:t>
      </w:r>
      <w:r w:rsidR="00057B4B">
        <w:rPr>
          <w:rFonts w:hAnsi="Times New Roman" w:ascii="Times New Roman"/>
          <w:szCs w:val="24"/>
          <w:lang w:val="hr-HR"/>
        </w:rPr>
        <w:t xml:space="preserve">nad </w:t>
      </w:r>
      <w:r w:rsidR="000144BF">
        <w:rPr>
          <w:rFonts w:hAnsi="Times New Roman" w:ascii="Times New Roman"/>
          <w:szCs w:val="24"/>
          <w:lang w:val="hr-HR"/>
        </w:rPr>
        <w:t>dužnik</w:t>
      </w:r>
      <w:r w:rsidR="00057B4B">
        <w:rPr>
          <w:rFonts w:hAnsi="Times New Roman" w:ascii="Times New Roman"/>
          <w:szCs w:val="24"/>
          <w:lang w:val="hr-HR"/>
        </w:rPr>
        <w:t>om</w:t>
      </w:r>
      <w:r w:rsidR="003879EC">
        <w:rPr>
          <w:rFonts w:hAnsi="Times New Roman" w:ascii="Times New Roman"/>
          <w:szCs w:val="24"/>
          <w:lang w:val="hr-HR"/>
        </w:rPr>
        <w:t xml:space="preserve"> AGRIVA d.o.o., OIB:120366000400, Mlinovi 116B,10000 Zagreb</w:t>
      </w:r>
      <w:r w:rsidR="00E27DD7">
        <w:rPr>
          <w:rFonts w:hAnsi="Times New Roman" w:ascii="Times New Roman"/>
          <w:szCs w:val="24"/>
          <w:lang w:val="hr-HR"/>
        </w:rPr>
        <w:t>,  na depozitni r</w:t>
      </w:r>
      <w:r>
        <w:rPr>
          <w:rFonts w:hAnsi="Times New Roman" w:ascii="Times New Roman"/>
          <w:szCs w:val="24"/>
          <w:lang w:val="hr-HR"/>
        </w:rPr>
        <w:t>a</w:t>
      </w:r>
      <w:r w:rsidR="00E27DD7">
        <w:rPr>
          <w:rFonts w:hAnsi="Times New Roman" w:ascii="Times New Roman"/>
          <w:szCs w:val="24"/>
          <w:lang w:val="hr-HR"/>
        </w:rPr>
        <w:t>č</w:t>
      </w:r>
      <w:r>
        <w:rPr>
          <w:rFonts w:hAnsi="Times New Roman" w:ascii="Times New Roman"/>
          <w:szCs w:val="24"/>
          <w:lang w:val="hr-HR"/>
        </w:rPr>
        <w:t>un</w:t>
      </w:r>
      <w:r w:rsidR="00E27DD7">
        <w:rPr>
          <w:rFonts w:hAnsi="Times New Roman" w:ascii="Times New Roman"/>
          <w:szCs w:val="24"/>
          <w:lang w:val="hr-HR"/>
        </w:rPr>
        <w:t xml:space="preserve"> ovog suda otvoren kod Hrvatske poštanske banke d.d. Zagreb</w:t>
      </w:r>
      <w:r>
        <w:rPr>
          <w:rFonts w:hAnsi="Times New Roman" w:ascii="Times New Roman"/>
          <w:szCs w:val="24"/>
          <w:lang w:val="hr-HR"/>
        </w:rPr>
        <w:t xml:space="preserve"> HR9223900011300000460 poziv na broj 56. St-</w:t>
      </w:r>
      <w:r w:rsidR="00DB23FE">
        <w:rPr>
          <w:rFonts w:hAnsi="Times New Roman" w:ascii="Times New Roman"/>
          <w:szCs w:val="24"/>
          <w:lang w:val="hr-HR"/>
        </w:rPr>
        <w:t>5786/2015.</w:t>
      </w:r>
      <w:bookmarkStart w:name="_GoBack" w:id="0"/>
      <w:bookmarkEnd w:id="0"/>
    </w:p>
    <w:p w:rsidRDefault="00BC1568" w:rsidP="00E27DD7" w:rsidR="00BC1568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BD3220" w:rsidP="00BD3220" w:rsidR="00A80DEE" w:rsidRPr="00E27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E27DD7">
        <w:rPr>
          <w:rFonts w:hAnsi="Times New Roman" w:ascii="Times New Roman"/>
          <w:szCs w:val="24"/>
          <w:lang w:val="hr-HR"/>
        </w:rPr>
        <w:t>II</w:t>
      </w:r>
      <w:r w:rsidR="003879EC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27DD7" w:rsidRPr="00E27DD7">
        <w:rPr>
          <w:rFonts w:hAnsi="Times New Roman" w:ascii="Times New Roman"/>
          <w:szCs w:val="24"/>
          <w:lang w:val="hr-HR"/>
        </w:rPr>
        <w:t>Ukoliko predujam ne bude plaćen u ostavljenom roku, primijenit će se pravne posljedice iz čl 4</w:t>
      </w:r>
      <w:r>
        <w:rPr>
          <w:rFonts w:hAnsi="Times New Roman" w:ascii="Times New Roman"/>
          <w:szCs w:val="24"/>
          <w:lang w:val="hr-HR"/>
        </w:rPr>
        <w:t>31. Stečajnog zakona ( NN 71/15</w:t>
      </w:r>
      <w:r w:rsidR="003879EC">
        <w:rPr>
          <w:rFonts w:hAnsi="Times New Roman" w:ascii="Times New Roman"/>
          <w:szCs w:val="24"/>
          <w:lang w:val="hr-HR"/>
        </w:rPr>
        <w:t>., dalje SZ</w:t>
      </w:r>
      <w:r>
        <w:rPr>
          <w:rFonts w:hAnsi="Times New Roman" w:ascii="Times New Roman"/>
          <w:szCs w:val="24"/>
          <w:lang w:val="hr-HR"/>
        </w:rPr>
        <w:t>).</w:t>
      </w: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E27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27DD7">
        <w:rPr>
          <w:rFonts w:hAnsi="Times New Roman" w:ascii="Times New Roman"/>
          <w:szCs w:val="24"/>
          <w:lang w:val="hr-HR"/>
        </w:rPr>
        <w:t xml:space="preserve">Temeljem odredbe čl 434. </w:t>
      </w:r>
      <w:r w:rsidR="00065088">
        <w:rPr>
          <w:rFonts w:hAnsi="Times New Roman" w:ascii="Times New Roman"/>
          <w:szCs w:val="24"/>
          <w:lang w:val="hr-HR"/>
        </w:rPr>
        <w:t>SZ</w:t>
      </w:r>
      <w:r w:rsidR="003879EC">
        <w:rPr>
          <w:rFonts w:hAnsi="Times New Roman" w:ascii="Times New Roman"/>
          <w:szCs w:val="24"/>
          <w:lang w:val="hr-HR"/>
        </w:rPr>
        <w:t>-a</w:t>
      </w:r>
      <w:r w:rsidR="00E27DD7">
        <w:rPr>
          <w:rFonts w:hAnsi="Times New Roman" w:ascii="Times New Roman"/>
          <w:szCs w:val="24"/>
          <w:lang w:val="hr-HR"/>
        </w:rPr>
        <w:t xml:space="preserve"> odlučeno je kao u izreci ovog zaključka</w:t>
      </w:r>
      <w:r w:rsidR="00065088">
        <w:rPr>
          <w:rFonts w:hAnsi="Times New Roman" w:ascii="Times New Roman"/>
          <w:szCs w:val="24"/>
          <w:lang w:val="hr-HR"/>
        </w:rPr>
        <w:t xml:space="preserve">, budući da </w:t>
      </w:r>
      <w:r w:rsidR="003879EC">
        <w:rPr>
          <w:rFonts w:hAnsi="Times New Roman" w:ascii="Times New Roman"/>
          <w:szCs w:val="24"/>
          <w:lang w:val="hr-HR"/>
        </w:rPr>
        <w:t xml:space="preserve">su </w:t>
      </w:r>
      <w:r w:rsidR="00065088">
        <w:rPr>
          <w:rFonts w:hAnsi="Times New Roman" w:ascii="Times New Roman"/>
          <w:szCs w:val="24"/>
          <w:lang w:val="hr-HR"/>
        </w:rPr>
        <w:t>gore navedeni vjerovni</w:t>
      </w:r>
      <w:r w:rsidR="003879EC">
        <w:rPr>
          <w:rFonts w:hAnsi="Times New Roman" w:ascii="Times New Roman"/>
          <w:szCs w:val="24"/>
          <w:lang w:val="hr-HR"/>
        </w:rPr>
        <w:t xml:space="preserve">ci </w:t>
      </w:r>
      <w:r w:rsidR="00065088">
        <w:rPr>
          <w:rFonts w:hAnsi="Times New Roman" w:ascii="Times New Roman"/>
          <w:szCs w:val="24"/>
          <w:lang w:val="hr-HR"/>
        </w:rPr>
        <w:t>predloži</w:t>
      </w:r>
      <w:r w:rsidR="003879EC">
        <w:rPr>
          <w:rFonts w:hAnsi="Times New Roman" w:ascii="Times New Roman"/>
          <w:szCs w:val="24"/>
          <w:lang w:val="hr-HR"/>
        </w:rPr>
        <w:t>li</w:t>
      </w:r>
      <w:r w:rsidR="00065088">
        <w:rPr>
          <w:rFonts w:hAnsi="Times New Roman" w:ascii="Times New Roman"/>
          <w:szCs w:val="24"/>
          <w:lang w:val="hr-HR"/>
        </w:rPr>
        <w:t xml:space="preserve"> pokretanje redovnog stečajnog postupka nad dužnikom</w:t>
      </w:r>
      <w:r w:rsidR="003879EC">
        <w:rPr>
          <w:rFonts w:hAnsi="Times New Roman" w:ascii="Times New Roman"/>
          <w:szCs w:val="24"/>
          <w:lang w:val="hr-HR"/>
        </w:rPr>
        <w:t xml:space="preserve"> AGRIVA d.o.o., OIB:120366000400, Mlinovi 116B,10000 Zagreb</w:t>
      </w:r>
      <w:r w:rsidR="00065088">
        <w:rPr>
          <w:rFonts w:hAnsi="Times New Roman" w:ascii="Times New Roman"/>
          <w:szCs w:val="24"/>
          <w:lang w:val="hr-HR"/>
        </w:rPr>
        <w:t>, za kojeg je ovaj sud pokrenuo skraćeni stečajni postupak sukladno čl 428</w:t>
      </w:r>
      <w:r w:rsidR="003879EC">
        <w:rPr>
          <w:rFonts w:hAnsi="Times New Roman" w:ascii="Times New Roman"/>
          <w:szCs w:val="24"/>
          <w:lang w:val="hr-HR"/>
        </w:rPr>
        <w:t>.</w:t>
      </w:r>
      <w:r w:rsidR="00065088">
        <w:rPr>
          <w:rFonts w:hAnsi="Times New Roman" w:ascii="Times New Roman"/>
          <w:szCs w:val="24"/>
          <w:lang w:val="hr-HR"/>
        </w:rPr>
        <w:t xml:space="preserve"> do 430</w:t>
      </w:r>
      <w:r w:rsidR="003879EC">
        <w:rPr>
          <w:rFonts w:hAnsi="Times New Roman" w:ascii="Times New Roman"/>
          <w:szCs w:val="24"/>
          <w:lang w:val="hr-HR"/>
        </w:rPr>
        <w:t>.</w:t>
      </w:r>
      <w:r w:rsidR="00065088">
        <w:rPr>
          <w:rFonts w:hAnsi="Times New Roman" w:ascii="Times New Roman"/>
          <w:szCs w:val="24"/>
          <w:lang w:val="hr-HR"/>
        </w:rPr>
        <w:t xml:space="preserve"> SZ.</w:t>
      </w:r>
    </w:p>
    <w:p w:rsidRDefault="00065088" w:rsidP="00A80DEE" w:rsidR="00065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Navedeni predujam služi za nagradu i naknadu troškova privremenog stečajnog upravitelja, materija</w:t>
      </w:r>
      <w:r w:rsidR="00BD3220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>ne troškove  u prethodnom i otvorenom stečajnom postupku sukladno odred</w:t>
      </w:r>
      <w:r w:rsidR="00BD3220">
        <w:rPr>
          <w:rFonts w:hAnsi="Times New Roman" w:ascii="Times New Roman"/>
          <w:szCs w:val="24"/>
          <w:lang w:val="hr-HR"/>
        </w:rPr>
        <w:t>bama SZ.</w:t>
      </w: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D3220">
        <w:rPr>
          <w:rFonts w:hAnsi="Times New Roman" w:ascii="Times New Roman"/>
          <w:lang w:val="hr-HR"/>
        </w:rPr>
        <w:t xml:space="preserve">, </w:t>
      </w:r>
      <w:r w:rsidR="003879EC">
        <w:rPr>
          <w:rFonts w:hAnsi="Times New Roman" w:ascii="Times New Roman"/>
          <w:lang w:val="hr-HR"/>
        </w:rPr>
        <w:t>01</w:t>
      </w:r>
      <w:r w:rsidR="00E458C8">
        <w:rPr>
          <w:rFonts w:hAnsi="Times New Roman" w:ascii="Times New Roman"/>
          <w:lang w:val="hr-HR"/>
        </w:rPr>
        <w:t xml:space="preserve">. </w:t>
      </w:r>
      <w:r w:rsidR="003879EC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201</w:t>
      </w:r>
      <w:r w:rsidR="00BD3220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</w:t>
      </w:r>
    </w:p>
    <w:p w:rsidRDefault="00A80DEE" w:rsidP="00A80DEE" w:rsidR="00A80DE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SUDAC:</w:t>
      </w:r>
    </w:p>
    <w:p w:rsidRDefault="00BD3220" w:rsidP="003879EC" w:rsidR="003879EC">
      <w:pPr>
        <w:jc w:val="right"/>
        <w:rPr>
          <w:rFonts w:hAnsi="Times New Roman" w:ascii="Times New Roman"/>
          <w:lang w:val="hr-HR"/>
        </w:rPr>
      </w:pPr>
      <w:r w:rsidRPr="00BD3220">
        <w:rPr>
          <w:rFonts w:hAnsi="Times New Roman" w:ascii="Times New Roman"/>
          <w:lang w:val="hr-HR"/>
        </w:rPr>
        <w:t xml:space="preserve">    Vjekoslav Zaninović</w:t>
      </w:r>
      <w:r w:rsidR="002407CC">
        <w:rPr>
          <w:rFonts w:hAnsi="Times New Roman" w:ascii="Times New Roman"/>
          <w:lang w:val="hr-HR"/>
        </w:rPr>
        <w:t>.v.r.</w:t>
      </w:r>
    </w:p>
    <w:p w:rsidRDefault="002407CC" w:rsidP="003879EC" w:rsidR="002407C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2407CC" w:rsidP="003879EC" w:rsidR="002407C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A80DEE" w:rsidP="00A80DEE" w:rsidR="00A80DEE">
      <w:pPr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UPUTA O PRAVNOM  LIJEKU:</w:t>
      </w:r>
    </w:p>
    <w:p w:rsidRDefault="00A80DEE" w:rsidP="00A80DEE" w:rsidR="00A80DEE">
      <w:pPr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06508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: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065088">
        <w:rPr>
          <w:rFonts w:hAnsi="Times New Roman" w:ascii="Times New Roman"/>
          <w:szCs w:val="24"/>
          <w:lang w:val="hr-HR"/>
        </w:rPr>
        <w:t>vjerovni</w:t>
      </w:r>
      <w:r w:rsidR="003879EC">
        <w:rPr>
          <w:rFonts w:hAnsi="Times New Roman" w:ascii="Times New Roman"/>
          <w:szCs w:val="24"/>
          <w:lang w:val="hr-HR"/>
        </w:rPr>
        <w:t>ci</w:t>
      </w:r>
    </w:p>
    <w:p w:rsidRDefault="00A80DEE" w:rsidP="00A80DEE" w:rsidR="00A80DEE">
      <w:pPr>
        <w:jc w:val="both"/>
        <w:rPr>
          <w:rFonts w:hAnsi="Times New Roman" w:ascii="Times New Roman"/>
          <w:sz w:val="22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9D5C39" w:rsidP="009D5C39" w:rsidR="00E01864" w:rsidRPr="0091666E">
      <w:pPr>
        <w:jc w:val="both"/>
        <w:rPr>
          <w:sz w:val="22"/>
          <w:szCs w:val="22"/>
        </w:rPr>
      </w:pPr>
      <w:r w:rsidRPr="00E52E8D">
        <w:rPr>
          <w:sz w:val="20"/>
        </w:rPr>
        <w:tab/>
      </w:r>
      <w:r w:rsidRPr="00E52E8D">
        <w:rPr>
          <w:sz w:val="20"/>
        </w:rPr>
        <w:tab/>
      </w:r>
      <w:r w:rsidR="00C7127F" w:rsidRPr="00E52E8D">
        <w:rPr>
          <w:sz w:val="20"/>
        </w:rPr>
        <w:tab/>
      </w:r>
      <w:r w:rsidR="00C7127F" w:rsidRPr="00E52E8D">
        <w:rPr>
          <w:sz w:val="20"/>
        </w:rPr>
        <w:tab/>
      </w:r>
      <w:r w:rsidR="00C7127F" w:rsidRPr="00E52E8D">
        <w:rPr>
          <w:sz w:val="20"/>
        </w:rPr>
        <w:tab/>
      </w:r>
      <w:r w:rsidR="00C7127F" w:rsidRPr="0091666E">
        <w:rPr>
          <w:sz w:val="22"/>
          <w:szCs w:val="22"/>
        </w:rPr>
        <w:tab/>
      </w:r>
      <w:r w:rsidR="00C7127F" w:rsidRPr="0091666E">
        <w:rPr>
          <w:sz w:val="22"/>
          <w:szCs w:val="22"/>
        </w:rPr>
        <w:tab/>
      </w:r>
    </w:p>
    <w:sectPr w:rsidSect="00C7127F" w:rsidR="00E01864" w:rsidRPr="0091666E">
      <w:headerReference w:type="even" r:id="rId10"/>
      <w:headerReference w:type="default" r:id="rId11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91F" w:rsidR="0056591F">
      <w:r>
        <w:separator/>
      </w:r>
    </w:p>
  </w:endnote>
  <w:endnote w:id="0" w:type="continuationSeparator">
    <w:p w:rsidRDefault="0056591F" w:rsidR="0056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91F" w:rsidR="0056591F">
      <w:r>
        <w:separator/>
      </w:r>
    </w:p>
  </w:footnote>
  <w:footnote w:id="0" w:type="continuationSeparator">
    <w:p w:rsidRDefault="0056591F" w:rsidR="00565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F4D"/>
    <w:rsid w:val="00003DA2"/>
    <w:rsid w:val="0000509A"/>
    <w:rsid w:val="000054EC"/>
    <w:rsid w:val="0000725B"/>
    <w:rsid w:val="000144BF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B4B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07CC"/>
    <w:rsid w:val="00242BF3"/>
    <w:rsid w:val="0025441F"/>
    <w:rsid w:val="002558D3"/>
    <w:rsid w:val="00263804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1E60"/>
    <w:rsid w:val="00333643"/>
    <w:rsid w:val="00340586"/>
    <w:rsid w:val="003405B9"/>
    <w:rsid w:val="00342913"/>
    <w:rsid w:val="00344DBD"/>
    <w:rsid w:val="003518E7"/>
    <w:rsid w:val="0036128E"/>
    <w:rsid w:val="003671A8"/>
    <w:rsid w:val="0036763D"/>
    <w:rsid w:val="003771A0"/>
    <w:rsid w:val="0037763C"/>
    <w:rsid w:val="00383B4B"/>
    <w:rsid w:val="00384561"/>
    <w:rsid w:val="0038673A"/>
    <w:rsid w:val="003879EC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C00"/>
    <w:rsid w:val="00497C3E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6591F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3000F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B246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7C97"/>
    <w:rsid w:val="00BC1568"/>
    <w:rsid w:val="00BD198F"/>
    <w:rsid w:val="00BD3220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90465"/>
    <w:rsid w:val="00DA09AC"/>
    <w:rsid w:val="00DA2D83"/>
    <w:rsid w:val="00DB23FE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71B1"/>
    <w:rsid w:val="00E40B2E"/>
    <w:rsid w:val="00E446E2"/>
    <w:rsid w:val="00E458C8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38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380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1E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1E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6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6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6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38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380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1E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1E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6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6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6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St-5786/2015-10</izvorni_sadrzaj>
    <derivirana_varijabla naziv="DomainObject.Oznaka_1">St-5786/2015-10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St-5786/2015</izvorni_sadrzaj>
    <derivirana_varijabla naziv="DomainObject.Predmet.OznakaBroj_1">St-5786/2015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  <item>Fond za zaštitu okoliša i energetsku učinkovitost</item>
      <item>IMPULS-LEASING d.o.o.</item>
    </izvorni_sadrzaj>
    <derivirana_varijabla naziv="DomainObject.Predmet.OstaliListFormated_1">
      <item>Ivica Šimić</item>
      <item>Fond za zaštitu okoliša i energetsku učinkovitost</item>
      <item>IMPULS-LEASING d.o.o.</item>
    </derivirana_varijabla>
  </DomainObject.Predmet.OstaliListFormated>
  <DomainObject.Predmet.OstaliListFormatedOIB>
    <izvorni_sadrzaj>
      <item>Ivica Šimić, OIB 19740563771</item>
      <item>Fond za zaštitu okoliša i energetsku učinkovitost, OIB 85828625994</item>
      <item>IMPULS-LEASING d.o.o., OIB 65918029671</item>
    </izvorni_sadrzaj>
    <derivirana_varijabla naziv="DomainObject.Predmet.OstaliListFormatedOIB_1">
      <item>Ivica Šimić, OIB 19740563771</item>
      <item>Fond za zaštitu okoliša i energetsku učinkovitost, OIB 85828625994</item>
      <item>IMPULS-LEASING d.o.o., OIB 65918029671</item>
    </derivirana_varijabla>
  </DomainObject.Predmet.OstaliListFormatedOIB>
  <DomainObject.Predmet.OstaliListFormatedWithAdress>
    <izvorni_sadrzaj>
      <item>Ivica Šimić, Mlinovi 116/B, 10000 Zagreb</item>
      <item>Fond za zaštitu okoliša i energetsku učinkovitost, Radnička cesta 80, 10000 Zagreb</item>
      <item>IMPULS-LEASING d.o.o., Velimira Škorpika 24/I, 10000 Zagreb</item>
    </izvorni_sadrzaj>
    <derivirana_varijabla naziv="DomainObject.Predmet.OstaliListFormatedWithAdress_1">
      <item>Ivica Šimić, Mlinovi 116/B, 10000 Zagreb</item>
      <item>Fond za zaštitu okoliša i energetsku učinkovitost, Radnička cesta 80, 10000 Zagreb</item>
      <item>IMPULS-LEASING d.o.o., Velimira Škorpika 24/I, 10000 Zagreb</item>
    </derivirana_varijabla>
  </DomainObject.Predmet.OstaliListFormatedWithAdress>
  <DomainObject.Predmet.OstaliListFormatedWithAdressOIB>
    <izvorni_sadrzaj>
      <item>Ivica Šimić, OIB 19740563771, Mlinovi 116/B, 10000 Zagreb</item>
      <item>Fond za zaštitu okoliša i energetsku učinkovitost, OIB 85828625994, Radnička cesta 80, 10000 Zagreb</item>
      <item>IMPULS-LEASING d.o.o., OIB 65918029671, Velimira Škorpika 24/I, 10000 Zagreb</item>
    </izvorni_sadrzaj>
    <derivirana_varijabla naziv="DomainObject.Predmet.OstaliListFormatedWithAdressOIB_1">
      <item>Ivica Šimić, OIB 19740563771, Mlinovi 116/B, 10000 Zagreb</item>
      <item>Fond za zaštitu okoliša i energetsku učinkovitost, OIB 85828625994, Radnička cesta 80, 10000 Zagreb</item>
      <item>IMPULS-LEASING d.o.o., OIB 65918029671, Velimira Škorpika 24/I, 10000 Zagreb</item>
    </derivirana_varijabla>
  </DomainObject.Predmet.OstaliListFormatedWithAdressOIB>
  <DomainObject.Predmet.OstaliListNazivFormated>
    <izvorni_sadrzaj>
      <item>Ivica Šimić</item>
      <item>Fond za zaštitu okoliša i energetsku učinkovitost</item>
      <item>IMPULS-LEASING d.o.o.</item>
    </izvorni_sadrzaj>
    <derivirana_varijabla naziv="DomainObject.Predmet.OstaliListNazivFormated_1">
      <item>Ivica Šimić</item>
      <item>Fond za zaštitu okoliša i energetsku učinkovitost</item>
      <item>IMPULS-LEASING d.o.o.</item>
    </derivirana_varijabla>
  </DomainObject.Predmet.OstaliListNazivFormated>
  <DomainObject.Predmet.OstaliListNazivFormatedOIB>
    <izvorni_sadrzaj>
      <item>Ivica Šimić, OIB 19740563771</item>
      <item>Fond za zaštitu okoliša i energetsku učinkovitost, OIB 85828625994</item>
      <item>IMPULS-LEASING d.o.o., OIB 65918029671</item>
    </izvorni_sadrzaj>
    <derivirana_varijabla naziv="DomainObject.Predmet.OstaliListNazivFormatedOIB_1">
      <item>Ivica Šimić, OIB 19740563771</item>
      <item>Fond za zaštitu okoliša i energetsku učinkovitost, OIB 85828625994</item>
      <item>IMPULS-LEASING d.o.o., OIB 65918029671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>St-5786/2015-10</izvorni_sadrzaj>
    <derivirana_varijabla naziv="DomainObject.PoslovniBrojDokumenta_1">St-5786/2015-10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AGRIVA d.o.o.</item>
      <item>Ivica Šimić</item>
      <item>Fond za zaštitu okoliša i energetsku učinkovitost</item>
      <item>IMPULS-LEASING d.o.o.</item>
    </izvorni_sadrzaj>
    <derivirana_varijabla naziv="DomainObject.Predmet.SudioniciListNaziv_1">
      <item>FINA Regionalni centar Zagreb</item>
      <item>AGRIVA d.o.o.</item>
      <item>Ivica Šimić</item>
      <item>Fond za zaštitu okoliša i energetsku učinkovitost</item>
      <item>IMPULS-LEASING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AGRIVA d.o.o., OIB 12036600400, Mlinovi 116/B,10000 Zagreb</item>
      <item>Ivica Šimić, OIB 19740563771, Mlinovi 116/B,10000 Zagreb</item>
      <item>Fond za zaštitu okoliša i energetsku učinkovitost, OIB 85828625994, Radnička cesta 80,10000 Zagreb</item>
      <item>IMPULS-LEASING d.o.o., OIB 65918029671, Velimira Škorpika 24/I,10000 Zagreb</item>
    </izvorni_sadrzaj>
    <derivirana_varijabla naziv="DomainObject.Predmet.SudioniciListAdressOIB_1">
      <item>FINA Regionalni centar Zagreb, OIB 85821130368, Trg svibanjskih žrtava 1995. 1,10000 Zagreb</item>
      <item>AGRIVA d.o.o., OIB 12036600400, Mlinovi 116/B,10000 Zagreb</item>
      <item>Ivica Šimić, OIB 19740563771, Mlinovi 116/B,10000 Zagreb</item>
      <item>Fond za zaštitu okoliša i energetsku učinkovitost, OIB 85828625994, Radnička cesta 80,10000 Zagreb</item>
      <item>IMPULS-LEASING d.o.o., OIB 65918029671, Velimira Škorpika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12036600400</item>
      <item>, OIB 19740563771</item>
      <item>, OIB 85828625994</item>
      <item>, OIB 65918029671</item>
    </izvorni_sadrzaj>
    <derivirana_varijabla naziv="DomainObject.Predmet.SudioniciListNazivOIB_1">
      <item>, OIB 85821130368</item>
      <item>, OIB 12036600400</item>
      <item>, OIB 19740563771</item>
      <item>, OIB 85828625994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1504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2016-08-01T09:08:00Z</dcterms:created>
  <dc:creator>rsticn</dc:creator>
  <cp:lastModifiedBy>Željka Kordić</cp:lastModifiedBy>
  <cp:lastPrinted>2016-08-01T11:24:00Z</cp:lastPrinted>
  <dcterms:modified xmlns:xsi="http://www.w3.org/2001/XMLSchema-instance" xsi:type="dcterms:W3CDTF">2016-08-01T11:47:00Z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St-5786/2015-10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