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b828" w14:paraId="b8db828" w:rsidRDefault="00772200" w:rsidR="00772200" w:rsidRPr="00FC3C8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C3C8E">
        <w:rPr>
          <w:rFonts w:hAnsi="Times New Roman" w:ascii="Times New Roman"/>
          <w:szCs w:val="24"/>
        </w:rPr>
        <w:t xml:space="preserve"> </w:t>
      </w:r>
    </w:p>
    <w:p w:rsidRDefault="00FC3C8E" w:rsidR="00057E71" w:rsidRPr="00FC3C8E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noProof/>
          <w:szCs w:val="24"/>
        </w:rPr>
        <w:t xml:space="preserve">         </w:t>
      </w:r>
      <w:r w:rsidR="00634153">
        <w:rPr>
          <w:rFonts w:hAnsi="Times New Roman" w:ascii="Times New Roman"/>
          <w:noProof/>
          <w:szCs w:val="24"/>
        </w:rPr>
        <w:t xml:space="preserve">  </w:t>
      </w:r>
      <w:r w:rsidRPr="00FC3C8E">
        <w:rPr>
          <w:rFonts w:hAnsi="Times New Roman" w:ascii="Times New Roman"/>
          <w:noProof/>
          <w:szCs w:val="24"/>
        </w:rPr>
        <w:t xml:space="preserve">     </w:t>
      </w:r>
      <w:r w:rsidRPr="00FC3C8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200" w:rsidR="00772200" w:rsidRPr="00FC3C8E">
      <w:pPr>
        <w:pStyle w:val="Naslov1"/>
        <w:jc w:val="both"/>
        <w:rPr>
          <w:b w:val="false"/>
          <w:bCs w:val="false"/>
          <w:szCs w:val="24"/>
        </w:rPr>
      </w:pPr>
      <w:r w:rsidRPr="00FC3C8E">
        <w:rPr>
          <w:b w:val="false"/>
          <w:bCs w:val="false"/>
          <w:szCs w:val="24"/>
        </w:rPr>
        <w:t xml:space="preserve">     </w:t>
      </w:r>
      <w:r w:rsidR="00C51560" w:rsidRPr="00FC3C8E">
        <w:rPr>
          <w:b w:val="false"/>
          <w:bCs w:val="false"/>
          <w:szCs w:val="24"/>
        </w:rPr>
        <w:t xml:space="preserve">    </w:t>
      </w:r>
      <w:r w:rsidRPr="00FC3C8E">
        <w:rPr>
          <w:b w:val="false"/>
          <w:bCs w:val="false"/>
          <w:szCs w:val="24"/>
        </w:rPr>
        <w:t>R</w:t>
      </w:r>
      <w:r w:rsidR="00C51560" w:rsidRPr="00FC3C8E">
        <w:rPr>
          <w:b w:val="false"/>
          <w:bCs w:val="false"/>
          <w:szCs w:val="24"/>
        </w:rPr>
        <w:t>epublika Hrvatska</w:t>
      </w:r>
    </w:p>
    <w:p w:rsidRDefault="00C51560" w:rsidR="00EF648F" w:rsidRPr="00FC3C8E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>TRGOVAČKI SUD U ZAGREBU</w:t>
      </w:r>
    </w:p>
    <w:p w:rsidRDefault="00C51560" w:rsidR="00772200" w:rsidRPr="00FC3C8E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 xml:space="preserve">      </w:t>
      </w:r>
      <w:r w:rsidR="00EF648F" w:rsidRPr="00FC3C8E">
        <w:rPr>
          <w:rFonts w:hAnsi="Times New Roman" w:ascii="Times New Roman"/>
          <w:szCs w:val="24"/>
        </w:rPr>
        <w:t>Zagreb, Amruševa 2/II</w:t>
      </w:r>
    </w:p>
    <w:p w:rsidRDefault="00772200" w:rsidR="00772200" w:rsidRPr="00FC3C8E">
      <w:pPr>
        <w:jc w:val="right"/>
        <w:rPr>
          <w:rFonts w:hAnsi="Times New Roman" w:ascii="Times New Roman"/>
          <w:szCs w:val="24"/>
          <w:lang w:val="en-GB"/>
        </w:rPr>
      </w:pPr>
      <w:r w:rsidRPr="00FC3C8E">
        <w:rPr>
          <w:rFonts w:hAnsi="Times New Roman" w:ascii="Times New Roman"/>
          <w:szCs w:val="24"/>
        </w:rPr>
        <w:tab/>
        <w:t xml:space="preserve">                                                        </w:t>
      </w:r>
      <w:r w:rsidR="00EF648F" w:rsidRPr="00FC3C8E">
        <w:rPr>
          <w:rFonts w:hAnsi="Times New Roman" w:ascii="Times New Roman"/>
          <w:szCs w:val="24"/>
          <w:lang w:val="en-GB"/>
        </w:rPr>
        <w:t>20</w:t>
      </w:r>
      <w:r w:rsidR="001757D3" w:rsidRPr="00FC3C8E">
        <w:rPr>
          <w:rFonts w:hAnsi="Times New Roman" w:ascii="Times New Roman"/>
          <w:szCs w:val="24"/>
          <w:lang w:val="en-GB"/>
        </w:rPr>
        <w:t xml:space="preserve"> </w:t>
      </w:r>
      <w:r w:rsidRPr="00FC3C8E">
        <w:rPr>
          <w:rFonts w:hAnsi="Times New Roman" w:ascii="Times New Roman"/>
          <w:szCs w:val="24"/>
          <w:lang w:val="en-GB"/>
        </w:rPr>
        <w:t>St-</w:t>
      </w:r>
      <w:r w:rsidR="007F66A1" w:rsidRPr="00FC3C8E">
        <w:rPr>
          <w:rFonts w:hAnsi="Times New Roman" w:ascii="Times New Roman"/>
          <w:szCs w:val="24"/>
          <w:lang w:val="en-GB"/>
        </w:rPr>
        <w:t>1168</w:t>
      </w:r>
      <w:r w:rsidR="00DF22D9" w:rsidRPr="00FC3C8E">
        <w:rPr>
          <w:rFonts w:hAnsi="Times New Roman" w:ascii="Times New Roman"/>
          <w:szCs w:val="24"/>
          <w:lang w:val="en-GB"/>
        </w:rPr>
        <w:t>/13-</w:t>
      </w:r>
    </w:p>
    <w:p w:rsidRDefault="00057E71" w:rsidR="00057E71" w:rsidRPr="00FC3C8E">
      <w:pPr>
        <w:jc w:val="right"/>
        <w:rPr>
          <w:rFonts w:hAnsi="Times New Roman" w:ascii="Times New Roman"/>
          <w:szCs w:val="24"/>
          <w:lang w:val="en-GB"/>
        </w:rPr>
      </w:pPr>
    </w:p>
    <w:p w:rsidRDefault="00772200" w:rsidR="00772200" w:rsidRPr="00FC3C8E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FC3C8E">
        <w:rPr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772200" w:rsidR="00772200" w:rsidRPr="00FC3C8E">
      <w:pPr>
        <w:jc w:val="center"/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 xml:space="preserve">  </w:t>
      </w:r>
    </w:p>
    <w:p w:rsidRDefault="00772200" w:rsidP="00B95247" w:rsidR="00B95247" w:rsidRPr="00FC3C8E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FC3C8E">
        <w:rPr>
          <w:rFonts w:cs="Times New Roman" w:hAnsi="Times New Roman" w:ascii="Times New Roman"/>
          <w:sz w:val="24"/>
          <w:szCs w:val="24"/>
        </w:rPr>
        <w:tab/>
      </w:r>
      <w:r w:rsidR="00B95247" w:rsidRPr="00FC3C8E">
        <w:rPr>
          <w:rFonts w:cs="Times New Roman" w:hAnsi="Times New Roman" w:ascii="Times New Roman"/>
          <w:sz w:val="24"/>
          <w:szCs w:val="24"/>
        </w:rPr>
        <w:t>TRGOVAČKI SUD U ZAGREBU</w:t>
      </w:r>
      <w:r w:rsidR="000D5B3E" w:rsidRPr="00FC3C8E">
        <w:rPr>
          <w:rFonts w:cs="Times New Roman" w:hAnsi="Times New Roman" w:ascii="Times New Roman"/>
          <w:sz w:val="24"/>
          <w:szCs w:val="24"/>
        </w:rPr>
        <w:t>,</w:t>
      </w:r>
      <w:r w:rsidR="00B95247" w:rsidRPr="00FC3C8E">
        <w:rPr>
          <w:rFonts w:cs="Times New Roman" w:hAnsi="Times New Roman" w:ascii="Times New Roman"/>
          <w:sz w:val="24"/>
          <w:szCs w:val="24"/>
        </w:rPr>
        <w:t xml:space="preserve"> po sucu </w:t>
      </w:r>
      <w:r w:rsidR="00C754D0" w:rsidRPr="00FC3C8E">
        <w:rPr>
          <w:rFonts w:cs="Times New Roman" w:hAnsi="Times New Roman" w:ascii="Times New Roman"/>
          <w:sz w:val="24"/>
          <w:szCs w:val="24"/>
        </w:rPr>
        <w:t xml:space="preserve">pojedincu </w:t>
      </w:r>
      <w:r w:rsidR="00B95247" w:rsidRPr="00FC3C8E">
        <w:rPr>
          <w:rFonts w:cs="Times New Roman" w:hAnsi="Times New Roman" w:ascii="Times New Roman"/>
          <w:sz w:val="24"/>
          <w:szCs w:val="24"/>
        </w:rPr>
        <w:t>Luciji Butigan, u stečajnom postupku</w:t>
      </w:r>
      <w:r w:rsidR="00955A88" w:rsidRPr="00FC3C8E">
        <w:rPr>
          <w:rFonts w:cs="Times New Roman" w:hAnsi="Times New Roman" w:ascii="Times New Roman"/>
          <w:sz w:val="24"/>
          <w:szCs w:val="24"/>
        </w:rPr>
        <w:t xml:space="preserve"> nad stečajnim dužnikom</w:t>
      </w:r>
      <w:r w:rsidR="00B95247" w:rsidRPr="00FC3C8E">
        <w:rPr>
          <w:rFonts w:cs="Times New Roman" w:hAnsi="Times New Roman" w:ascii="Times New Roman"/>
          <w:sz w:val="24"/>
          <w:szCs w:val="24"/>
        </w:rPr>
        <w:t xml:space="preserve"> </w:t>
      </w:r>
      <w:r w:rsidR="007F66A1" w:rsidRPr="00FC3C8E">
        <w:rPr>
          <w:rFonts w:cs="Times New Roman" w:hAnsi="Times New Roman" w:ascii="Times New Roman"/>
          <w:sz w:val="24"/>
          <w:szCs w:val="24"/>
        </w:rPr>
        <w:t>ISSA PROJEKT društvo s ograničenom odgovornošću, turistička agencija i ugostiteljstvo, Zagreb (Grad Zagreb), Savska 141, MBS: 080510074, OIB: 27729795293</w:t>
      </w:r>
      <w:r w:rsidR="00DF22D9" w:rsidRPr="00FC3C8E">
        <w:rPr>
          <w:rFonts w:cs="Times New Roman" w:hAnsi="Times New Roman" w:ascii="Times New Roman"/>
          <w:sz w:val="24"/>
          <w:szCs w:val="24"/>
        </w:rPr>
        <w:t xml:space="preserve"> dana</w:t>
      </w:r>
      <w:r w:rsidR="00B95247" w:rsidRPr="00FC3C8E">
        <w:rPr>
          <w:rFonts w:cs="Times New Roman" w:hAnsi="Times New Roman" w:ascii="Times New Roman"/>
          <w:sz w:val="24"/>
          <w:szCs w:val="24"/>
        </w:rPr>
        <w:t xml:space="preserve"> </w:t>
      </w:r>
      <w:r w:rsidR="00FC3C8E" w:rsidRPr="00FC3C8E">
        <w:rPr>
          <w:rFonts w:cs="Times New Roman" w:hAnsi="Times New Roman" w:ascii="Times New Roman"/>
          <w:sz w:val="24"/>
          <w:szCs w:val="24"/>
        </w:rPr>
        <w:t>15</w:t>
      </w:r>
      <w:r w:rsidR="00057E71" w:rsidRPr="00FC3C8E">
        <w:rPr>
          <w:rFonts w:cs="Times New Roman" w:hAnsi="Times New Roman" w:ascii="Times New Roman"/>
          <w:sz w:val="24"/>
          <w:szCs w:val="24"/>
        </w:rPr>
        <w:t xml:space="preserve">. </w:t>
      </w:r>
      <w:r w:rsidR="007F66A1" w:rsidRPr="00FC3C8E">
        <w:rPr>
          <w:rFonts w:cs="Times New Roman" w:hAnsi="Times New Roman" w:ascii="Times New Roman"/>
          <w:sz w:val="24"/>
          <w:szCs w:val="24"/>
        </w:rPr>
        <w:t>listopada</w:t>
      </w:r>
      <w:r w:rsidR="00057E71" w:rsidRPr="00FC3C8E">
        <w:rPr>
          <w:rFonts w:cs="Times New Roman" w:hAnsi="Times New Roman" w:ascii="Times New Roman"/>
          <w:sz w:val="24"/>
          <w:szCs w:val="24"/>
        </w:rPr>
        <w:t xml:space="preserve"> </w:t>
      </w:r>
      <w:r w:rsidR="00437F80" w:rsidRPr="00FC3C8E">
        <w:rPr>
          <w:rFonts w:cs="Times New Roman" w:hAnsi="Times New Roman" w:ascii="Times New Roman"/>
          <w:sz w:val="24"/>
          <w:szCs w:val="24"/>
        </w:rPr>
        <w:t>20</w:t>
      </w:r>
      <w:r w:rsidR="00D377FB" w:rsidRPr="00FC3C8E">
        <w:rPr>
          <w:rFonts w:cs="Times New Roman" w:hAnsi="Times New Roman" w:ascii="Times New Roman"/>
          <w:sz w:val="24"/>
          <w:szCs w:val="24"/>
        </w:rPr>
        <w:t>1</w:t>
      </w:r>
      <w:r w:rsidR="007F66A1" w:rsidRPr="00FC3C8E">
        <w:rPr>
          <w:rFonts w:cs="Times New Roman" w:hAnsi="Times New Roman" w:ascii="Times New Roman"/>
          <w:sz w:val="24"/>
          <w:szCs w:val="24"/>
        </w:rPr>
        <w:t>5</w:t>
      </w:r>
      <w:r w:rsidR="00DC168E" w:rsidRPr="00FC3C8E">
        <w:rPr>
          <w:rFonts w:cs="Times New Roman" w:hAnsi="Times New Roman" w:ascii="Times New Roman"/>
          <w:sz w:val="24"/>
          <w:szCs w:val="24"/>
        </w:rPr>
        <w:t>.</w:t>
      </w:r>
    </w:p>
    <w:p w:rsidRDefault="00772200" w:rsidR="00772200" w:rsidRPr="00FC3C8E">
      <w:pPr>
        <w:jc w:val="center"/>
        <w:rPr>
          <w:rFonts w:hAnsi="Times New Roman" w:ascii="Times New Roman"/>
          <w:szCs w:val="24"/>
          <w:lang w:val="de-DE"/>
        </w:rPr>
      </w:pPr>
    </w:p>
    <w:p w:rsidRDefault="00772200" w:rsidR="00772200" w:rsidRPr="00FC3C8E">
      <w:pPr>
        <w:jc w:val="center"/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  <w:lang w:val="de-DE"/>
        </w:rPr>
        <w:t>r</w:t>
      </w:r>
      <w:r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  <w:lang w:val="de-DE"/>
        </w:rPr>
        <w:t>i</w:t>
      </w:r>
      <w:r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  <w:lang w:val="de-DE"/>
        </w:rPr>
        <w:t>j</w:t>
      </w:r>
      <w:r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  <w:lang w:val="de-DE"/>
        </w:rPr>
        <w:t>e</w:t>
      </w:r>
      <w:r w:rsidRPr="00FC3C8E">
        <w:rPr>
          <w:rFonts w:hAnsi="Times New Roman" w:ascii="Times New Roman"/>
          <w:szCs w:val="24"/>
        </w:rPr>
        <w:t xml:space="preserve"> š </w:t>
      </w:r>
      <w:r w:rsidRPr="00FC3C8E">
        <w:rPr>
          <w:rFonts w:hAnsi="Times New Roman" w:ascii="Times New Roman"/>
          <w:szCs w:val="24"/>
          <w:lang w:val="de-DE"/>
        </w:rPr>
        <w:t>i</w:t>
      </w:r>
      <w:r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  <w:lang w:val="de-DE"/>
        </w:rPr>
        <w:t>o</w:t>
      </w:r>
      <w:r w:rsidR="00CC670F"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</w:rPr>
        <w:t xml:space="preserve">   </w:t>
      </w:r>
      <w:r w:rsidRPr="00FC3C8E">
        <w:rPr>
          <w:rFonts w:hAnsi="Times New Roman" w:ascii="Times New Roman"/>
          <w:szCs w:val="24"/>
          <w:lang w:val="de-DE"/>
        </w:rPr>
        <w:t>j</w:t>
      </w:r>
      <w:r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  <w:lang w:val="de-DE"/>
        </w:rPr>
        <w:t>e</w:t>
      </w:r>
      <w:r w:rsidRPr="00FC3C8E">
        <w:rPr>
          <w:rFonts w:hAnsi="Times New Roman" w:ascii="Times New Roman"/>
          <w:szCs w:val="24"/>
        </w:rPr>
        <w:t xml:space="preserve"> </w:t>
      </w:r>
    </w:p>
    <w:p w:rsidRDefault="00CC670F" w:rsidR="00CC670F" w:rsidRPr="00FC3C8E">
      <w:pPr>
        <w:jc w:val="center"/>
        <w:rPr>
          <w:rFonts w:hAnsi="Times New Roman" w:ascii="Times New Roman"/>
          <w:szCs w:val="24"/>
        </w:rPr>
      </w:pPr>
    </w:p>
    <w:p w:rsidRDefault="00772200" w:rsidP="007F66A1" w:rsidR="00772200" w:rsidRPr="00FC3C8E">
      <w:pPr>
        <w:pStyle w:val="Tijeloteksta-uvlaka2"/>
        <w:rPr>
          <w:szCs w:val="24"/>
        </w:rPr>
      </w:pPr>
      <w:r w:rsidRPr="00FC3C8E">
        <w:rPr>
          <w:szCs w:val="24"/>
        </w:rPr>
        <w:t xml:space="preserve"> Ukidaju se mjere osiguranja određene Rješenjem ovog suda br. St-</w:t>
      </w:r>
      <w:r w:rsidR="00DF22D9" w:rsidRPr="00FC3C8E">
        <w:rPr>
          <w:szCs w:val="24"/>
        </w:rPr>
        <w:t>1358</w:t>
      </w:r>
      <w:r w:rsidRPr="00FC3C8E">
        <w:rPr>
          <w:szCs w:val="24"/>
        </w:rPr>
        <w:t>/</w:t>
      </w:r>
      <w:r w:rsidR="00DF22D9" w:rsidRPr="00FC3C8E">
        <w:rPr>
          <w:szCs w:val="24"/>
        </w:rPr>
        <w:t>13</w:t>
      </w:r>
      <w:r w:rsidRPr="00FC3C8E">
        <w:rPr>
          <w:szCs w:val="24"/>
        </w:rPr>
        <w:t xml:space="preserve"> od</w:t>
      </w:r>
      <w:r w:rsidR="00DF22D9" w:rsidRPr="00FC3C8E">
        <w:rPr>
          <w:szCs w:val="24"/>
        </w:rPr>
        <w:t xml:space="preserve"> </w:t>
      </w:r>
      <w:r w:rsidR="007F66A1" w:rsidRPr="00FC3C8E">
        <w:rPr>
          <w:szCs w:val="24"/>
        </w:rPr>
        <w:t>20</w:t>
      </w:r>
      <w:r w:rsidR="00DF22D9" w:rsidRPr="00FC3C8E">
        <w:rPr>
          <w:szCs w:val="24"/>
        </w:rPr>
        <w:t xml:space="preserve">. </w:t>
      </w:r>
      <w:r w:rsidR="00634153">
        <w:rPr>
          <w:szCs w:val="24"/>
        </w:rPr>
        <w:t>veljače 2013</w:t>
      </w:r>
      <w:r w:rsidR="00DF22D9" w:rsidRPr="00FC3C8E">
        <w:rPr>
          <w:szCs w:val="24"/>
        </w:rPr>
        <w:t>.</w:t>
      </w:r>
      <w:r w:rsidRPr="00FC3C8E">
        <w:rPr>
          <w:szCs w:val="24"/>
        </w:rPr>
        <w:t xml:space="preserve">  a koje glase:</w:t>
      </w:r>
    </w:p>
    <w:p w:rsidRDefault="00650497" w:rsidP="00650497" w:rsidR="00650497" w:rsidRPr="00FC3C8E">
      <w:pPr>
        <w:jc w:val="both"/>
        <w:rPr>
          <w:rFonts w:eastAsia="Batang" w:hAnsi="Times New Roman" w:ascii="Times New Roman"/>
          <w:bCs/>
          <w:szCs w:val="24"/>
        </w:rPr>
      </w:pPr>
    </w:p>
    <w:p w:rsidRDefault="007F66A1" w:rsidP="007F66A1" w:rsidR="007F66A1" w:rsidRPr="00FC3C8E">
      <w:pPr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FC3C8E">
        <w:rPr>
          <w:rFonts w:eastAsia="Batang" w:hAnsi="Times New Roman" w:ascii="Times New Roman"/>
          <w:szCs w:val="24"/>
        </w:rPr>
        <w:t xml:space="preserve">"Za privremenu stečajnu upraviteljicu imenuje se </w:t>
      </w:r>
      <w:r w:rsidRPr="00FC3C8E">
        <w:rPr>
          <w:rFonts w:hAnsi="Times New Roman" w:ascii="Times New Roman"/>
          <w:szCs w:val="24"/>
        </w:rPr>
        <w:t>Anamaria Ivanković iz Zagreba, Britanski trg 10, OIB: 26902318451.</w:t>
      </w:r>
    </w:p>
    <w:p w:rsidRDefault="007F66A1" w:rsidP="007F66A1" w:rsidR="007F66A1" w:rsidRPr="00FC3C8E">
      <w:pPr>
        <w:jc w:val="both"/>
        <w:rPr>
          <w:rFonts w:eastAsia="Batang" w:hAnsi="Times New Roman" w:ascii="Times New Roman"/>
          <w:szCs w:val="24"/>
        </w:rPr>
      </w:pPr>
    </w:p>
    <w:p w:rsidRDefault="007F66A1" w:rsidP="007F66A1" w:rsidR="007F66A1" w:rsidRPr="00FC3C8E">
      <w:pPr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FC3C8E">
        <w:rPr>
          <w:rFonts w:eastAsia="Batang" w:hAnsi="Times New Roman" w:ascii="Times New Roman"/>
          <w:bCs/>
          <w:szCs w:val="24"/>
        </w:rPr>
        <w:t>Privremena stečajna upraviteljica ovlaštena je stupiti u poslovne prostorije dužnika, a uprava dužnika dužna joj je dopustiti uvid u knjige i poslovnu dokumentaciju, a protiv osoba koje se tome usprotive može se narediti dovođenje, izreći novčana kazna i odrediti kazna zatvora, sukladno članku 107. Stečajnog zakona."</w:t>
      </w:r>
    </w:p>
    <w:p w:rsidRDefault="007F66A1" w:rsidP="007F66A1" w:rsidR="007F66A1" w:rsidRPr="00FC3C8E">
      <w:pPr>
        <w:jc w:val="both"/>
        <w:rPr>
          <w:rFonts w:hAnsi="Times New Roman" w:ascii="Times New Roman"/>
          <w:szCs w:val="24"/>
        </w:rPr>
      </w:pPr>
    </w:p>
    <w:p w:rsidRDefault="00650497" w:rsidR="00650497" w:rsidRPr="00FC3C8E">
      <w:pPr>
        <w:pStyle w:val="Tijeloteksta-uvlaka2"/>
        <w:ind w:firstLine="0"/>
        <w:rPr>
          <w:szCs w:val="24"/>
        </w:rPr>
      </w:pPr>
    </w:p>
    <w:p w:rsidRDefault="00772200" w:rsidP="00CE4AA9" w:rsidR="00772200" w:rsidRPr="00FC3C8E">
      <w:pPr>
        <w:pStyle w:val="Tijeloteksta-uvlaka2"/>
        <w:ind w:firstLine="0"/>
        <w:jc w:val="center"/>
        <w:rPr>
          <w:szCs w:val="24"/>
        </w:rPr>
      </w:pPr>
      <w:r w:rsidRPr="00FC3C8E">
        <w:rPr>
          <w:bCs/>
          <w:szCs w:val="24"/>
        </w:rPr>
        <w:t>Obrazloženje</w:t>
      </w:r>
    </w:p>
    <w:p w:rsidRDefault="00772200" w:rsidR="00772200" w:rsidRPr="00FC3C8E">
      <w:pPr>
        <w:pStyle w:val="Tijeloteksta-uvlaka2"/>
        <w:ind w:firstLine="0" w:left="720"/>
        <w:jc w:val="right"/>
        <w:rPr>
          <w:szCs w:val="24"/>
        </w:rPr>
      </w:pPr>
    </w:p>
    <w:p w:rsidRDefault="00366CA0" w:rsidP="00366CA0" w:rsidR="00366CA0" w:rsidRPr="00FC3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>Rješenjem ovog suda br. St-</w:t>
      </w:r>
      <w:r w:rsidR="007F66A1" w:rsidRPr="00FC3C8E">
        <w:rPr>
          <w:rFonts w:hAnsi="Times New Roman" w:ascii="Times New Roman"/>
          <w:szCs w:val="24"/>
        </w:rPr>
        <w:t>1168</w:t>
      </w:r>
      <w:r w:rsidR="00DF22D9" w:rsidRPr="00FC3C8E">
        <w:rPr>
          <w:rFonts w:hAnsi="Times New Roman" w:ascii="Times New Roman"/>
          <w:szCs w:val="24"/>
        </w:rPr>
        <w:t>/13</w:t>
      </w:r>
      <w:r w:rsidRPr="00FC3C8E">
        <w:rPr>
          <w:rFonts w:hAnsi="Times New Roman" w:ascii="Times New Roman"/>
          <w:szCs w:val="24"/>
        </w:rPr>
        <w:t xml:space="preserve"> od</w:t>
      </w:r>
      <w:r w:rsidR="00DF22D9" w:rsidRPr="00FC3C8E">
        <w:rPr>
          <w:rFonts w:hAnsi="Times New Roman" w:ascii="Times New Roman"/>
          <w:szCs w:val="24"/>
        </w:rPr>
        <w:t xml:space="preserve"> </w:t>
      </w:r>
      <w:r w:rsidR="007F66A1" w:rsidRPr="00FC3C8E">
        <w:rPr>
          <w:rFonts w:hAnsi="Times New Roman" w:ascii="Times New Roman"/>
          <w:szCs w:val="24"/>
        </w:rPr>
        <w:t>20</w:t>
      </w:r>
      <w:r w:rsidR="00DF22D9" w:rsidRPr="00FC3C8E">
        <w:rPr>
          <w:rFonts w:hAnsi="Times New Roman" w:ascii="Times New Roman"/>
          <w:szCs w:val="24"/>
        </w:rPr>
        <w:t xml:space="preserve">. </w:t>
      </w:r>
      <w:r w:rsidR="00FC3C8E" w:rsidRPr="00FC3C8E">
        <w:rPr>
          <w:rFonts w:hAnsi="Times New Roman" w:ascii="Times New Roman"/>
          <w:szCs w:val="24"/>
        </w:rPr>
        <w:t>veljače</w:t>
      </w:r>
      <w:r w:rsidR="00DF22D9" w:rsidRPr="00FC3C8E">
        <w:rPr>
          <w:rFonts w:hAnsi="Times New Roman" w:ascii="Times New Roman"/>
          <w:szCs w:val="24"/>
        </w:rPr>
        <w:t xml:space="preserve"> 2013.</w:t>
      </w:r>
      <w:r w:rsidRPr="00FC3C8E">
        <w:rPr>
          <w:rFonts w:hAnsi="Times New Roman" w:ascii="Times New Roman"/>
          <w:szCs w:val="24"/>
        </w:rPr>
        <w:t xml:space="preserve"> u ovom </w:t>
      </w:r>
      <w:r w:rsidR="00B015CC" w:rsidRPr="00FC3C8E">
        <w:rPr>
          <w:rFonts w:hAnsi="Times New Roman" w:ascii="Times New Roman"/>
          <w:szCs w:val="24"/>
        </w:rPr>
        <w:t>s</w:t>
      </w:r>
      <w:r w:rsidRPr="00FC3C8E">
        <w:rPr>
          <w:rFonts w:hAnsi="Times New Roman" w:ascii="Times New Roman"/>
          <w:szCs w:val="24"/>
        </w:rPr>
        <w:t>tečajnom postupku donesene su mjere osiguranja na način kako su iste navedene u</w:t>
      </w:r>
      <w:r w:rsidR="000D5B3E" w:rsidRPr="00FC3C8E">
        <w:rPr>
          <w:rFonts w:hAnsi="Times New Roman" w:ascii="Times New Roman"/>
          <w:szCs w:val="24"/>
        </w:rPr>
        <w:t xml:space="preserve"> izreci ovog </w:t>
      </w:r>
      <w:r w:rsidRPr="00FC3C8E">
        <w:rPr>
          <w:rFonts w:hAnsi="Times New Roman" w:ascii="Times New Roman"/>
          <w:szCs w:val="24"/>
        </w:rPr>
        <w:t>rješenja.</w:t>
      </w:r>
    </w:p>
    <w:p w:rsidRDefault="00772200" w:rsidP="00E47DF6" w:rsidR="00772200" w:rsidRPr="00FC3C8E">
      <w:pPr>
        <w:ind w:firstLine="720"/>
        <w:jc w:val="both"/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>Rješenjem ovog suda br. St-</w:t>
      </w:r>
      <w:r w:rsidR="00FC3C8E" w:rsidRPr="00FC3C8E">
        <w:rPr>
          <w:rFonts w:hAnsi="Times New Roman" w:ascii="Times New Roman"/>
          <w:szCs w:val="24"/>
        </w:rPr>
        <w:t>1168</w:t>
      </w:r>
      <w:r w:rsidR="001757D3" w:rsidRPr="00FC3C8E">
        <w:rPr>
          <w:rFonts w:hAnsi="Times New Roman" w:ascii="Times New Roman"/>
          <w:szCs w:val="24"/>
        </w:rPr>
        <w:t>/</w:t>
      </w:r>
      <w:r w:rsidR="00DF22D9" w:rsidRPr="00FC3C8E">
        <w:rPr>
          <w:rFonts w:hAnsi="Times New Roman" w:ascii="Times New Roman"/>
          <w:szCs w:val="24"/>
        </w:rPr>
        <w:t>13</w:t>
      </w:r>
      <w:r w:rsidRPr="00FC3C8E">
        <w:rPr>
          <w:rFonts w:hAnsi="Times New Roman" w:ascii="Times New Roman"/>
          <w:szCs w:val="24"/>
        </w:rPr>
        <w:t xml:space="preserve"> </w:t>
      </w:r>
      <w:r w:rsidR="00057E71" w:rsidRPr="00FC3C8E">
        <w:rPr>
          <w:rFonts w:hAnsi="Times New Roman" w:ascii="Times New Roman"/>
          <w:szCs w:val="24"/>
        </w:rPr>
        <w:t xml:space="preserve">od </w:t>
      </w:r>
      <w:r w:rsidR="00FC3C8E" w:rsidRPr="00FC3C8E">
        <w:rPr>
          <w:rFonts w:hAnsi="Times New Roman" w:ascii="Times New Roman"/>
          <w:szCs w:val="24"/>
        </w:rPr>
        <w:t>15</w:t>
      </w:r>
      <w:r w:rsidR="00057E71" w:rsidRPr="00FC3C8E">
        <w:rPr>
          <w:rFonts w:hAnsi="Times New Roman" w:ascii="Times New Roman"/>
          <w:szCs w:val="24"/>
        </w:rPr>
        <w:t xml:space="preserve">. </w:t>
      </w:r>
      <w:r w:rsidR="00FC3C8E" w:rsidRPr="00FC3C8E">
        <w:rPr>
          <w:rFonts w:hAnsi="Times New Roman" w:ascii="Times New Roman"/>
          <w:szCs w:val="24"/>
        </w:rPr>
        <w:t>listopada 2015</w:t>
      </w:r>
      <w:r w:rsidR="00DF22D9" w:rsidRPr="00FC3C8E">
        <w:rPr>
          <w:rFonts w:hAnsi="Times New Roman" w:ascii="Times New Roman"/>
          <w:szCs w:val="24"/>
        </w:rPr>
        <w:t xml:space="preserve">. </w:t>
      </w:r>
      <w:r w:rsidR="002C626E" w:rsidRPr="00FC3C8E">
        <w:rPr>
          <w:rFonts w:hAnsi="Times New Roman" w:ascii="Times New Roman"/>
          <w:szCs w:val="24"/>
        </w:rPr>
        <w:t>otvoren je stečajni postupak nad stečajnim duž</w:t>
      </w:r>
      <w:r w:rsidR="001757D3" w:rsidRPr="00FC3C8E">
        <w:rPr>
          <w:rFonts w:hAnsi="Times New Roman" w:ascii="Times New Roman"/>
          <w:szCs w:val="24"/>
        </w:rPr>
        <w:t>nikom</w:t>
      </w:r>
      <w:r w:rsidR="00DF22D9" w:rsidRPr="00FC3C8E">
        <w:rPr>
          <w:rFonts w:hAnsi="Times New Roman" w:ascii="Times New Roman"/>
          <w:szCs w:val="24"/>
        </w:rPr>
        <w:t xml:space="preserve"> </w:t>
      </w:r>
      <w:r w:rsidR="00FC3C8E" w:rsidRPr="00FC3C8E">
        <w:rPr>
          <w:rFonts w:hAnsi="Times New Roman" w:ascii="Times New Roman"/>
          <w:szCs w:val="24"/>
        </w:rPr>
        <w:t>ISSA PROJEKT društvo s ograničenom odgovornošću, turistička agencija i ugostiteljstvo, Zagreb (Grad Zagreb), Savska 141, MBS: 080510074, OIB: 27729795293</w:t>
      </w:r>
      <w:r w:rsidR="000D5B3E" w:rsidRPr="00FC3C8E">
        <w:rPr>
          <w:rFonts w:hAnsi="Times New Roman" w:ascii="Times New Roman"/>
          <w:szCs w:val="24"/>
        </w:rPr>
        <w:t xml:space="preserve">, </w:t>
      </w:r>
      <w:r w:rsidR="00186B66" w:rsidRPr="00FC3C8E">
        <w:rPr>
          <w:rFonts w:hAnsi="Times New Roman" w:ascii="Times New Roman"/>
          <w:szCs w:val="24"/>
        </w:rPr>
        <w:t>p</w:t>
      </w:r>
      <w:r w:rsidRPr="00FC3C8E">
        <w:rPr>
          <w:rFonts w:hAnsi="Times New Roman" w:ascii="Times New Roman"/>
          <w:szCs w:val="24"/>
        </w:rPr>
        <w:t>a</w:t>
      </w:r>
      <w:r w:rsidR="00186B66" w:rsidRPr="00FC3C8E">
        <w:rPr>
          <w:rFonts w:hAnsi="Times New Roman" w:ascii="Times New Roman"/>
          <w:szCs w:val="24"/>
        </w:rPr>
        <w:t xml:space="preserve"> je</w:t>
      </w:r>
      <w:r w:rsidR="001757D3" w:rsidRPr="00FC3C8E">
        <w:rPr>
          <w:rFonts w:hAnsi="Times New Roman" w:ascii="Times New Roman"/>
          <w:szCs w:val="24"/>
        </w:rPr>
        <w:t xml:space="preserve"> na temelju odredbe članka</w:t>
      </w:r>
      <w:r w:rsidRPr="00FC3C8E">
        <w:rPr>
          <w:rFonts w:hAnsi="Times New Roman" w:ascii="Times New Roman"/>
          <w:szCs w:val="24"/>
        </w:rPr>
        <w:t xml:space="preserve"> 48. Stečajnog zakona </w:t>
      </w:r>
      <w:r w:rsidR="00E47DF6" w:rsidRPr="00FC3C8E">
        <w:rPr>
          <w:rFonts w:hAnsi="Times New Roman" w:ascii="Times New Roman"/>
          <w:szCs w:val="24"/>
        </w:rPr>
        <w:t xml:space="preserve">(Narodne novine br. </w:t>
      </w:r>
      <w:r w:rsidR="00EF02C5" w:rsidRPr="00FC3C8E">
        <w:rPr>
          <w:rFonts w:hAnsi="Times New Roman" w:ascii="Times New Roman"/>
          <w:szCs w:val="24"/>
        </w:rPr>
        <w:t>44/96, 161/98, 29/99, 129/00, 123/03, 197/03, 187/04, 82/06, 116/10, 125/12, 133/12</w:t>
      </w:r>
      <w:r w:rsidR="00E47DF6" w:rsidRPr="00FC3C8E">
        <w:rPr>
          <w:rFonts w:hAnsi="Times New Roman" w:ascii="Times New Roman"/>
          <w:szCs w:val="24"/>
        </w:rPr>
        <w:t>)</w:t>
      </w:r>
      <w:r w:rsidR="000D5B3E"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</w:rPr>
        <w:t>valjalo donijeti gornje rješenje.</w:t>
      </w:r>
    </w:p>
    <w:p w:rsidRDefault="00772200" w:rsidR="00772200" w:rsidRPr="00FC3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1757D3" w:rsidR="00772200" w:rsidRPr="00FC3C8E">
      <w:pPr>
        <w:jc w:val="center"/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 xml:space="preserve">U Zagrebu </w:t>
      </w:r>
      <w:r w:rsidR="00FC3C8E" w:rsidRPr="00FC3C8E">
        <w:rPr>
          <w:rFonts w:hAnsi="Times New Roman" w:ascii="Times New Roman"/>
          <w:szCs w:val="24"/>
        </w:rPr>
        <w:t>15</w:t>
      </w:r>
      <w:r w:rsidR="00057E71" w:rsidRPr="00FC3C8E">
        <w:rPr>
          <w:rFonts w:hAnsi="Times New Roman" w:ascii="Times New Roman"/>
          <w:szCs w:val="24"/>
        </w:rPr>
        <w:t xml:space="preserve">. </w:t>
      </w:r>
      <w:r w:rsidR="00FC3C8E" w:rsidRPr="00FC3C8E">
        <w:rPr>
          <w:rFonts w:hAnsi="Times New Roman" w:ascii="Times New Roman"/>
          <w:szCs w:val="24"/>
        </w:rPr>
        <w:t>listopada</w:t>
      </w:r>
      <w:r w:rsidR="00057E71" w:rsidRPr="00FC3C8E">
        <w:rPr>
          <w:rFonts w:hAnsi="Times New Roman" w:ascii="Times New Roman"/>
          <w:szCs w:val="24"/>
        </w:rPr>
        <w:t xml:space="preserve"> </w:t>
      </w:r>
      <w:r w:rsidR="00772200" w:rsidRPr="00FC3C8E">
        <w:rPr>
          <w:rFonts w:hAnsi="Times New Roman" w:ascii="Times New Roman"/>
          <w:szCs w:val="24"/>
        </w:rPr>
        <w:t>20</w:t>
      </w:r>
      <w:r w:rsidR="00C754D0" w:rsidRPr="00FC3C8E">
        <w:rPr>
          <w:rFonts w:hAnsi="Times New Roman" w:ascii="Times New Roman"/>
          <w:szCs w:val="24"/>
        </w:rPr>
        <w:t>1</w:t>
      </w:r>
      <w:r w:rsidR="00FC3C8E" w:rsidRPr="00FC3C8E">
        <w:rPr>
          <w:rFonts w:hAnsi="Times New Roman" w:ascii="Times New Roman"/>
          <w:szCs w:val="24"/>
        </w:rPr>
        <w:t>5</w:t>
      </w:r>
      <w:r w:rsidR="00CE4AA9" w:rsidRPr="00FC3C8E">
        <w:rPr>
          <w:rFonts w:hAnsi="Times New Roman" w:ascii="Times New Roman"/>
          <w:szCs w:val="24"/>
        </w:rPr>
        <w:t>.</w:t>
      </w:r>
    </w:p>
    <w:p w:rsidRDefault="00772200" w:rsidR="00772200" w:rsidRPr="00FC3C8E">
      <w:pPr>
        <w:jc w:val="center"/>
        <w:rPr>
          <w:rFonts w:hAnsi="Times New Roman" w:ascii="Times New Roman"/>
          <w:szCs w:val="24"/>
        </w:rPr>
      </w:pPr>
    </w:p>
    <w:p w:rsidRDefault="00C754D0" w:rsidR="00772200" w:rsidRPr="00FC3C8E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  <w:t xml:space="preserve">              </w:t>
      </w:r>
      <w:r w:rsidR="00057E71"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 xml:space="preserve">  </w:t>
      </w:r>
      <w:r w:rsidR="00057E71" w:rsidRPr="00FC3C8E">
        <w:rPr>
          <w:rFonts w:hAnsi="Times New Roman" w:ascii="Times New Roman"/>
          <w:szCs w:val="24"/>
        </w:rPr>
        <w:t xml:space="preserve">   </w:t>
      </w:r>
      <w:r w:rsidR="00772200" w:rsidRPr="00FC3C8E">
        <w:rPr>
          <w:rFonts w:hAnsi="Times New Roman" w:ascii="Times New Roman"/>
          <w:szCs w:val="24"/>
        </w:rPr>
        <w:t xml:space="preserve"> </w:t>
      </w:r>
      <w:r w:rsidRPr="00FC3C8E">
        <w:rPr>
          <w:rFonts w:hAnsi="Times New Roman" w:ascii="Times New Roman"/>
          <w:szCs w:val="24"/>
        </w:rPr>
        <w:t xml:space="preserve"> </w:t>
      </w:r>
      <w:r w:rsidR="00772200" w:rsidRPr="00FC3C8E">
        <w:rPr>
          <w:rFonts w:hAnsi="Times New Roman" w:ascii="Times New Roman"/>
          <w:szCs w:val="24"/>
        </w:rPr>
        <w:t>S</w:t>
      </w:r>
      <w:r w:rsidRPr="00FC3C8E">
        <w:rPr>
          <w:rFonts w:hAnsi="Times New Roman" w:ascii="Times New Roman"/>
          <w:szCs w:val="24"/>
        </w:rPr>
        <w:t xml:space="preserve"> </w:t>
      </w:r>
      <w:r w:rsidR="00772200" w:rsidRPr="00FC3C8E">
        <w:rPr>
          <w:rFonts w:hAnsi="Times New Roman" w:ascii="Times New Roman"/>
          <w:szCs w:val="24"/>
        </w:rPr>
        <w:t>U</w:t>
      </w:r>
      <w:r w:rsidRPr="00FC3C8E">
        <w:rPr>
          <w:rFonts w:hAnsi="Times New Roman" w:ascii="Times New Roman"/>
          <w:szCs w:val="24"/>
        </w:rPr>
        <w:t xml:space="preserve"> </w:t>
      </w:r>
      <w:r w:rsidR="00772200" w:rsidRPr="00FC3C8E">
        <w:rPr>
          <w:rFonts w:hAnsi="Times New Roman" w:ascii="Times New Roman"/>
          <w:szCs w:val="24"/>
        </w:rPr>
        <w:t>D</w:t>
      </w:r>
      <w:r w:rsidRPr="00FC3C8E">
        <w:rPr>
          <w:rFonts w:hAnsi="Times New Roman" w:ascii="Times New Roman"/>
          <w:szCs w:val="24"/>
        </w:rPr>
        <w:t xml:space="preserve"> </w:t>
      </w:r>
      <w:r w:rsidR="00772200" w:rsidRPr="00FC3C8E">
        <w:rPr>
          <w:rFonts w:hAnsi="Times New Roman" w:ascii="Times New Roman"/>
          <w:szCs w:val="24"/>
        </w:rPr>
        <w:t>A</w:t>
      </w:r>
      <w:r w:rsidRPr="00FC3C8E">
        <w:rPr>
          <w:rFonts w:hAnsi="Times New Roman" w:ascii="Times New Roman"/>
          <w:szCs w:val="24"/>
        </w:rPr>
        <w:t xml:space="preserve"> </w:t>
      </w:r>
      <w:r w:rsidR="00772200" w:rsidRPr="00FC3C8E">
        <w:rPr>
          <w:rFonts w:hAnsi="Times New Roman" w:ascii="Times New Roman"/>
          <w:szCs w:val="24"/>
        </w:rPr>
        <w:t xml:space="preserve">C: </w:t>
      </w:r>
    </w:p>
    <w:p w:rsidRDefault="00772200" w:rsidR="00772200" w:rsidRPr="00FC3C8E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</w:p>
    <w:p w:rsidRDefault="00BE0FDE" w:rsidR="00057E71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="00057E71"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 xml:space="preserve">  LUCIJA BUTIGAN</w:t>
      </w:r>
      <w:r w:rsidR="00C211FE">
        <w:rPr>
          <w:rFonts w:hAnsi="Times New Roman" w:ascii="Times New Roman"/>
          <w:szCs w:val="24"/>
        </w:rPr>
        <w:t>, v.r.</w:t>
      </w:r>
    </w:p>
    <w:p w:rsidRDefault="00C211FE" w:rsidP="003C5659" w:rsidR="00C211FE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C211FE" w:rsidR="00C211F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C211FE" w:rsidR="00C211FE" w:rsidRPr="00FC3C8E">
      <w:pPr>
        <w:rPr>
          <w:rFonts w:hAnsi="Times New Roman" w:ascii="Times New Roman"/>
          <w:szCs w:val="24"/>
        </w:rPr>
      </w:pPr>
    </w:p>
    <w:p w:rsidRDefault="00057E71" w:rsidR="00057E71" w:rsidRPr="00FC3C8E">
      <w:pPr>
        <w:rPr>
          <w:rFonts w:hAnsi="Times New Roman" w:ascii="Times New Roman"/>
          <w:szCs w:val="24"/>
        </w:rPr>
      </w:pPr>
    </w:p>
    <w:p w:rsidRDefault="00634153" w:rsidR="00634153">
      <w:pPr>
        <w:rPr>
          <w:rFonts w:hAnsi="Times New Roman" w:ascii="Times New Roman"/>
          <w:szCs w:val="24"/>
          <w:u w:val="single"/>
        </w:rPr>
      </w:pPr>
    </w:p>
    <w:p w:rsidRDefault="00634153" w:rsidR="00634153">
      <w:pPr>
        <w:rPr>
          <w:rFonts w:hAnsi="Times New Roman" w:ascii="Times New Roman"/>
          <w:szCs w:val="24"/>
          <w:u w:val="single"/>
        </w:rPr>
      </w:pPr>
    </w:p>
    <w:p w:rsidRDefault="00C51560" w:rsidR="00772200" w:rsidRPr="00FC3C8E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  <w:u w:val="single"/>
        </w:rPr>
        <w:t>UPUTA</w:t>
      </w:r>
      <w:r w:rsidR="00772200" w:rsidRPr="00FC3C8E">
        <w:rPr>
          <w:rFonts w:hAnsi="Times New Roman" w:ascii="Times New Roman"/>
          <w:szCs w:val="24"/>
          <w:u w:val="single"/>
        </w:rPr>
        <w:t xml:space="preserve"> O PRAVNOM LIJEKU</w:t>
      </w:r>
      <w:r w:rsidR="00772200" w:rsidRPr="00FC3C8E">
        <w:rPr>
          <w:rFonts w:hAnsi="Times New Roman" w:ascii="Times New Roman"/>
          <w:szCs w:val="24"/>
        </w:rPr>
        <w:t>:</w:t>
      </w:r>
    </w:p>
    <w:p w:rsidRDefault="00772200" w:rsidR="00772200">
      <w:pPr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 xml:space="preserve">Protiv ovog rješenja žalbu može podnijeti zakonski zastupnik stečajnog dužnika u roku osam dana </w:t>
      </w:r>
      <w:r w:rsidR="0074098C" w:rsidRPr="00FC3C8E">
        <w:rPr>
          <w:rFonts w:hAnsi="Times New Roman" w:ascii="Times New Roman"/>
          <w:szCs w:val="24"/>
        </w:rPr>
        <w:t xml:space="preserve">od dana primitka otpravka rješenja </w:t>
      </w:r>
      <w:r w:rsidRPr="00FC3C8E">
        <w:rPr>
          <w:rFonts w:hAnsi="Times New Roman" w:ascii="Times New Roman"/>
          <w:szCs w:val="24"/>
        </w:rPr>
        <w:t>u dva primjerka.</w:t>
      </w:r>
    </w:p>
    <w:p w:rsidRDefault="00634153" w:rsidR="00634153" w:rsidRPr="00FC3C8E">
      <w:pPr>
        <w:rPr>
          <w:rFonts w:hAnsi="Times New Roman" w:ascii="Times New Roman"/>
          <w:szCs w:val="24"/>
        </w:rPr>
      </w:pPr>
    </w:p>
    <w:p w:rsidRDefault="00517574" w:rsidP="00057E71" w:rsidR="00772200" w:rsidRPr="00FC3C8E">
      <w:pPr>
        <w:jc w:val="both"/>
        <w:rPr>
          <w:rFonts w:hAnsi="Times New Roman" w:ascii="Times New Roman"/>
          <w:szCs w:val="24"/>
        </w:rPr>
      </w:pP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Pr="00FC3C8E">
        <w:rPr>
          <w:rFonts w:hAnsi="Times New Roman" w:ascii="Times New Roman"/>
          <w:szCs w:val="24"/>
        </w:rPr>
        <w:tab/>
      </w:r>
      <w:r w:rsidR="00772200" w:rsidRPr="00FC3C8E">
        <w:rPr>
          <w:rFonts w:hAnsi="Times New Roman" w:ascii="Times New Roman"/>
          <w:szCs w:val="24"/>
        </w:rPr>
        <w:tab/>
      </w:r>
    </w:p>
    <w:p w:rsidRDefault="00C51560" w:rsidP="001757D3" w:rsidR="001757D3" w:rsidRPr="00C211FE">
      <w:p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DNA</w:t>
      </w:r>
      <w:r w:rsidR="00CE4AA9" w:rsidRPr="00C211FE">
        <w:rPr>
          <w:rFonts w:hAnsi="Times New Roman" w:ascii="Times New Roman"/>
          <w:color w:val="FFFFFF"/>
          <w:szCs w:val="24"/>
        </w:rPr>
        <w:t>:</w:t>
      </w:r>
    </w:p>
    <w:p w:rsidRDefault="00057E71" w:rsidP="001757D3" w:rsidR="001757D3" w:rsidRPr="00C211FE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stečajna upraviteljica</w:t>
      </w:r>
    </w:p>
    <w:p w:rsidRDefault="00DF22D9" w:rsidP="00DF22D9" w:rsidR="00DF22D9" w:rsidRPr="00C211F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predlagatelj-vjerovnik po odvjetniku</w:t>
      </w:r>
    </w:p>
    <w:p w:rsidRDefault="00DF22D9" w:rsidP="00DF22D9" w:rsidR="00DF22D9" w:rsidRPr="00C211F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stečajni dužnik</w:t>
      </w:r>
      <w:r w:rsidR="00057E71" w:rsidRPr="00C211FE">
        <w:rPr>
          <w:rFonts w:hAnsi="Times New Roman" w:ascii="Times New Roman"/>
          <w:color w:val="FFFFFF"/>
          <w:szCs w:val="24"/>
        </w:rPr>
        <w:t xml:space="preserve"> po zakonskom zastupniku </w:t>
      </w:r>
    </w:p>
    <w:p w:rsidRDefault="00DF22D9" w:rsidP="00DF22D9" w:rsidR="00DF22D9" w:rsidRPr="00C211F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Fina Zagreb</w:t>
      </w:r>
    </w:p>
    <w:p w:rsidRDefault="00DF22D9" w:rsidP="00DF22D9" w:rsidR="00DF22D9" w:rsidRPr="00C211F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Ministarstvo financija, Porezna uprava Zagreb</w:t>
      </w:r>
    </w:p>
    <w:p w:rsidRDefault="00DF22D9" w:rsidP="00DF22D9" w:rsidR="00DF22D9" w:rsidRPr="00C211F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sudski registar</w:t>
      </w:r>
      <w:r w:rsidR="00FC3C8E" w:rsidRPr="00C211FE">
        <w:rPr>
          <w:rFonts w:hAnsi="Times New Roman" w:ascii="Times New Roman"/>
          <w:color w:val="FFFFFF"/>
          <w:szCs w:val="24"/>
        </w:rPr>
        <w:t xml:space="preserve"> ( samo neposredno)</w:t>
      </w:r>
    </w:p>
    <w:p w:rsidRDefault="00FC3C8E" w:rsidP="00DF22D9" w:rsidR="00DF22D9" w:rsidRPr="00C211F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C211FE">
        <w:rPr>
          <w:rFonts w:hAnsi="Times New Roman" w:ascii="Times New Roman"/>
          <w:color w:val="FFFFFF"/>
          <w:szCs w:val="24"/>
        </w:rPr>
        <w:t>e-</w:t>
      </w:r>
      <w:r w:rsidR="00DF22D9" w:rsidRPr="00C211FE">
        <w:rPr>
          <w:rFonts w:hAnsi="Times New Roman" w:ascii="Times New Roman"/>
          <w:color w:val="FFFFFF"/>
          <w:szCs w:val="24"/>
        </w:rPr>
        <w:t>oglasna ploča suda</w:t>
      </w:r>
      <w:r w:rsidR="00634153" w:rsidRPr="00C211FE">
        <w:rPr>
          <w:rFonts w:hAnsi="Times New Roman" w:ascii="Times New Roman"/>
          <w:color w:val="FFFFFF"/>
          <w:szCs w:val="24"/>
        </w:rPr>
        <w:t xml:space="preserve"> 8 dana</w:t>
      </w:r>
    </w:p>
    <w:p w:rsidRDefault="001757D3" w:rsidP="001757D3" w:rsidR="001757D3" w:rsidRPr="00C211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</w:p>
    <w:p w:rsidRDefault="00772200" w:rsidR="00772200" w:rsidRPr="00C211FE">
      <w:pPr>
        <w:rPr>
          <w:rFonts w:hAnsi="Times New Roman" w:ascii="Times New Roman"/>
          <w:color w:val="FFFFFF"/>
          <w:szCs w:val="24"/>
        </w:rPr>
      </w:pPr>
    </w:p>
    <w:sectPr w:rsidSect="00B015CC" w:rsidR="00772200" w:rsidRPr="00C211FE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F56" w:rsidR="00564F56">
      <w:r>
        <w:separator/>
      </w:r>
    </w:p>
  </w:endnote>
  <w:endnote w:id="0" w:type="continuationSeparator">
    <w:p w:rsidRDefault="00564F56" w:rsidR="0056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F56" w:rsidR="00564F56">
      <w:r>
        <w:separator/>
      </w:r>
    </w:p>
  </w:footnote>
  <w:footnote w:id="0" w:type="continuationSeparator">
    <w:p w:rsidRDefault="00564F56" w:rsidR="00564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77FB" w:rsidR="00D377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48F" w:rsidP="001757D3" w:rsidR="00D377FB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20.</w:t>
    </w:r>
    <w:r w:rsidR="00D377FB">
      <w:rPr>
        <w:sz w:val="22"/>
        <w:szCs w:val="22"/>
      </w:rPr>
      <w:t xml:space="preserve"> S</w:t>
    </w:r>
    <w:r w:rsidR="002F12DA">
      <w:rPr>
        <w:sz w:val="22"/>
        <w:szCs w:val="22"/>
      </w:rPr>
      <w:t>t</w:t>
    </w:r>
    <w:r w:rsidR="00D377FB">
      <w:rPr>
        <w:sz w:val="22"/>
        <w:szCs w:val="22"/>
      </w:rPr>
      <w:t>-</w:t>
    </w:r>
    <w:r w:rsidR="00634153">
      <w:rPr>
        <w:sz w:val="22"/>
        <w:szCs w:val="22"/>
      </w:rPr>
      <w:t>1168</w:t>
    </w:r>
    <w:r w:rsidR="00DF22D9">
      <w:rPr>
        <w:sz w:val="22"/>
        <w:szCs w:val="22"/>
      </w:rPr>
      <w:t>/13-</w:t>
    </w:r>
  </w:p>
  <w:p w:rsidRDefault="00DF22D9" w:rsidP="001757D3" w:rsidR="00DF22D9">
    <w:pPr>
      <w:pStyle w:val="Zaglavlje"/>
      <w:jc w:val="right"/>
      <w:rPr>
        <w:sz w:val="22"/>
        <w:szCs w:val="22"/>
      </w:rPr>
    </w:pPr>
  </w:p>
  <w:p w:rsidRDefault="00EF648F" w:rsidP="001757D3" w:rsidR="00EF648F">
    <w:pPr>
      <w:pStyle w:val="Zaglavlje"/>
      <w:jc w:val="right"/>
      <w:rPr>
        <w:sz w:val="22"/>
        <w:szCs w:val="22"/>
      </w:rPr>
    </w:pPr>
  </w:p>
  <w:p w:rsidRDefault="00D377FB" w:rsidP="001757D3" w:rsidR="00D377FB" w:rsidRPr="001757D3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9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1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0208C"/>
    <w:rsid w:val="00020D3C"/>
    <w:rsid w:val="00057E71"/>
    <w:rsid w:val="00077155"/>
    <w:rsid w:val="000A2F65"/>
    <w:rsid w:val="000D5B3E"/>
    <w:rsid w:val="000F2A1F"/>
    <w:rsid w:val="001757D3"/>
    <w:rsid w:val="00186B66"/>
    <w:rsid w:val="00194BAA"/>
    <w:rsid w:val="002267D4"/>
    <w:rsid w:val="002C0401"/>
    <w:rsid w:val="002C626E"/>
    <w:rsid w:val="002F12DA"/>
    <w:rsid w:val="002F3F98"/>
    <w:rsid w:val="0031708C"/>
    <w:rsid w:val="00366CA0"/>
    <w:rsid w:val="0040208D"/>
    <w:rsid w:val="00437F80"/>
    <w:rsid w:val="00496A31"/>
    <w:rsid w:val="004C10EC"/>
    <w:rsid w:val="004C2F56"/>
    <w:rsid w:val="004E7DE7"/>
    <w:rsid w:val="00517574"/>
    <w:rsid w:val="0053114C"/>
    <w:rsid w:val="00564F56"/>
    <w:rsid w:val="005A04CF"/>
    <w:rsid w:val="005E23DC"/>
    <w:rsid w:val="00634153"/>
    <w:rsid w:val="00650497"/>
    <w:rsid w:val="0065697C"/>
    <w:rsid w:val="00670353"/>
    <w:rsid w:val="006A3FF2"/>
    <w:rsid w:val="0074098C"/>
    <w:rsid w:val="00753A25"/>
    <w:rsid w:val="00772200"/>
    <w:rsid w:val="007851F7"/>
    <w:rsid w:val="0079069C"/>
    <w:rsid w:val="007E7353"/>
    <w:rsid w:val="007F66A1"/>
    <w:rsid w:val="008413F0"/>
    <w:rsid w:val="008F2B13"/>
    <w:rsid w:val="00915898"/>
    <w:rsid w:val="009338D5"/>
    <w:rsid w:val="00955A88"/>
    <w:rsid w:val="00995E9B"/>
    <w:rsid w:val="009A0140"/>
    <w:rsid w:val="009E6540"/>
    <w:rsid w:val="009F637E"/>
    <w:rsid w:val="00AC00A2"/>
    <w:rsid w:val="00B015CC"/>
    <w:rsid w:val="00B031A8"/>
    <w:rsid w:val="00B050CA"/>
    <w:rsid w:val="00B17663"/>
    <w:rsid w:val="00B626A9"/>
    <w:rsid w:val="00B95247"/>
    <w:rsid w:val="00BD36CF"/>
    <w:rsid w:val="00BE0FDE"/>
    <w:rsid w:val="00BE361A"/>
    <w:rsid w:val="00C211FE"/>
    <w:rsid w:val="00C51560"/>
    <w:rsid w:val="00C754D0"/>
    <w:rsid w:val="00CC670F"/>
    <w:rsid w:val="00CE4AA9"/>
    <w:rsid w:val="00D377FB"/>
    <w:rsid w:val="00D7077D"/>
    <w:rsid w:val="00D93DF3"/>
    <w:rsid w:val="00DC168E"/>
    <w:rsid w:val="00DF22D9"/>
    <w:rsid w:val="00E47DF6"/>
    <w:rsid w:val="00E80E3A"/>
    <w:rsid w:val="00EC6851"/>
    <w:rsid w:val="00EF02C5"/>
    <w:rsid w:val="00EF648F"/>
    <w:rsid w:val="00F0046D"/>
    <w:rsid w:val="00F14662"/>
    <w:rsid w:val="00FC3C8E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C3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3C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1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1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1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1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C3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3C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1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1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1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1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St-1168/2013</izvorni_sadrzaj>
    <derivirana_varijabla naziv="DomainObject.Predmet.OznakaBroj_1">St-1168/2013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PROJEKT d.o.o. turistička agencija i ugostiteljstvo zastupanog po punomoćniku IVA MARIJAN; Tomislav Grahovac, odvjetnik</izvorni_sadrzaj>
    <derivirana_varijabla naziv="DomainObject.Predmet.ProtustrankaFormated_1">  ISSA PROJEKT d.o.o. turistička agencija i ugostiteljstvo zastupanog po punomoćniku IVA MARIJAN; Tomislav Grahovac, odvjetnik</derivirana_varijabla>
  </DomainObject.Predmet.ProtustrankaFormated>
  <DomainObject.Predmet.ProtustrankaFormatedOIB>
    <izvorni_sadrzaj>  ISSA PROJEKT d.o.o. turistička agencija i ugostiteljstvo, OIB 27729795293 zastupanog po punomoćniku IVA MARIJAN; Tomislav Grahovac, odvjetnik</izvorni_sadrzaj>
    <derivirana_varijabla naziv="DomainObject.Predmet.ProtustrankaFormatedOIB_1">  ISSA PROJEKT d.o.o. turistička agencija i ugostiteljstvo, OIB 27729795293 zastupanog po punomoćniku IVA MARIJAN; Tomislav Grahovac, odvjetnik</derivirana_varijabla>
  </DomainObject.Predmet.ProtustrankaFormatedOIB>
  <DomainObject.Predmet.ProtustrankaFormatedWithAdress>
    <izvorni_sadrzaj> ISSA PROJEKT d.o.o. turistička agencija i ugostiteljstvo, Savska 141, 10000 Zagreb zastupanog po punomoćniku IVA MARIJAN; Tomislav Grahovac, odvjetnik</izvorni_sadrzaj>
    <derivirana_varijabla naziv="DomainObject.Predmet.ProtustrankaFormatedWithAdress_1"> ISSA PROJEKT d.o.o. turistička agencija i ugostiteljstvo, Savska 141, 10000 Zagreb zastupanog po punomoćniku IVA MARIJAN; Tomislav Grahovac, odvjetnik</derivirana_varijabla>
  </DomainObject.Predmet.ProtustrankaFormatedWithAdress>
  <DomainObject.Predmet.ProtustrankaFormatedWithAdressOIB>
    <izvorni_sadrzaj> ISSA PROJEKT d.o.o. turistička agencija i ugostiteljstvo, OIB 27729795293, Savska 141, 10000 Zagreb zastupanog po punomoćniku IVA MARIJAN; Tomislav Grahovac, odvjetnik</izvorni_sadrzaj>
    <derivirana_varijabla naziv="DomainObject.Predmet.ProtustrankaFormatedWithAdressOIB_1"> ISSA PROJEKT d.o.o. turistička agencija i ugostiteljstvo, OIB 27729795293, Savska 141, 10000 Zagreb zastupanog po punomoćniku IVA MARIJAN; Tomislav Grahovac, odvjetnik</derivirana_varijabla>
  </DomainObject.Predmet.ProtustrankaFormatedWithAdressOIB>
  <DomainObject.Predmet.ProtustrankaWithAdress>
    <izvorni_sadrzaj>ISSA PROJEKT d.o.o. turistička agencija i ugostiteljstvo Savska 141, 10000 Zagreb</izvorni_sadrzaj>
    <derivirana_varijabla naziv="DomainObject.Predmet.ProtustrankaWithAdress_1">ISSA PROJEKT d.o.o. turistička agencija i ugostiteljstvo Savska 141, 10000 Zagreb</derivirana_varijabla>
  </DomainObject.Predmet.ProtustrankaWithAdress>
  <DomainObject.Predmet.ProtustrankaWithAdressOIB>
    <izvorni_sadrzaj>ISSA PROJEKT d.o.o. turistička agencija i ugostiteljstvo, OIB 27729795293, Savska 141, 10000 Zagreb</izvorni_sadrzaj>
    <derivirana_varijabla naziv="DomainObject.Predmet.ProtustrankaWithAdressOIB_1">ISSA PROJEKT d.o.o. turistička agencija i ugostiteljstvo, OIB 27729795293, Savska 141, 10000 Zagreb</derivirana_varijabla>
  </DomainObject.Predmet.ProtustrankaWithAdressOIB>
  <DomainObject.Predmet.ProtustrankaNazivFormated>
    <izvorni_sadrzaj>ISSA PROJEKT d.o.o. turistička agencija i ugostiteljstvo</izvorni_sadrzaj>
    <derivirana_varijabla naziv="DomainObject.Predmet.ProtustrankaNazivFormated_1">ISSA PROJEKT d.o.o. turistička agencija i ugostiteljstvo</derivirana_varijabla>
  </DomainObject.Predmet.ProtustrankaNazivFormated>
  <DomainObject.Predmet.ProtustrankaNazivFormatedOIB>
    <izvorni_sadrzaj>ISSA PROJEKT d.o.o. turistička agencija i ugostiteljstvo, OIB 27729795293</izvorni_sadrzaj>
    <derivirana_varijabla naziv="DomainObject.Predmet.ProtustrankaNazivFormatedOIB_1">ISSA PROJEKT d.o.o. turistička agencija i ugostiteljstvo, OIB 27729795293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ISSA PROJEKT d.o.o. turistička agencija i ugostiteljstvo zastupanog po punomoćniku IVA MARIJAN; Tomislav Grahovac, odvjetnik</item>
    </izvorni_sadrzaj>
    <derivirana_varijabla naziv="DomainObject.Predmet.ProtuStrankaListFormated_1">
      <item>ISSA PROJEKT d.o.o. turistička agencija i ugostiteljstvo zastupanog po punomoćniku IVA MARIJAN; Tomislav Grahovac, odvjetnik</item>
    </derivirana_varijabla>
  </DomainObject.Predmet.ProtuStrankaListFormated>
  <DomainObject.Predmet.ProtuStrankaListFormatedOIB>
    <izvorni_sadrzaj>
      <item>ISSA PROJEKT d.o.o. turistička agencija i ugostiteljstvo, OIB 27729795293 zastupanog po punomoćniku IVA MARIJAN; Tomislav Grahovac, odvjetnik</item>
    </izvorni_sadrzaj>
    <derivirana_varijabla naziv="DomainObject.Predmet.ProtuStrankaListFormatedOIB_1">
      <item>ISSA PROJEKT d.o.o. turistička agencija i ugostiteljstvo, OIB 27729795293 zastupanog po punomoćniku IVA MARIJAN; Tomislav Grahovac, odvjetnik</item>
    </derivirana_varijabla>
  </DomainObject.Predmet.ProtuStrankaListFormatedOIB>
  <DomainObject.Predmet.ProtuStrankaListFormatedWithAdress>
    <izvorni_sadrzaj>
      <item>ISSA PROJEKT d.o.o. turistička agencija i ugostiteljstvo, Savska 141, 10000 Zagreb zastupanog po punomoćniku IVA MARIJAN; Tomislav Grahovac, odvjetnik</item>
    </izvorni_sadrzaj>
    <derivirana_varijabla naziv="DomainObject.Predmet.ProtuStrankaListFormatedWithAdress_1">
      <item>ISSA PROJEKT d.o.o. turistička agencija i ugostiteljstvo, Savska 141, 10000 Zagreb zastupanog po punomoćniku IVA MARIJAN; Tomislav Grahovac, odvjetnik</item>
    </derivirana_varijabla>
  </DomainObject.Predmet.ProtuStrankaListFormatedWithAdress>
  <DomainObject.Predmet.ProtuStrankaListFormatedWithAdressOIB>
    <izvorni_sadrzaj>
      <item>ISSA PROJEKT d.o.o. turistička agencija i ugostiteljstvo, OIB 27729795293, Savska 141, 10000 Zagreb zastupanog po punomoćniku IVA MARIJAN; Tomislav Grahovac, odvjetnik</item>
    </izvorni_sadrzaj>
    <derivirana_varijabla naziv="DomainObject.Predmet.ProtuStrankaListFormatedWithAdressOIB_1">
      <item>ISSA PROJEKT d.o.o. turistička agencija i ugostiteljstvo, OIB 27729795293, Savska 141, 10000 Zagreb zastupanog po punomoćniku IVA MARIJAN; Tomislav Grahovac, odvjetnik</item>
    </derivirana_varijabla>
  </DomainObject.Predmet.ProtuStrankaListFormatedWithAdressOIB>
  <DomainObject.Predmet.ProtuStrankaListNazivFormated>
    <izvorni_sadrzaj>
      <item>ISSA PROJEKT d.o.o. turistička agencija i ugostiteljstvo</item>
    </izvorni_sadrzaj>
    <derivirana_varijabla naziv="DomainObject.Predmet.ProtuStrankaListNazivFormated_1">
      <item>ISSA PROJEKT d.o.o. turistička agencija i ugostiteljstvo</item>
    </derivirana_varijabla>
  </DomainObject.Predmet.ProtuStrankaListNazivFormated>
  <DomainObject.Predmet.ProtuStrankaListNazivFormatedOIB>
    <izvorni_sadrzaj>
      <item>ISSA PROJEKT d.o.o. turistička agencija i ugostiteljstvo, OIB 27729795293</item>
    </izvorni_sadrzaj>
    <derivirana_varijabla naziv="DomainObject.Predmet.ProtuStrankaListNazivFormatedOIB_1">
      <item>ISSA PROJEKT d.o.o. turistička agencija i ugostiteljstvo, OIB 27729795293</item>
    </derivirana_varijabla>
  </DomainObject.Predmet.ProtuStrankaListNazivFormatedOIB>
  <DomainObject.Predmet.OstaliListFormated>
    <izvorni_sadrzaj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</item>
    </izvorni_sadrzaj>
    <derivirana_varijabla naziv="DomainObject.Predmet.OstaliListFormated_1"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</item>
    </derivirana_varijabla>
  </DomainObject.Predmet.OstaliListFormated>
  <DomainObject.Predmet.OstaliListFormatedOIB>
    <izvorni_sadrzaj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Ivanković, OIB 26902318451</item>
    </izvorni_sadrzaj>
    <derivirana_varijabla naziv="DomainObject.Predmet.OstaliListFormatedOIB_1"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Ivanković, OIB 26902318451</item>
    </derivirana_varijabla>
  </DomainObject.Predmet.OstaliListFormatedOIB>
  <DomainObject.Predmet.OstaliListFormatedWithAdress>
    <izvorni_sadrzaj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Britanski Trg 10, 10000 Zagreb</item>
    </izvorni_sadrzaj>
    <derivirana_varijabla naziv="DomainObject.Predmet.OstaliListFormatedWithAdress_1"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Britanski Trg 10, 10000 Zagreb</item>
    </derivirana_varijabla>
  </DomainObject.Predmet.OstaliListFormatedWithAdress>
  <DomainObject.Predmet.OstaliListFormatedWithAdressOIB>
    <izvorni_sadrzaj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OIB 26902318451, Britanski Trg 10, 10000 Zagreb</item>
    </izvorni_sadrzaj>
    <derivirana_varijabla naziv="DomainObject.Predmet.OstaliListFormatedWithAdressOIB_1"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OIB 26902318451, Britanski Trg 10, 10000 Zagreb</item>
    </derivirana_varijabla>
  </DomainObject.Predmet.OstaliListFormatedWithAdressOIB>
  <DomainObject.Predmet.OstaliListNazivFormated>
    <izvorni_sadrzaj>
      <item>IVA MARIJAN</item>
      <item>Ministarstvo financija RH, Porezna uprava</item>
      <item>Tomislav Grahovac, odvjetnik</item>
      <item>Anamaria Ivanković</item>
    </izvorni_sadrzaj>
    <derivirana_varijabla naziv="DomainObject.Predmet.OstaliListNazivFormated_1">
      <item>IVA MARIJAN</item>
      <item>Ministarstvo financija RH, Porezna uprava</item>
      <item>Tomislav Grahovac, odvjetnik</item>
      <item>Anamaria Ivanković</item>
    </derivirana_varijabla>
  </DomainObject.Predmet.OstaliListNazivFormated>
  <DomainObject.Predmet.OstaliListNazivFormatedOIB>
    <izvorni_sadrzaj>
      <item>IVA MARIJAN</item>
      <item>Ministarstvo financija RH, Porezna uprava</item>
      <item>Tomislav Grahovac, odvjetnik</item>
      <item>Anamaria Ivanković, OIB 26902318451</item>
    </izvorni_sadrzaj>
    <derivirana_varijabla naziv="DomainObject.Predmet.OstaliListNazivFormatedOIB_1">
      <item>IVA MARIJAN</item>
      <item>Ministarstvo financija RH, Porezna uprava</item>
      <item>Tomislav Grahovac, odvjetnik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ISSA PROJEKT d.o.o. turistička agencija i ugostiteljstvo</izvorni_sadrzaj>
    <derivirana_varijabla naziv="DomainObject.Predmet.ProtustrankaIDrugi_1">ISSA PROJEKT d.o.o. turistička agencija i ugostiteljstvo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ISSA PROJEKT d.o.o. turistička agencija i ugostiteljstvo, OIB 27729795293, Savska 141, 10000 Zagreb</izvorni_sadrzaj>
    <derivirana_varijabla naziv="DomainObject.Predmet.ProtustrankaIDrugiAdressOIB_1">ISSA PROJEKT d.o.o. turistička agencija i ugostiteljstvo, OIB 27729795293,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PROJEKT d.o.o. turistička agencija i ugostiteljstvo</item>
      <item>FINA ZAGREB</item>
      <item>IVA MARIJAN</item>
      <item>Ministarstvo financija RH, Porezna uprava</item>
      <item>Tomislav Grahovac, odvjetnik</item>
      <item>Anamaria Ivanković</item>
    </izvorni_sadrzaj>
    <derivirana_varijabla naziv="DomainObject.Predmet.SudioniciListNaziv_1">
      <item>ISSA PROJEKT d.o.o. turistička agencija i ugostiteljstvo</item>
      <item>FINA ZAGREB</item>
      <item>IVA MARIJAN</item>
      <item>Ministarstvo financija RH, Porezna uprava</item>
      <item>Tomislav Grahovac, odvjetnik</item>
      <item>Anamaria Ivanković</item>
    </derivirana_varijabla>
  </DomainObject.Predmet.SudioniciListNaziv>
  <DomainObject.Predmet.SudioniciListAdressOIB>
    <izvorni_sadrzaj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Ministarstvo financija RH, Porezna uprava, Av. Dubrovnik 32,10000 Zagreb</item>
      <item>Tomislav Grahovac, odvjetnik, Ilica 146/I,10000 Zagreb</item>
      <item>Anamaria Ivanković, OIB 26902318451, Britanski Trg 10,10000 Zagreb</item>
    </izvorni_sadrzaj>
    <derivirana_varijabla naziv="DomainObject.Predmet.SudioniciListAdressOIB_1"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Ministarstvo financija RH, Porezna uprava, Av. Dubrovnik 32,10000 Zagreb</item>
      <item>Tomislav Grahovac, odvjetnik, Ilica 146/I,10000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27729795293</item>
      <item>, OIB 85821130368</item>
      <item>, OIB null</item>
      <item>, OIB null</item>
      <item>, OIB null</item>
      <item>, OIB 26902318451</item>
    </izvorni_sadrzaj>
    <derivirana_varijabla naziv="DomainObject.Predmet.SudioniciListNazivOIB_1">
      <item>, OIB 27729795293</item>
      <item>, OIB 85821130368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316</properties:Words>
  <properties:Characters>1808</properties:Characters>
  <properties:Lines>65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2015-10-16T07:32:00Z</dcterms:created>
  <dc:creator>Sudsko vijeće</dc:creator>
  <cp:lastModifiedBy>Valentina Kranjčić</cp:lastModifiedBy>
  <cp:lastPrinted>2015-10-16T11:42:00Z</cp:lastPrinted>
  <dcterms:modified xmlns:xsi="http://www.w3.org/2001/XMLSchema-instance" xsi:type="dcterms:W3CDTF">2015-10-16T11:42:00Z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