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55df64" w14:paraId="b55df64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22495B">
        <w:rPr>
          <w:rFonts w:hAnsi="Times New Roman" w:ascii="Times New Roman"/>
          <w:sz w:val="24"/>
        </w:rPr>
        <w:t>39</w:t>
      </w:r>
      <w:r w:rsidR="00862B50">
        <w:rPr>
          <w:rFonts w:hAnsi="Times New Roman" w:ascii="Times New Roman"/>
          <w:sz w:val="24"/>
        </w:rPr>
        <w:t>29</w:t>
      </w:r>
      <w:r w:rsidR="00012D40">
        <w:rPr>
          <w:rFonts w:hAnsi="Times New Roman" w:ascii="Times New Roman"/>
          <w:sz w:val="24"/>
        </w:rPr>
        <w:t>/16-2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862B50">
        <w:rPr>
          <w:rFonts w:hAnsi="Times New Roman" w:ascii="Times New Roman"/>
          <w:sz w:val="24"/>
        </w:rPr>
        <w:t>BOMBUS HORTORUM</w:t>
      </w:r>
      <w:r w:rsidR="00891C81">
        <w:rPr>
          <w:rFonts w:hAnsi="Times New Roman" w:ascii="Times New Roman"/>
          <w:sz w:val="24"/>
        </w:rPr>
        <w:t xml:space="preserve"> </w:t>
      </w:r>
      <w:r w:rsidR="00012D40">
        <w:rPr>
          <w:rFonts w:hAnsi="Times New Roman" w:ascii="Times New Roman"/>
          <w:sz w:val="24"/>
        </w:rPr>
        <w:t xml:space="preserve">d.o.o., </w:t>
      </w:r>
      <w:r w:rsidR="00862B50">
        <w:rPr>
          <w:rFonts w:hAnsi="Times New Roman" w:ascii="Times New Roman"/>
          <w:sz w:val="24"/>
        </w:rPr>
        <w:t>Samobor, Tepec 9</w:t>
      </w:r>
      <w:r w:rsidR="0022495B">
        <w:rPr>
          <w:rFonts w:hAnsi="Times New Roman" w:ascii="Times New Roman"/>
          <w:sz w:val="24"/>
        </w:rPr>
        <w:t xml:space="preserve">, </w:t>
      </w:r>
      <w:r w:rsidR="00012D40">
        <w:rPr>
          <w:rFonts w:hAnsi="Times New Roman" w:ascii="Times New Roman"/>
          <w:sz w:val="24"/>
        </w:rPr>
        <w:t xml:space="preserve"> OIB </w:t>
      </w:r>
      <w:r w:rsidR="00862B50">
        <w:rPr>
          <w:rFonts w:hAnsi="Times New Roman" w:ascii="Times New Roman"/>
          <w:sz w:val="24"/>
        </w:rPr>
        <w:t xml:space="preserve">93959412987, </w:t>
      </w:r>
      <w:r w:rsidR="00012D40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1A3FAF">
        <w:rPr>
          <w:rFonts w:hAnsi="Times New Roman" w:ascii="Times New Roman"/>
          <w:sz w:val="24"/>
        </w:rPr>
        <w:t>21. ožujka</w:t>
      </w:r>
      <w:r w:rsidR="00D93114">
        <w:rPr>
          <w:rFonts w:hAnsi="Times New Roman" w:ascii="Times New Roman"/>
          <w:sz w:val="24"/>
        </w:rPr>
        <w:t xml:space="preserve"> 2018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Pr="008C2424">
        <w:rPr>
          <w:bCs/>
          <w:lang w:val="hr-HR"/>
        </w:rPr>
        <w:t xml:space="preserve"> </w:t>
      </w:r>
      <w:r w:rsidR="00012D40">
        <w:rPr>
          <w:bCs/>
          <w:lang w:val="hr-HR"/>
        </w:rPr>
        <w:t>3</w:t>
      </w:r>
      <w:r w:rsidR="00862B50">
        <w:rPr>
          <w:bCs/>
          <w:lang w:val="hr-HR"/>
        </w:rPr>
        <w:t>929</w:t>
      </w:r>
      <w:r w:rsidR="00012D40">
        <w:rPr>
          <w:bCs/>
          <w:lang w:val="hr-HR"/>
        </w:rPr>
        <w:t xml:space="preserve">-16, </w:t>
      </w:r>
      <w:r w:rsidRPr="008C2424">
        <w:rPr>
          <w:bCs/>
          <w:lang w:val="hr-HR"/>
        </w:rPr>
        <w:t>opis plaćanja: "St-</w:t>
      </w:r>
      <w:r>
        <w:rPr>
          <w:bCs/>
          <w:lang w:val="hr-HR"/>
        </w:rPr>
        <w:t xml:space="preserve"> </w:t>
      </w:r>
      <w:r w:rsidR="00012D40">
        <w:rPr>
          <w:bCs/>
          <w:lang w:val="hr-HR"/>
        </w:rPr>
        <w:t>3</w:t>
      </w:r>
      <w:r w:rsidR="00862B50">
        <w:rPr>
          <w:bCs/>
          <w:lang w:val="hr-HR"/>
        </w:rPr>
        <w:t>929</w:t>
      </w:r>
      <w:r w:rsidR="00012D40">
        <w:rPr>
          <w:bCs/>
          <w:lang w:val="hr-HR"/>
        </w:rPr>
        <w:t xml:space="preserve">/16 -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 xml:space="preserve">na depozitni račun ovoga suda HR92 2390 0011 3000 0046 0, poziv na broj: </w:t>
      </w:r>
      <w:r>
        <w:rPr>
          <w:rFonts w:hAnsi="Times New Roman" w:ascii="Times New Roman"/>
          <w:sz w:val="24"/>
        </w:rPr>
        <w:t xml:space="preserve"> </w:t>
      </w:r>
      <w:r w:rsidR="00012D40" w:rsidRPr="00012D40">
        <w:rPr>
          <w:rFonts w:hAnsi="Times New Roman" w:ascii="Times New Roman"/>
          <w:bCs/>
          <w:sz w:val="24"/>
        </w:rPr>
        <w:t>3</w:t>
      </w:r>
      <w:r w:rsidR="00862B50">
        <w:rPr>
          <w:rFonts w:hAnsi="Times New Roman" w:ascii="Times New Roman"/>
          <w:bCs/>
          <w:sz w:val="24"/>
        </w:rPr>
        <w:t>929</w:t>
      </w:r>
      <w:r w:rsidR="00012D40" w:rsidRPr="00012D40">
        <w:rPr>
          <w:rFonts w:hAnsi="Times New Roman" w:ascii="Times New Roman"/>
          <w:bCs/>
          <w:sz w:val="24"/>
        </w:rPr>
        <w:t>-16, opis plaćanja: "St- 3</w:t>
      </w:r>
      <w:r w:rsidR="00862B50">
        <w:rPr>
          <w:rFonts w:hAnsi="Times New Roman" w:ascii="Times New Roman"/>
          <w:bCs/>
          <w:sz w:val="24"/>
        </w:rPr>
        <w:t>929</w:t>
      </w:r>
      <w:r w:rsidR="00012D40" w:rsidRPr="00012D40">
        <w:rPr>
          <w:rFonts w:hAnsi="Times New Roman" w:ascii="Times New Roman"/>
          <w:bCs/>
          <w:sz w:val="24"/>
        </w:rPr>
        <w:t>/16 - predujam troškova</w:t>
      </w:r>
      <w:r w:rsidRPr="00D22A4A">
        <w:rPr>
          <w:rFonts w:hAnsi="Times New Roman" w:ascii="Times New Roman"/>
          <w:sz w:val="24"/>
        </w:rPr>
        <w:t>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FE6664">
      <w:pPr>
        <w:rPr>
          <w:rFonts w:hAnsi="Times New Roman" w:ascii="Times New Roman"/>
          <w:sz w:val="24"/>
        </w:rPr>
      </w:pPr>
    </w:p>
    <w:p w:rsidRDefault="00094994" w:rsidP="00094994" w:rsidR="00094994" w:rsidRPr="00634CEC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ab/>
        <w:t xml:space="preserve">Nalog Financijskog agenciji u stavku II. izreke temelji se na odredbi </w:t>
      </w:r>
      <w:r w:rsidRPr="00634CEC">
        <w:rPr>
          <w:rFonts w:hAnsi="Times New Roman" w:ascii="Times New Roman"/>
          <w:sz w:val="24"/>
        </w:rPr>
        <w:t>članka 112. stavak 6. SZ.</w:t>
      </w:r>
    </w:p>
    <w:p w:rsidRDefault="00094994" w:rsidP="00094994" w:rsidR="00094994" w:rsidRPr="00E36453">
      <w:pPr>
        <w:rPr>
          <w:rFonts w:hAnsi="Times New Roman" w:ascii="Times New Roman"/>
          <w:sz w:val="24"/>
        </w:rPr>
      </w:pPr>
      <w:r w:rsidRPr="00634CEC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1A3FAF">
      <w:pPr>
        <w:jc w:val="center"/>
        <w:rPr>
          <w:rFonts w:hAnsi="Times New Roman" w:ascii="Times New Roman"/>
          <w:sz w:val="24"/>
        </w:rPr>
      </w:pPr>
      <w:r w:rsidRPr="00E36453">
        <w:rPr>
          <w:rFonts w:hAnsi="Times New Roman" w:ascii="Times New Roman"/>
          <w:sz w:val="24"/>
        </w:rPr>
        <w:t xml:space="preserve">U </w:t>
      </w:r>
      <w:r w:rsidR="001F6BAC" w:rsidRPr="00E36453">
        <w:rPr>
          <w:rFonts w:hAnsi="Times New Roman" w:ascii="Times New Roman"/>
          <w:sz w:val="24"/>
        </w:rPr>
        <w:t>Zagrebu</w:t>
      </w:r>
      <w:r w:rsidRPr="00E36453">
        <w:rPr>
          <w:rFonts w:hAnsi="Times New Roman" w:ascii="Times New Roman"/>
          <w:sz w:val="24"/>
        </w:rPr>
        <w:t>,</w:t>
      </w:r>
      <w:r w:rsidR="005B0822" w:rsidRPr="00E36453">
        <w:rPr>
          <w:rFonts w:hAnsi="Times New Roman" w:ascii="Times New Roman"/>
          <w:sz w:val="24"/>
        </w:rPr>
        <w:t xml:space="preserve"> </w:t>
      </w:r>
      <w:r w:rsidR="001A3FAF">
        <w:rPr>
          <w:rFonts w:hAnsi="Times New Roman" w:ascii="Times New Roman"/>
          <w:sz w:val="24"/>
        </w:rPr>
        <w:t>21. ožujka</w:t>
      </w:r>
      <w:r w:rsidR="00D93114" w:rsidRPr="00E36453">
        <w:rPr>
          <w:rFonts w:hAnsi="Times New Roman" w:ascii="Times New Roman"/>
          <w:sz w:val="24"/>
        </w:rPr>
        <w:t xml:space="preserve"> 2018</w:t>
      </w:r>
      <w:r w:rsidRPr="00E36453">
        <w:rPr>
          <w:rFonts w:hAnsi="Times New Roman" w:ascii="Times New Roman"/>
          <w:sz w:val="24"/>
        </w:rPr>
        <w:t>.</w:t>
      </w:r>
    </w:p>
    <w:p w:rsidRDefault="00482439" w:rsidP="00482439" w:rsidR="00482439" w:rsidRPr="001A3FAF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1A3FAF">
      <w:pPr>
        <w:rPr>
          <w:rFonts w:hAnsi="Times New Roman" w:ascii="Times New Roman"/>
          <w:sz w:val="24"/>
        </w:rPr>
      </w:pPr>
      <w:r w:rsidRPr="001A3FAF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1A3FAF">
        <w:rPr>
          <w:rFonts w:hAnsi="Times New Roman" w:ascii="Times New Roman"/>
          <w:sz w:val="24"/>
        </w:rPr>
        <w:t xml:space="preserve"> </w:t>
      </w:r>
      <w:r w:rsidR="00A102B0" w:rsidRPr="001A3FAF">
        <w:rPr>
          <w:rFonts w:hAnsi="Times New Roman" w:ascii="Times New Roman"/>
          <w:sz w:val="24"/>
        </w:rPr>
        <w:t xml:space="preserve"> </w:t>
      </w:r>
      <w:r w:rsidR="00E2116A" w:rsidRPr="001A3FAF">
        <w:rPr>
          <w:rFonts w:hAnsi="Times New Roman" w:ascii="Times New Roman"/>
          <w:sz w:val="24"/>
        </w:rPr>
        <w:t>S U D A C:</w:t>
      </w:r>
    </w:p>
    <w:p w:rsidRDefault="00164FDA" w:rsidP="00482439" w:rsidR="00482439" w:rsidRPr="001A3FAF">
      <w:pPr>
        <w:rPr>
          <w:rFonts w:hAnsi="Times New Roman" w:ascii="Times New Roman"/>
          <w:sz w:val="24"/>
        </w:rPr>
      </w:pPr>
      <w:r w:rsidRPr="001A3FAF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1A3FAF">
        <w:rPr>
          <w:rFonts w:hAnsi="Times New Roman" w:ascii="Times New Roman"/>
          <w:sz w:val="24"/>
        </w:rPr>
        <w:t>MIHAEL KOVAČIĆ</w:t>
      </w:r>
      <w:r w:rsidR="00CC7052" w:rsidRPr="001A3FAF">
        <w:rPr>
          <w:rFonts w:hAnsi="Times New Roman" w:ascii="Times New Roman"/>
          <w:sz w:val="24"/>
        </w:rPr>
        <w:t>, v.r.</w:t>
      </w:r>
    </w:p>
    <w:p w:rsidRDefault="00482439" w:rsidP="00482439" w:rsidR="00482439" w:rsidRPr="001A3FAF">
      <w:pPr>
        <w:rPr>
          <w:rFonts w:hAnsi="Times New Roman" w:ascii="Times New Roman"/>
          <w:sz w:val="24"/>
        </w:rPr>
      </w:pPr>
    </w:p>
    <w:p w:rsidRDefault="001E35C6" w:rsidP="00482439" w:rsidR="001E35C6" w:rsidRPr="001A3FAF">
      <w:pPr>
        <w:rPr>
          <w:rFonts w:hAnsi="Times New Roman" w:ascii="Times New Roman"/>
          <w:sz w:val="24"/>
        </w:rPr>
      </w:pPr>
    </w:p>
    <w:p w:rsidRDefault="00482439" w:rsidP="00482439" w:rsidR="00482439" w:rsidRPr="001A3FAF">
      <w:pPr>
        <w:rPr>
          <w:rFonts w:hAnsi="Times New Roman" w:ascii="Times New Roman"/>
          <w:sz w:val="24"/>
        </w:rPr>
      </w:pPr>
      <w:r w:rsidRPr="001A3FAF">
        <w:rPr>
          <w:rFonts w:hAnsi="Times New Roman" w:ascii="Times New Roman"/>
          <w:sz w:val="24"/>
        </w:rPr>
        <w:t>Pouka o pravno</w:t>
      </w:r>
      <w:r w:rsidR="00164FDA" w:rsidRPr="001A3FAF">
        <w:rPr>
          <w:rFonts w:hAnsi="Times New Roman" w:ascii="Times New Roman"/>
          <w:sz w:val="24"/>
        </w:rPr>
        <w:t>m</w:t>
      </w:r>
      <w:r w:rsidRPr="001A3FAF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1A3FAF">
      <w:pPr>
        <w:rPr>
          <w:rFonts w:hAnsi="Times New Roman" w:ascii="Times New Roman"/>
          <w:sz w:val="24"/>
        </w:rPr>
      </w:pPr>
      <w:r w:rsidRPr="001A3FAF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1A3FAF">
      <w:pPr>
        <w:rPr>
          <w:rFonts w:hAnsi="Times New Roman" w:ascii="Times New Roman"/>
          <w:sz w:val="24"/>
        </w:rPr>
      </w:pPr>
    </w:p>
    <w:p w:rsidRDefault="00CC7052" w:rsidP="00482439" w:rsidR="00012D40" w:rsidRPr="001A3FAF">
      <w:pPr>
        <w:rPr>
          <w:rFonts w:hAnsi="Times New Roman" w:ascii="Times New Roman"/>
          <w:sz w:val="24"/>
        </w:rPr>
      </w:pPr>
      <w:r w:rsidRPr="001A3FAF">
        <w:rPr>
          <w:rFonts w:hAnsi="Times New Roman" w:ascii="Times New Roman"/>
          <w:sz w:val="24"/>
        </w:rPr>
        <w:tab/>
      </w:r>
      <w:r w:rsidRPr="001A3FAF">
        <w:rPr>
          <w:rFonts w:hAnsi="Times New Roman" w:ascii="Times New Roman"/>
          <w:sz w:val="24"/>
        </w:rPr>
        <w:tab/>
      </w:r>
      <w:r w:rsidRPr="001A3FAF">
        <w:rPr>
          <w:rFonts w:hAnsi="Times New Roman" w:ascii="Times New Roman"/>
          <w:sz w:val="24"/>
        </w:rPr>
        <w:tab/>
      </w:r>
      <w:r w:rsidRPr="001A3FAF">
        <w:rPr>
          <w:rFonts w:hAnsi="Times New Roman" w:ascii="Times New Roman"/>
          <w:sz w:val="24"/>
        </w:rPr>
        <w:tab/>
      </w:r>
      <w:r w:rsidRPr="001A3FAF">
        <w:rPr>
          <w:rFonts w:hAnsi="Times New Roman" w:ascii="Times New Roman"/>
          <w:sz w:val="24"/>
        </w:rPr>
        <w:tab/>
      </w:r>
      <w:r w:rsidRPr="001A3FAF">
        <w:rPr>
          <w:rFonts w:hAnsi="Times New Roman" w:ascii="Times New Roman"/>
          <w:sz w:val="24"/>
        </w:rPr>
        <w:tab/>
      </w:r>
      <w:r w:rsidRPr="001A3FAF">
        <w:rPr>
          <w:rFonts w:hAnsi="Times New Roman" w:ascii="Times New Roman"/>
          <w:sz w:val="24"/>
        </w:rPr>
        <w:tab/>
        <w:t>Za točnost otpravka ovlašteni službenik</w:t>
      </w:r>
    </w:p>
    <w:p w:rsidRDefault="00CC7052" w:rsidP="00482439" w:rsidR="00CC7052" w:rsidRPr="001A3FAF">
      <w:pPr>
        <w:rPr>
          <w:rFonts w:hAnsi="Times New Roman" w:ascii="Times New Roman"/>
          <w:sz w:val="24"/>
        </w:rPr>
      </w:pPr>
      <w:r w:rsidRPr="001A3FAF">
        <w:rPr>
          <w:rFonts w:hAnsi="Times New Roman" w:ascii="Times New Roman"/>
          <w:sz w:val="24"/>
        </w:rPr>
        <w:tab/>
      </w:r>
      <w:r w:rsidRPr="001A3FAF">
        <w:rPr>
          <w:rFonts w:hAnsi="Times New Roman" w:ascii="Times New Roman"/>
          <w:sz w:val="24"/>
        </w:rPr>
        <w:tab/>
      </w:r>
      <w:r w:rsidRPr="001A3FAF">
        <w:rPr>
          <w:rFonts w:hAnsi="Times New Roman" w:ascii="Times New Roman"/>
          <w:sz w:val="24"/>
        </w:rPr>
        <w:tab/>
      </w:r>
      <w:r w:rsidRPr="001A3FAF">
        <w:rPr>
          <w:rFonts w:hAnsi="Times New Roman" w:ascii="Times New Roman"/>
          <w:sz w:val="24"/>
        </w:rPr>
        <w:tab/>
      </w:r>
      <w:r w:rsidRPr="001A3FAF">
        <w:rPr>
          <w:rFonts w:hAnsi="Times New Roman" w:ascii="Times New Roman"/>
          <w:sz w:val="24"/>
        </w:rPr>
        <w:tab/>
      </w:r>
      <w:r w:rsidRPr="001A3FAF">
        <w:rPr>
          <w:rFonts w:hAnsi="Times New Roman" w:ascii="Times New Roman"/>
          <w:sz w:val="24"/>
        </w:rPr>
        <w:tab/>
      </w:r>
      <w:r w:rsidRPr="001A3FAF">
        <w:rPr>
          <w:rFonts w:hAnsi="Times New Roman" w:ascii="Times New Roman"/>
          <w:sz w:val="24"/>
        </w:rPr>
        <w:tab/>
      </w:r>
      <w:r w:rsidRPr="001A3FAF">
        <w:rPr>
          <w:rFonts w:hAnsi="Times New Roman" w:ascii="Times New Roman"/>
          <w:sz w:val="24"/>
        </w:rPr>
        <w:tab/>
      </w:r>
      <w:r w:rsidRPr="001A3FAF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1A3FAF">
      <w:pPr>
        <w:rPr>
          <w:rFonts w:hAnsi="Times New Roman" w:ascii="Times New Roman"/>
          <w:color w:themeColor="background1" w:val="FFFFFF"/>
          <w:sz w:val="24"/>
        </w:rPr>
      </w:pPr>
      <w:r w:rsidRPr="001A3FAF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1A3FAF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A3FAF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1A3FAF">
        <w:rPr>
          <w:rFonts w:hAnsi="Times New Roman" w:ascii="Times New Roman"/>
          <w:color w:themeColor="background1" w:val="FFFFFF"/>
          <w:sz w:val="24"/>
        </w:rPr>
        <w:t>Oglasna ploča</w:t>
      </w:r>
      <w:r w:rsidRPr="001A3FAF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1A3FAF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A3FAF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1A3FAF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1A3FAF">
      <w:pPr>
        <w:rPr>
          <w:rFonts w:hAnsi="Times New Roman" w:ascii="Times New Roman"/>
          <w:color w:themeColor="background1" w:val="FFFFFF"/>
          <w:sz w:val="24"/>
        </w:rPr>
      </w:pPr>
      <w:r w:rsidRPr="001A3FAF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1A3FAF">
      <w:pPr>
        <w:rPr>
          <w:rFonts w:hAnsi="Times New Roman" w:ascii="Times New Roman"/>
          <w:color w:themeColor="background1" w:val="FFFFFF"/>
          <w:sz w:val="24"/>
        </w:rPr>
      </w:pPr>
      <w:r w:rsidRPr="001A3FAF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1A3FAF">
      <w:pPr>
        <w:rPr>
          <w:rFonts w:hAnsi="Times New Roman" w:ascii="Times New Roman"/>
          <w:color w:themeColor="background1" w:val="FFFFFF"/>
          <w:sz w:val="24"/>
        </w:rPr>
      </w:pPr>
      <w:r w:rsidRPr="001A3FAF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A3FAF" w:rsidR="001A3FAF" w:rsidRPr="001A3FAF">
      <w:pPr>
        <w:rPr>
          <w:rFonts w:hAnsi="Times New Roman" w:ascii="Times New Roman"/>
          <w:sz w:val="24"/>
        </w:rPr>
      </w:pPr>
    </w:p>
    <w:sectPr w:rsidSect="00EA52A1" w:rsidR="001A3FAF" w:rsidRPr="001A3FAF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4AE" w:rsidR="004634AE">
      <w:r>
        <w:separator/>
      </w:r>
    </w:p>
  </w:endnote>
  <w:endnote w:id="0" w:type="continuationSeparator">
    <w:p w:rsidRDefault="004634AE" w:rsidR="0046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4AE" w:rsidR="004634AE">
      <w:r>
        <w:separator/>
      </w:r>
    </w:p>
  </w:footnote>
  <w:footnote w:id="0" w:type="continuationSeparator">
    <w:p w:rsidRDefault="004634AE" w:rsidR="00463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DE4645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012D40">
      <w:rPr>
        <w:rFonts w:hAnsi="Times New Roman" w:ascii="Times New Roman"/>
        <w:sz w:val="24"/>
      </w:rPr>
      <w:t>3</w:t>
    </w:r>
    <w:r w:rsidR="00862B50">
      <w:rPr>
        <w:rFonts w:hAnsi="Times New Roman" w:ascii="Times New Roman"/>
        <w:sz w:val="24"/>
      </w:rPr>
      <w:t>929</w:t>
    </w:r>
    <w:r w:rsidR="00012D40">
      <w:rPr>
        <w:rFonts w:hAnsi="Times New Roman" w:ascii="Times New Roman"/>
        <w:sz w:val="24"/>
      </w:rPr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12D40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51961"/>
    <w:rsid w:val="0016020B"/>
    <w:rsid w:val="00164FDA"/>
    <w:rsid w:val="00177A30"/>
    <w:rsid w:val="00182AAF"/>
    <w:rsid w:val="001A3FAF"/>
    <w:rsid w:val="001B3A90"/>
    <w:rsid w:val="001E1706"/>
    <w:rsid w:val="001E35C6"/>
    <w:rsid w:val="001E575C"/>
    <w:rsid w:val="001F6BAC"/>
    <w:rsid w:val="0022495B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4CEC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41C6D"/>
    <w:rsid w:val="008616CA"/>
    <w:rsid w:val="00862B50"/>
    <w:rsid w:val="008742B9"/>
    <w:rsid w:val="008774EB"/>
    <w:rsid w:val="00891C81"/>
    <w:rsid w:val="008A0B75"/>
    <w:rsid w:val="008B65BF"/>
    <w:rsid w:val="008B6BCE"/>
    <w:rsid w:val="008C2424"/>
    <w:rsid w:val="008F7361"/>
    <w:rsid w:val="00901CB0"/>
    <w:rsid w:val="009349D9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436F5"/>
    <w:rsid w:val="00B52117"/>
    <w:rsid w:val="00B652DD"/>
    <w:rsid w:val="00B86B29"/>
    <w:rsid w:val="00B91047"/>
    <w:rsid w:val="00BC0AB0"/>
    <w:rsid w:val="00BC1367"/>
    <w:rsid w:val="00BC4083"/>
    <w:rsid w:val="00C172D4"/>
    <w:rsid w:val="00C17A5A"/>
    <w:rsid w:val="00C32C1D"/>
    <w:rsid w:val="00C42CB6"/>
    <w:rsid w:val="00C74832"/>
    <w:rsid w:val="00C8624D"/>
    <w:rsid w:val="00CC7052"/>
    <w:rsid w:val="00CE6F16"/>
    <w:rsid w:val="00D06889"/>
    <w:rsid w:val="00D93114"/>
    <w:rsid w:val="00D97173"/>
    <w:rsid w:val="00DA2602"/>
    <w:rsid w:val="00DA39CA"/>
    <w:rsid w:val="00DB5644"/>
    <w:rsid w:val="00DE4645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36453"/>
    <w:rsid w:val="00E4455F"/>
    <w:rsid w:val="00E50768"/>
    <w:rsid w:val="00E648DC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D681B"/>
    <w:rsid w:val="00FE3C79"/>
    <w:rsid w:val="00FE5F8A"/>
    <w:rsid w:val="00FE666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E4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6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64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6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6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E4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64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3929</izvorni_sadrzaj>
    <derivirana_varijabla naziv="DomainObject.Predmet.Broj_1">3929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St-3929/2016</izvorni_sadrzaj>
    <derivirana_varijabla naziv="DomainObject.Predmet.OznakaBroj_1">St-3929/2016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BOMBUS HORTORUM d.o.o.</izvorni_sadrzaj>
    <derivirana_varijabla naziv="DomainObject.Predmet.ProtustrankaFormated_1">  BOMBUS HORTORUM d.o.o.</derivirana_varijabla>
  </DomainObject.Predmet.ProtustrankaFormated>
  <DomainObject.Predmet.ProtustrankaFormatedOIB>
    <izvorni_sadrzaj>  BOMBUS HORTORUM d.o.o., OIB 93959412987</izvorni_sadrzaj>
    <derivirana_varijabla naziv="DomainObject.Predmet.ProtustrankaFormatedOIB_1">  BOMBUS HORTORUM d.o.o., OIB 93959412987</derivirana_varijabla>
  </DomainObject.Predmet.ProtustrankaFormatedOIB>
  <DomainObject.Predmet.ProtustrankaFormatedWithAdress>
    <izvorni_sadrzaj> BOMBUS HORTORUM d.o.o., Tepec 9, 10430 Samobor</izvorni_sadrzaj>
    <derivirana_varijabla naziv="DomainObject.Predmet.ProtustrankaFormatedWithAdress_1"> BOMBUS HORTORUM d.o.o., Tepec 9, 10430 Samobor</derivirana_varijabla>
  </DomainObject.Predmet.ProtustrankaFormatedWithAdress>
  <DomainObject.Predmet.ProtustrankaFormatedWithAdressOIB>
    <izvorni_sadrzaj> BOMBUS HORTORUM d.o.o., OIB 93959412987, Tepec 9, 10430 Samobor</izvorni_sadrzaj>
    <derivirana_varijabla naziv="DomainObject.Predmet.ProtustrankaFormatedWithAdressOIB_1"> BOMBUS HORTORUM d.o.o., OIB 93959412987, Tepec 9, 10430 Samobor</derivirana_varijabla>
  </DomainObject.Predmet.ProtustrankaFormatedWithAdressOIB>
  <DomainObject.Predmet.ProtustrankaWithAdress>
    <izvorni_sadrzaj>BOMBUS HORTORUM d.o.o. Tepec 9, 10430 Samobor</izvorni_sadrzaj>
    <derivirana_varijabla naziv="DomainObject.Predmet.ProtustrankaWithAdress_1">BOMBUS HORTORUM d.o.o. Tepec 9, 10430 Samobor</derivirana_varijabla>
  </DomainObject.Predmet.ProtustrankaWithAdress>
  <DomainObject.Predmet.ProtustrankaWithAdressOIB>
    <izvorni_sadrzaj>BOMBUS HORTORUM d.o.o., OIB 93959412987, Tepec 9, 10430 Samobor</izvorni_sadrzaj>
    <derivirana_varijabla naziv="DomainObject.Predmet.ProtustrankaWithAdressOIB_1">BOMBUS HORTORUM d.o.o., OIB 93959412987, Tepec 9, 10430 Samobor</derivirana_varijabla>
  </DomainObject.Predmet.ProtustrankaWithAdressOIB>
  <DomainObject.Predmet.ProtustrankaNazivFormated>
    <izvorni_sadrzaj>BOMBUS HORTORUM d.o.o.</izvorni_sadrzaj>
    <derivirana_varijabla naziv="DomainObject.Predmet.ProtustrankaNazivFormated_1">BOMBUS HORTORUM d.o.o.</derivirana_varijabla>
  </DomainObject.Predmet.ProtustrankaNazivFormated>
  <DomainObject.Predmet.ProtustrankaNazivFormatedOIB>
    <izvorni_sadrzaj>BOMBUS HORTORUM d.o.o., OIB 93959412987</izvorni_sadrzaj>
    <derivirana_varijabla naziv="DomainObject.Predmet.ProtustrankaNazivFormatedOIB_1">BOMBUS HORTORUM d.o.o., OIB 93959412987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BOMBUS HORTORUM d.o.o.</item>
    </izvorni_sadrzaj>
    <derivirana_varijabla naziv="DomainObject.Predmet.ProtuStrankaListFormated_1">
      <item>BOMBUS HORTORUM d.o.o.</item>
    </derivirana_varijabla>
  </DomainObject.Predmet.ProtuStrankaListFormated>
  <DomainObject.Predmet.ProtuStrankaListFormatedOIB>
    <izvorni_sadrzaj>
      <item>BOMBUS HORTORUM d.o.o., OIB 93959412987</item>
    </izvorni_sadrzaj>
    <derivirana_varijabla naziv="DomainObject.Predmet.ProtuStrankaListFormatedOIB_1">
      <item>BOMBUS HORTORUM d.o.o., OIB 93959412987</item>
    </derivirana_varijabla>
  </DomainObject.Predmet.ProtuStrankaListFormatedOIB>
  <DomainObject.Predmet.ProtuStrankaListFormatedWithAdress>
    <izvorni_sadrzaj>
      <item>BOMBUS HORTORUM d.o.o., Tepec 9, 10430 Samobor</item>
    </izvorni_sadrzaj>
    <derivirana_varijabla naziv="DomainObject.Predmet.ProtuStrankaListFormatedWithAdress_1">
      <item>BOMBUS HORTORUM d.o.o., Tepec 9, 10430 Samobor</item>
    </derivirana_varijabla>
  </DomainObject.Predmet.ProtuStrankaListFormatedWithAdress>
  <DomainObject.Predmet.ProtuStrankaListFormatedWithAdressOIB>
    <izvorni_sadrzaj>
      <item>BOMBUS HORTORUM d.o.o., OIB 93959412987, Tepec 9, 10430 Samobor</item>
    </izvorni_sadrzaj>
    <derivirana_varijabla naziv="DomainObject.Predmet.ProtuStrankaListFormatedWithAdressOIB_1">
      <item>BOMBUS HORTORUM d.o.o., OIB 93959412987, Tepec 9, 10430 Samobor</item>
    </derivirana_varijabla>
  </DomainObject.Predmet.ProtuStrankaListFormatedWithAdressOIB>
  <DomainObject.Predmet.ProtuStrankaListNazivFormated>
    <izvorni_sadrzaj>
      <item>BOMBUS HORTORUM d.o.o.</item>
    </izvorni_sadrzaj>
    <derivirana_varijabla naziv="DomainObject.Predmet.ProtuStrankaListNazivFormated_1">
      <item>BOMBUS HORTORUM d.o.o.</item>
    </derivirana_varijabla>
  </DomainObject.Predmet.ProtuStrankaListNazivFormated>
  <DomainObject.Predmet.ProtuStrankaListNazivFormatedOIB>
    <izvorni_sadrzaj>
      <item>BOMBUS HORTORUM d.o.o., OIB 93959412987</item>
    </izvorni_sadrzaj>
    <derivirana_varijabla naziv="DomainObject.Predmet.ProtuStrankaListNazivFormatedOIB_1">
      <item>BOMBUS HORTORUM d.o.o., OIB 93959412987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BOMBUS HORTORUM d.o.o.</izvorni_sadrzaj>
    <derivirana_varijabla naziv="DomainObject.Predmet.ProtustrankaIDrugi_1">BOMBUS HORTORUM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BOMBUS HORTORUM d.o.o., OIB 93959412987, Tepec 9, 10430 Samobor</izvorni_sadrzaj>
    <derivirana_varijabla naziv="DomainObject.Predmet.ProtustrankaIDrugiAdressOIB_1">BOMBUS HORTORUM d.o.o., OIB 93959412987, Tepec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BOMBUS HORTORUM d.o.o.</item>
    </izvorni_sadrzaj>
    <derivirana_varijabla naziv="DomainObject.Predmet.SudioniciListNaziv_1">
      <item>FINA Regionalni centar Zagreb</item>
      <item>BOMBUS HORTORUM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BOMBUS HORTORUM d.o.o., OIB 93959412987, Tepec 9,10430 Samobor</item>
    </izvorni_sadrzaj>
    <derivirana_varijabla naziv="DomainObject.Predmet.SudioniciListAdressOIB_1">
      <item>FINA Regionalni centar Zagreb, OIB 85821130368, Trg svibanjski žrtava 1995. 1,10000 Zagreb</item>
      <item>BOMBUS HORTORUM d.o.o., OIB 93959412987, Tepec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93959412987</item>
    </izvorni_sadrzaj>
    <derivirana_varijabla naziv="DomainObject.Predmet.SudioniciListNazivOIB_1">
      <item>, OIB 85821130368</item>
      <item>, OIB 93959412987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8CD0E-8F2F-4A25-8B5D-E8F95183F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1783</properties:Characters>
  <properties:Lines>61</properties:Lines>
  <properties:Paragraphs>26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2018-02-08T10:53:00Z</dcterms:created>
  <dc:creator>MK</dc:creator>
  <cp:lastModifiedBy>Sonja Pilić</cp:lastModifiedBy>
  <cp:lastPrinted>2018-03-21T12:41:00Z</cp:lastPrinted>
  <dcterms:modified xmlns:xsi="http://www.w3.org/2001/XMLSchema-instance" xsi:type="dcterms:W3CDTF">2018-03-22T07:48:00Z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po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