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d10" w14:paraId="cd36d10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 w:rsidRPr="00575B1A">
        <w:rPr>
          <w:b/>
        </w:rPr>
        <w:t>Broj: 7/St-</w:t>
      </w:r>
      <w:r w:rsidR="00170603">
        <w:rPr>
          <w:b/>
        </w:rPr>
        <w:t>1566</w:t>
      </w:r>
      <w:r w:rsidR="00575B1A" w:rsidRPr="00575B1A">
        <w:rPr>
          <w:b/>
        </w:rPr>
        <w:t>/201</w:t>
      </w:r>
      <w:r w:rsidR="00170603">
        <w:rPr>
          <w:b/>
        </w:rPr>
        <w:t>6</w:t>
      </w:r>
      <w:r w:rsidR="00575B1A" w:rsidRPr="00575B1A">
        <w:rPr>
          <w:b/>
        </w:rPr>
        <w:t>-</w:t>
      </w:r>
      <w:r w:rsidR="00100307">
        <w:rPr>
          <w:b/>
        </w:rPr>
        <w:t>36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55593E" w:rsidP="00B56E5B" w:rsidR="003C7D29" w:rsidRPr="003C7D29">
      <w:pPr>
        <w:ind w:firstLine="1440"/>
        <w:jc w:val="both"/>
      </w:pPr>
      <w:r w:rsidRPr="0055593E">
        <w:rPr>
          <w:b/>
        </w:rPr>
        <w:t xml:space="preserve">TRGOVAČKI SUD U OSIJEKU, STALNA SLUŽBA U SLAVONSKOM </w:t>
      </w:r>
      <w:r w:rsidRPr="0055593E">
        <w:t>BRODU, po stečajnoj  sutkinji Mirni Vujčić, u stečajnom postupku nad stečajnim dužnikom ARTING, d.o.o. za trgovinu, poslovne usluge, uvoz-izvoz "u stečaju", skraćena tvrtka: ARTING d.o.o. "u stečaju", Nova Gradiška, Mala 4, OIB 11102515044</w:t>
      </w:r>
      <w:r w:rsidR="00173FDA">
        <w:t xml:space="preserve">, </w:t>
      </w:r>
      <w:r w:rsidR="003C7D29" w:rsidRPr="003C7D29">
        <w:t xml:space="preserve">dana </w:t>
      </w:r>
      <w:r w:rsidR="00575B1A">
        <w:t>0</w:t>
      </w:r>
      <w:r w:rsidR="00CA752E">
        <w:t>1</w:t>
      </w:r>
      <w:r w:rsidR="00575B1A">
        <w:t xml:space="preserve">. </w:t>
      </w:r>
      <w:r w:rsidR="00CA752E">
        <w:t>ožujka</w:t>
      </w:r>
      <w:r w:rsidR="00253B31">
        <w:t xml:space="preserve"> </w:t>
      </w:r>
      <w:r w:rsidR="00BB1FC8">
        <w:t>201</w:t>
      </w:r>
      <w:r w:rsidR="00253B31">
        <w:t>7</w:t>
      </w:r>
      <w:r w:rsidR="007A146F">
        <w:t>. godine</w:t>
      </w:r>
    </w:p>
    <w:p w:rsidRDefault="003C7D29" w:rsidP="003C6703" w:rsidR="003C7D29">
      <w:pPr>
        <w:jc w:val="center"/>
      </w:pPr>
      <w:r w:rsidRPr="003C7D29">
        <w:t>r i j e š i o     j e</w:t>
      </w:r>
    </w:p>
    <w:p w:rsidRDefault="0055593E" w:rsidP="003C6703" w:rsidR="0055593E" w:rsidRPr="003C7D29">
      <w:pPr>
        <w:jc w:val="center"/>
      </w:pPr>
    </w:p>
    <w:p w:rsidRDefault="0055593E" w:rsidP="0055593E" w:rsidR="00FD652F">
      <w:pPr>
        <w:jc w:val="both"/>
      </w:pPr>
      <w:r>
        <w:t xml:space="preserve"> </w:t>
      </w:r>
      <w:r>
        <w:tab/>
      </w:r>
      <w:r>
        <w:tab/>
        <w:t xml:space="preserve">I. </w:t>
      </w:r>
      <w:r w:rsidR="007108F1">
        <w:t xml:space="preserve">Postupak ovrhe koji se </w:t>
      </w:r>
      <w:r w:rsidR="000757E0">
        <w:t>pred Općinskim sudom u Slavonsko</w:t>
      </w:r>
      <w:r w:rsidR="00FD652F">
        <w:t>m Brodu Stalna služba Nova Gradiška</w:t>
      </w:r>
      <w:r w:rsidR="00D1626E">
        <w:t xml:space="preserve"> </w:t>
      </w:r>
      <w:r w:rsidR="000757E0">
        <w:t xml:space="preserve">vodio </w:t>
      </w:r>
      <w:r w:rsidR="00D1626E">
        <w:t>pod p</w:t>
      </w:r>
      <w:r w:rsidR="000757E0">
        <w:t>osl.br.Ovr-2901</w:t>
      </w:r>
      <w:r w:rsidR="00FD652F">
        <w:t>/15</w:t>
      </w:r>
      <w:r w:rsidR="000757E0">
        <w:t xml:space="preserve"> u odnosu na stečajnog dužnika kao prvoovršenika </w:t>
      </w:r>
      <w:r w:rsidR="00FD652F">
        <w:t xml:space="preserve"> </w:t>
      </w:r>
      <w:r w:rsidR="00FD652F" w:rsidRPr="008116EA">
        <w:rPr>
          <w:b/>
        </w:rPr>
        <w:t>nastavlja se</w:t>
      </w:r>
      <w:r w:rsidR="00FD652F">
        <w:t xml:space="preserve"> kod ovog suda kao stečajnog suda primjenom pravila unovčenju predmeta na kojima postoji razl</w:t>
      </w:r>
      <w:r w:rsidR="00D1626E">
        <w:t xml:space="preserve">učno pravo u stečajnom postupku te se </w:t>
      </w:r>
      <w:r w:rsidR="00FD652F">
        <w:t>nekretnine upisane u:</w:t>
      </w:r>
    </w:p>
    <w:p w:rsidRDefault="00FD652F" w:rsidP="0055593E" w:rsidR="00FD652F">
      <w:pPr>
        <w:jc w:val="both"/>
      </w:pPr>
    </w:p>
    <w:p w:rsidRDefault="00FD652F" w:rsidP="0055593E" w:rsidR="000945FF">
      <w:pPr>
        <w:jc w:val="both"/>
      </w:pPr>
      <w:r>
        <w:t xml:space="preserve"> </w:t>
      </w:r>
      <w:r>
        <w:tab/>
      </w:r>
      <w:r>
        <w:tab/>
        <w:t xml:space="preserve">- </w:t>
      </w:r>
      <w:r w:rsidR="0055593E" w:rsidRPr="0055593E">
        <w:t>zk.ul. 3738. k.o. Nova Gradiška</w:t>
      </w:r>
      <w:r w:rsidR="00FC00AC">
        <w:t xml:space="preserve"> i to</w:t>
      </w:r>
      <w:r w:rsidR="0055593E" w:rsidRPr="0055593E">
        <w:t xml:space="preserve">:     </w:t>
      </w:r>
    </w:p>
    <w:p w:rsidRDefault="0055593E" w:rsidP="0055593E" w:rsidR="0055593E" w:rsidRPr="0055593E">
      <w:pPr>
        <w:jc w:val="both"/>
      </w:pPr>
    </w:p>
    <w:p w:rsidRDefault="0055593E" w:rsidP="0055593E" w:rsidR="0055593E" w:rsidRPr="0055593E">
      <w:pPr>
        <w:jc w:val="both"/>
      </w:pPr>
      <w:r w:rsidRPr="0055593E">
        <w:t xml:space="preserve"> </w:t>
      </w:r>
      <w:r w:rsidRPr="0055593E">
        <w:tab/>
      </w:r>
      <w:r w:rsidR="000945FF">
        <w:t xml:space="preserve"> </w:t>
      </w:r>
      <w:r w:rsidR="000945FF">
        <w:tab/>
      </w:r>
      <w:r w:rsidRPr="0055593E">
        <w:t>1. suvlasnički dio: 242/1000 ETAŽNO VLASNIŠTVO (E-1)</w:t>
      </w:r>
    </w:p>
    <w:p w:rsidRDefault="0055593E" w:rsidP="0055593E" w:rsidR="0055593E" w:rsidRPr="0055593E">
      <w:pPr>
        <w:jc w:val="both"/>
      </w:pPr>
      <w:r w:rsidRPr="0055593E">
        <w:t xml:space="preserve"> </w:t>
      </w:r>
      <w:r w:rsidRPr="0055593E">
        <w:tab/>
      </w:r>
      <w:r w:rsidR="000945FF">
        <w:t xml:space="preserve"> </w:t>
      </w:r>
      <w:r w:rsidR="000945FF">
        <w:tab/>
      </w:r>
      <w:r w:rsidRPr="0055593E">
        <w:t>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 w:rsidR="00D1626E">
        <w:t>orište sa 146 m2, ukupno 317 m2,</w:t>
      </w:r>
    </w:p>
    <w:p w:rsidRDefault="0055593E" w:rsidP="0055593E" w:rsidR="0055593E" w:rsidRPr="0055593E">
      <w:pPr>
        <w:jc w:val="both"/>
      </w:pPr>
    </w:p>
    <w:p w:rsidRDefault="0055593E" w:rsidP="0055593E" w:rsidR="0055593E" w:rsidRPr="0055593E">
      <w:pPr>
        <w:jc w:val="both"/>
      </w:pPr>
      <w:r w:rsidRPr="0055593E">
        <w:t xml:space="preserve"> </w:t>
      </w:r>
      <w:r w:rsidRPr="0055593E">
        <w:tab/>
      </w:r>
      <w:r w:rsidR="000945FF">
        <w:t xml:space="preserve"> </w:t>
      </w:r>
      <w:r w:rsidR="000945FF">
        <w:tab/>
      </w:r>
      <w:r w:rsidRPr="0055593E">
        <w:t>3. suvlasnički dio: 187/1000 ETAŽNO VLASNIŠTVO (E-3)</w:t>
      </w:r>
    </w:p>
    <w:p w:rsidRDefault="0055593E" w:rsidP="0055593E" w:rsidR="0055593E" w:rsidRPr="0055593E">
      <w:pPr>
        <w:jc w:val="both"/>
      </w:pPr>
      <w:r w:rsidRPr="0055593E">
        <w:t xml:space="preserve"> </w:t>
      </w:r>
      <w:r w:rsidRPr="0055593E">
        <w:tab/>
      </w:r>
      <w:r w:rsidR="000945FF">
        <w:t xml:space="preserve"> </w:t>
      </w:r>
      <w:r w:rsidR="000945FF">
        <w:tab/>
      </w:r>
      <w:r w:rsidRPr="0055593E">
        <w:t>1. posebni dio C – stan 2 na I katu, lijevo od unutrašnjeg stubišta zgrade, koji se sastoji od ulaznog hodnika, dnevnog boravka, kuhinje, dvije sobe, kupaonice I WC-a te balkona/loggie,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</w:t>
      </w:r>
      <w:r w:rsidR="00D1626E">
        <w:t>orište sa 146 m2, ukupno 317 m2,</w:t>
      </w:r>
    </w:p>
    <w:p w:rsidRDefault="0055593E" w:rsidP="0055593E" w:rsidR="0055593E" w:rsidRPr="0055593E">
      <w:pPr>
        <w:jc w:val="both"/>
      </w:pPr>
    </w:p>
    <w:p w:rsidRDefault="00375927" w:rsidP="0055593E" w:rsidR="0055593E" w:rsidRPr="0055593E">
      <w:pPr>
        <w:jc w:val="both"/>
      </w:pPr>
      <w:r>
        <w:t xml:space="preserve"> </w:t>
      </w:r>
      <w:r>
        <w:tab/>
      </w:r>
      <w:r>
        <w:tab/>
      </w:r>
      <w:r w:rsidR="0055593E" w:rsidRPr="0055593E">
        <w:t>4. suvlasnički dio 187/1000 ETAŽNO VLASNIŠTVO (E-4)</w:t>
      </w:r>
    </w:p>
    <w:p w:rsidRDefault="0055593E" w:rsidP="0055593E" w:rsidR="00100307">
      <w:pPr>
        <w:jc w:val="both"/>
      </w:pPr>
      <w:r w:rsidRPr="0055593E">
        <w:t xml:space="preserve">1.posebni dio D – stan 3 na II katu, desno od unutrašnjeg stubišta zgrade, koji se sastoji od ulaznog hodnika, dnevnog boravka, kuhinje, dvije sobe, kupaonice I WC-a te balkona/loggie, </w:t>
      </w:r>
    </w:p>
    <w:p w:rsidRDefault="00100307" w:rsidP="00100307" w:rsidR="00100307">
      <w:pPr>
        <w:jc w:val="right"/>
      </w:pPr>
      <w:r w:rsidRPr="00100307">
        <w:rPr>
          <w:b/>
        </w:rPr>
        <w:lastRenderedPageBreak/>
        <w:t>Broj: 7/St-1566/2016-36</w:t>
      </w:r>
    </w:p>
    <w:p w:rsidRDefault="00100307" w:rsidP="0055593E" w:rsidR="00100307">
      <w:pPr>
        <w:jc w:val="both"/>
      </w:pPr>
    </w:p>
    <w:p w:rsidRDefault="0055593E" w:rsidP="0055593E" w:rsidR="0055593E" w:rsidRPr="0055593E">
      <w:pPr>
        <w:jc w:val="both"/>
      </w:pPr>
      <w:r w:rsidRPr="0055593E">
        <w:t>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</w:t>
      </w:r>
      <w:r w:rsidR="00D1626E">
        <w:t>orište sa 146 m2, ukupno 317 m2,</w:t>
      </w:r>
    </w:p>
    <w:p w:rsidRDefault="0055593E" w:rsidP="0055593E" w:rsidR="0055593E" w:rsidRPr="0055593E">
      <w:pPr>
        <w:jc w:val="both"/>
      </w:pPr>
    </w:p>
    <w:p w:rsidRDefault="00375927" w:rsidP="0055593E" w:rsidR="0055593E" w:rsidRPr="0055593E">
      <w:pPr>
        <w:jc w:val="both"/>
      </w:pPr>
      <w:r>
        <w:t xml:space="preserve"> </w:t>
      </w:r>
      <w:r>
        <w:tab/>
      </w:r>
      <w:r>
        <w:tab/>
      </w:r>
      <w:r w:rsidR="0055593E" w:rsidRPr="0055593E">
        <w:t>5. suvlasnički dio 199/1000 ETAŽNO VLASNIŠTVO (E-5)</w:t>
      </w:r>
    </w:p>
    <w:p w:rsidRDefault="0055593E" w:rsidP="003C7D29" w:rsidR="0055593E">
      <w:pPr>
        <w:jc w:val="both"/>
      </w:pPr>
      <w:r w:rsidRPr="0055593E">
        <w:t>1.posebni dio E – stan broj 4 na II katu, lijevo od unutrašnjeg stubišta zgrade, koji se sastoji od ulaznog hodnika, dnevnog boravka, kuhinje, dvije sobe, kupaonice I WC-a te balkona/loggie,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</w:t>
      </w:r>
      <w:r w:rsidR="00D1626E">
        <w:t>,</w:t>
      </w:r>
    </w:p>
    <w:p w:rsidRDefault="00FD652F" w:rsidP="003C7D29" w:rsidR="00FD652F">
      <w:pPr>
        <w:jc w:val="both"/>
      </w:pPr>
    </w:p>
    <w:p w:rsidRDefault="00FD652F" w:rsidP="00D1626E" w:rsidR="000757E0" w:rsidRPr="000757E0">
      <w:pPr>
        <w:jc w:val="both"/>
      </w:pPr>
      <w:r>
        <w:t xml:space="preserve">  </w:t>
      </w:r>
      <w:r>
        <w:tab/>
      </w:r>
      <w:r>
        <w:tab/>
      </w:r>
      <w:r w:rsidR="00D1626E" w:rsidRPr="000757E0">
        <w:t>a</w:t>
      </w:r>
      <w:r w:rsidRPr="000757E0">
        <w:t xml:space="preserve"> koje su opterećene razlučnim pravom </w:t>
      </w:r>
      <w:r w:rsidR="008116EA">
        <w:t>u korist Vaba d.d. banke</w:t>
      </w:r>
      <w:r w:rsidR="000945FF" w:rsidRPr="000757E0">
        <w:t xml:space="preserve">, Varaždin, Aleja Kralja Zvonimira 1, OIB 38182927268 </w:t>
      </w:r>
    </w:p>
    <w:p w:rsidRDefault="000757E0" w:rsidP="00D1626E" w:rsidR="000757E0">
      <w:pPr>
        <w:jc w:val="both"/>
        <w:rPr>
          <w:b/>
        </w:rPr>
      </w:pPr>
    </w:p>
    <w:p w:rsidRDefault="000757E0" w:rsidP="00D1626E" w:rsidR="003C7D29" w:rsidRPr="00D1626E">
      <w:pPr>
        <w:jc w:val="both"/>
        <w:rPr>
          <w:b/>
        </w:rPr>
      </w:pPr>
      <w:r>
        <w:rPr>
          <w:b/>
        </w:rPr>
        <w:t xml:space="preserve">                         </w:t>
      </w:r>
      <w:r w:rsidR="00C86132" w:rsidRPr="00100307">
        <w:t>prod</w:t>
      </w:r>
      <w:r w:rsidR="00D1626E" w:rsidRPr="00100307">
        <w:t xml:space="preserve">aju </w:t>
      </w:r>
      <w:r w:rsidR="00C86132" w:rsidRPr="00100307">
        <w:t>odnosno unovča</w:t>
      </w:r>
      <w:r w:rsidR="00D1626E" w:rsidRPr="00100307">
        <w:t>vaju</w:t>
      </w:r>
      <w:r w:rsidR="00FD652F" w:rsidRPr="00100307">
        <w:t xml:space="preserve"> </w:t>
      </w:r>
      <w:r w:rsidR="00C86132" w:rsidRPr="00100307">
        <w:t>u ste</w:t>
      </w:r>
      <w:r w:rsidR="00D1626E" w:rsidRPr="00100307">
        <w:t>č</w:t>
      </w:r>
      <w:r w:rsidR="00C86132" w:rsidRPr="00100307">
        <w:t>a</w:t>
      </w:r>
      <w:r w:rsidR="00D1626E" w:rsidRPr="00100307">
        <w:t>jnom postupku</w:t>
      </w:r>
      <w:r w:rsidR="00D1626E">
        <w:rPr>
          <w:b/>
        </w:rPr>
        <w:t xml:space="preserve"> </w:t>
      </w:r>
      <w:r w:rsidR="0070380B">
        <w:t xml:space="preserve">sukladno odredbi čl. 247. </w:t>
      </w:r>
      <w:r w:rsidR="003C7D29"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473069" w:rsidP="000B6007" w:rsidR="00971CF9">
      <w:pPr>
        <w:ind w:firstLine="1440"/>
        <w:jc w:val="both"/>
      </w:pPr>
      <w:r>
        <w:t>II</w:t>
      </w:r>
      <w:r w:rsidR="003D5BCB">
        <w:t>.</w:t>
      </w:r>
      <w:r w:rsidR="003C7D29" w:rsidRPr="003C7D29">
        <w:t xml:space="preserve"> Određuje se upis zabilježbe proda</w:t>
      </w:r>
      <w:r w:rsidR="003D5BCB">
        <w:t>je po ovom rješenju na</w:t>
      </w:r>
      <w:r w:rsidR="00C86132">
        <w:t xml:space="preserve"> </w:t>
      </w:r>
      <w:r w:rsidR="003D5BCB">
        <w:t>nekretnin</w:t>
      </w:r>
      <w:r w:rsidR="00C86132">
        <w:t>ama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</w:t>
      </w:r>
      <w:r w:rsidR="004D7DC5">
        <w:t>Z</w:t>
      </w:r>
      <w:r w:rsidR="000D4282">
        <w:t>emljišnim knjigama</w:t>
      </w:r>
      <w:r w:rsidR="003C7D29"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="00D3250E">
        <w:t xml:space="preserve"> suda Slavonski Brod </w:t>
      </w:r>
      <w:r w:rsidR="007328BC">
        <w:t>Zemljišnok</w:t>
      </w:r>
      <w:r w:rsidR="00D3250E">
        <w:t>n</w:t>
      </w:r>
      <w:r w:rsidR="007328BC">
        <w:t>j</w:t>
      </w:r>
      <w:r w:rsidR="00D3250E">
        <w:t>ižni odjel Nova Gradiška</w:t>
      </w:r>
      <w:r w:rsidR="00272C5D">
        <w:t xml:space="preserve"> </w:t>
      </w:r>
      <w:r w:rsidR="003C7D29"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7328BC">
        <w:t>Nova Gradiška</w:t>
      </w:r>
      <w:r w:rsidR="003C7D29" w:rsidRPr="00FC353B">
        <w:t>.</w:t>
      </w:r>
    </w:p>
    <w:p w:rsidRDefault="00971CF9" w:rsidP="003C7D29" w:rsidR="00971CF9" w:rsidRPr="003C7D29">
      <w:pPr>
        <w:jc w:val="both"/>
      </w:pPr>
    </w:p>
    <w:p w:rsidRDefault="00473069" w:rsidP="004C314C" w:rsidR="003C7D29" w:rsidRPr="003C7D29">
      <w:pPr>
        <w:ind w:firstLine="1440"/>
        <w:jc w:val="both"/>
      </w:pPr>
      <w:r>
        <w:t>III</w:t>
      </w:r>
      <w:r w:rsidR="003D5BCB">
        <w:t>.</w:t>
      </w:r>
      <w:r w:rsidR="003C7D29" w:rsidRPr="003C7D29">
        <w:t xml:space="preserve"> Nakon pravomoćnosti ovog rješenja </w:t>
      </w:r>
      <w:r w:rsidR="000B6007">
        <w:t xml:space="preserve">posebnim </w:t>
      </w:r>
      <w:r w:rsidR="003C7D29" w:rsidRPr="003C7D29">
        <w:t>zaključkom će se odrediti vrijednost nekretnin</w:t>
      </w:r>
      <w:r w:rsidR="00C86132">
        <w:t>a koje su</w:t>
      </w:r>
      <w:r w:rsidR="00DB4B81">
        <w:t xml:space="preserve"> predmetom prodaje</w:t>
      </w:r>
      <w:r w:rsidR="00C86132">
        <w:t>, način i uvjeti njihvoe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473069" w:rsidP="00100307" w:rsidR="00971CF9">
      <w:pPr>
        <w:ind w:firstLine="1260"/>
        <w:jc w:val="both"/>
        <w:rPr>
          <w:b/>
        </w:rPr>
      </w:pPr>
      <w:r>
        <w:t xml:space="preserve">   I</w:t>
      </w:r>
      <w:r w:rsidR="005B6006">
        <w:t>V</w:t>
      </w:r>
      <w:r w:rsidR="003D5BCB">
        <w:t>.</w:t>
      </w:r>
      <w:r w:rsidR="005B6006">
        <w:t xml:space="preserve"> </w:t>
      </w:r>
      <w:r w:rsidR="00AD5180">
        <w:t xml:space="preserve"> Prodaju nekretnin</w:t>
      </w:r>
      <w:r w:rsidR="006A5ACC">
        <w:t>a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>i o čemu će biti posebno obaviještena.</w:t>
      </w:r>
      <w:r w:rsidR="00EC52F1">
        <w:t xml:space="preserve"> </w:t>
      </w:r>
      <w:r w:rsidR="00614A9E">
        <w:rPr>
          <w:b/>
        </w:rPr>
        <w:t xml:space="preserve">        </w:t>
      </w:r>
    </w:p>
    <w:p w:rsidRDefault="00614A9E" w:rsidP="00614A9E" w:rsidR="00614A9E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DF1C94" w:rsidR="00375927">
      <w:pPr>
        <w:ind w:firstLine="1440"/>
        <w:jc w:val="both"/>
        <w:rPr>
          <w:b/>
        </w:rPr>
      </w:pPr>
      <w:r w:rsidRPr="003C7D29">
        <w:t>Rješenjem poslovni broj St-</w:t>
      </w:r>
      <w:r w:rsidR="008769A8">
        <w:t>1</w:t>
      </w:r>
      <w:r w:rsidR="00375927">
        <w:t>566/16</w:t>
      </w:r>
      <w:r w:rsidR="007328BC">
        <w:t xml:space="preserve"> – 13 </w:t>
      </w:r>
      <w:r w:rsidR="00F3013A">
        <w:t xml:space="preserve"> od </w:t>
      </w:r>
      <w:r w:rsidR="00375927">
        <w:t>09</w:t>
      </w:r>
      <w:r w:rsidR="000B6007">
        <w:t>.</w:t>
      </w:r>
      <w:r w:rsidR="00DB4B81">
        <w:t xml:space="preserve"> </w:t>
      </w:r>
      <w:r w:rsidR="00375927">
        <w:t>rujna</w:t>
      </w:r>
      <w:r w:rsidR="000B6007">
        <w:t xml:space="preserve"> </w:t>
      </w:r>
      <w:r w:rsidR="00F3013A">
        <w:t>20</w:t>
      </w:r>
      <w:r w:rsidR="00375927">
        <w:t>1</w:t>
      </w:r>
      <w:r w:rsidR="00575B1A">
        <w:t>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375927" w:rsidRPr="00375927">
        <w:t>ARTING, d.o.o. za trgovinu, poslovne usluge, uvoz-izvoz "u stečaju", skraćena tvrtka: ARTING d.o.o. "u stečaju", Nova Gradiška, Mala 4, OIB 11102515044</w:t>
      </w:r>
      <w:r w:rsidR="00B56E5B">
        <w:t>.</w:t>
      </w:r>
      <w:r w:rsidR="008A7D43">
        <w:rPr>
          <w:b/>
        </w:rPr>
        <w:t xml:space="preserve">  </w:t>
      </w:r>
    </w:p>
    <w:p w:rsidRDefault="00375927" w:rsidP="00DF1C94" w:rsidR="00375927">
      <w:pPr>
        <w:ind w:firstLine="1440"/>
        <w:jc w:val="both"/>
      </w:pPr>
      <w:r w:rsidRPr="00375927">
        <w:t>Stečajnu masu stečajnog dužnika čine i nekretnine upisane u zk.ul. 3738. k.o. Nova Gradiška</w:t>
      </w:r>
      <w:r>
        <w:t xml:space="preserve">  pobliže označene u točci I izreke rješenja koje su </w:t>
      </w:r>
      <w:r w:rsidR="007328BC">
        <w:t xml:space="preserve">bile </w:t>
      </w:r>
      <w:r>
        <w:t xml:space="preserve">predmetom ovrhe u ovršnom postupku koji se pred Općinskim sudom  u Slavonskom Brodu Stalna služba u Novoj Gradišci </w:t>
      </w:r>
      <w:r w:rsidR="007328BC">
        <w:t xml:space="preserve">vodi </w:t>
      </w:r>
      <w:r>
        <w:t>pod posl.br. Ovr-2901/2015</w:t>
      </w:r>
      <w:r w:rsidR="00DD5803">
        <w:t xml:space="preserve"> po prijedlogu razlučnog vjerovnika Vaba d.d banke Varaždin, kao ovrhov</w:t>
      </w:r>
      <w:r w:rsidR="00100307">
        <w:t>od</w:t>
      </w:r>
      <w:r w:rsidR="00DD5803">
        <w:t xml:space="preserve">itelja </w:t>
      </w:r>
      <w:r>
        <w:t xml:space="preserve"> i u koj</w:t>
      </w:r>
      <w:r w:rsidR="007328BC">
        <w:t>em</w:t>
      </w:r>
      <w:r>
        <w:t xml:space="preserve"> je doneseno pravomoćno rješenje kojim se postupak prekida u odnosu na stečajnog dužnika kao prvoovršenika te se Općinski sud oglašava stvarno nenadležnim za postupanje i predmet ustupa ovome sudu kao stečajnom sudu,  a na temelju odredbe čl. 169 st. 6 </w:t>
      </w:r>
      <w:r w:rsidRPr="00375927">
        <w:t>Stečajnog zakona (dalje: SZ, NN 71/15</w:t>
      </w:r>
      <w:r>
        <w:t>)</w:t>
      </w:r>
    </w:p>
    <w:p w:rsidRDefault="00100307" w:rsidP="00100307" w:rsidR="00100307">
      <w:pPr>
        <w:ind w:firstLine="1440"/>
        <w:jc w:val="right"/>
        <w:rPr>
          <w:b/>
        </w:rPr>
      </w:pPr>
      <w:r w:rsidRPr="00100307">
        <w:rPr>
          <w:b/>
        </w:rPr>
        <w:lastRenderedPageBreak/>
        <w:t>Broj: 7/St-1566/2016-36</w:t>
      </w:r>
    </w:p>
    <w:p w:rsidRDefault="00100307" w:rsidP="00100307" w:rsidR="00100307">
      <w:pPr>
        <w:ind w:firstLine="1440"/>
        <w:jc w:val="right"/>
      </w:pPr>
    </w:p>
    <w:p w:rsidRDefault="004509AC" w:rsidP="004509AC" w:rsidR="004509AC">
      <w:pPr>
        <w:ind w:firstLine="1440"/>
        <w:jc w:val="both"/>
      </w:pPr>
      <w:r>
        <w:t>O</w:t>
      </w:r>
      <w:r w:rsidR="00375927">
        <w:t xml:space="preserve">dredbom čl.169 st.6 SZ-a propisano da će prekinute poslove ovrhe i osiguranja nastaviti sud koji vodi stečajni postupak primjenom pravila o unovčenju predmeta na kojima postoji razlučno pravo u </w:t>
      </w:r>
      <w:r>
        <w:t>stečajnom postupku,</w:t>
      </w:r>
      <w:r w:rsidR="00ED04CB">
        <w:t xml:space="preserve"> </w:t>
      </w:r>
      <w:r>
        <w:t>a o</w:t>
      </w:r>
      <w:r w:rsidR="003C7D29" w:rsidRPr="003C7D29">
        <w:t xml:space="preserve">dredbom čl. </w:t>
      </w:r>
      <w:r w:rsidR="003B71D8">
        <w:t>247.st.1</w:t>
      </w:r>
      <w:r w:rsidR="00AD5180">
        <w:t>.</w:t>
      </w:r>
      <w:r w:rsidR="003C7D29" w:rsidRPr="003C7D29">
        <w:t>S</w:t>
      </w:r>
      <w:r>
        <w:t>Z-a</w:t>
      </w:r>
      <w:r w:rsidR="003B71D8">
        <w:t xml:space="preserve">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</w:t>
      </w:r>
      <w:r>
        <w:t xml:space="preserve"> </w:t>
      </w:r>
    </w:p>
    <w:p w:rsidRDefault="004509AC" w:rsidP="004509AC" w:rsidR="004509AC">
      <w:pPr>
        <w:ind w:firstLine="1440"/>
        <w:jc w:val="both"/>
      </w:pPr>
      <w:r>
        <w:t xml:space="preserve"> Stoga je valj</w:t>
      </w:r>
      <w:r w:rsidR="00ED04CB">
        <w:t>al</w:t>
      </w:r>
      <w:r>
        <w:t>o odrediti da će</w:t>
      </w:r>
      <w:r w:rsidR="00ED04CB">
        <w:t xml:space="preserve"> prekinuti postu</w:t>
      </w:r>
      <w:r>
        <w:t>pak ovrhe</w:t>
      </w:r>
      <w:r w:rsidR="00783A1B">
        <w:t xml:space="preserve"> u odnosu na ste</w:t>
      </w:r>
      <w:r w:rsidR="00ED04CB">
        <w:t>č</w:t>
      </w:r>
      <w:r w:rsidR="00783A1B">
        <w:t>a</w:t>
      </w:r>
      <w:r w:rsidR="00ED04CB">
        <w:t>jnog dužnika koji je vodio Općinski sud u Slavonkom Brodu, Stalna služba Nova Gra</w:t>
      </w:r>
      <w:r>
        <w:t>d</w:t>
      </w:r>
      <w:r w:rsidR="00ED04CB">
        <w:t>i</w:t>
      </w:r>
      <w:r>
        <w:t>š</w:t>
      </w:r>
      <w:r w:rsidR="00ED04CB">
        <w:t>k</w:t>
      </w:r>
      <w:r>
        <w:t>a</w:t>
      </w:r>
      <w:r w:rsidR="00ED04CB">
        <w:t xml:space="preserve"> </w:t>
      </w:r>
      <w:r>
        <w:t xml:space="preserve">nastaviti </w:t>
      </w:r>
      <w:r w:rsidR="00ED04CB">
        <w:t>ovaj sud kao ste</w:t>
      </w:r>
      <w:r>
        <w:t>č</w:t>
      </w:r>
      <w:r w:rsidR="00ED04CB">
        <w:t>ajni sud te da će se nekre</w:t>
      </w:r>
      <w:r>
        <w:t>t</w:t>
      </w:r>
      <w:r w:rsidR="00ED04CB">
        <w:t>nine koje su predmetom pr</w:t>
      </w:r>
      <w:r>
        <w:t>o</w:t>
      </w:r>
      <w:r w:rsidR="00ED04CB">
        <w:t>daje unov</w:t>
      </w:r>
      <w:r>
        <w:t>č</w:t>
      </w:r>
      <w:r w:rsidR="00ED04CB">
        <w:t>a</w:t>
      </w:r>
      <w:r w:rsidR="00520783">
        <w:t>va</w:t>
      </w:r>
      <w:r w:rsidR="00ED04CB">
        <w:t>t</w:t>
      </w:r>
      <w:r w:rsidR="00520783">
        <w:t>i sukla</w:t>
      </w:r>
      <w:r>
        <w:t>d</w:t>
      </w:r>
      <w:r w:rsidR="00520783">
        <w:t xml:space="preserve">no </w:t>
      </w:r>
      <w:r>
        <w:t>o</w:t>
      </w:r>
      <w:r w:rsidR="00520783">
        <w:t>d</w:t>
      </w:r>
      <w:r>
        <w:t>re</w:t>
      </w:r>
      <w:r w:rsidR="00520783">
        <w:t>d</w:t>
      </w:r>
      <w:r>
        <w:t>bi čl. 247. SZ-a</w:t>
      </w:r>
      <w:r w:rsidR="00AD20BA">
        <w:t xml:space="preserve"> jer pravilo iz te odredbe uređuje način prodaje nekretnina opterećenih razlučnim pravom u stečajnom postupku.</w:t>
      </w:r>
    </w:p>
    <w:p w:rsidRDefault="004509AC" w:rsidP="004509AC" w:rsidR="00A273F9">
      <w:pPr>
        <w:ind w:firstLine="1440"/>
        <w:jc w:val="both"/>
      </w:pPr>
      <w:r>
        <w:t>Ne</w:t>
      </w:r>
      <w:r w:rsidR="00D85784">
        <w:t>o</w:t>
      </w:r>
      <w:r>
        <w:t>vi</w:t>
      </w:r>
      <w:r w:rsidR="00D85784">
        <w:t>s</w:t>
      </w:r>
      <w:r>
        <w:t xml:space="preserve">no </w:t>
      </w:r>
      <w:r w:rsidR="00D85784">
        <w:t>o tome što je već u ovršnom pos</w:t>
      </w:r>
      <w:r>
        <w:t>t</w:t>
      </w:r>
      <w:r w:rsidR="00D85784">
        <w:t>u</w:t>
      </w:r>
      <w:r>
        <w:t>pku određena i provedena zabilježba ovrhe po os</w:t>
      </w:r>
      <w:r w:rsidR="00D85784">
        <w:t>no</w:t>
      </w:r>
      <w:r w:rsidR="00161466">
        <w:t>v</w:t>
      </w:r>
      <w:r>
        <w:t>i rj</w:t>
      </w:r>
      <w:r w:rsidR="00D85784">
        <w:t>ešenja</w:t>
      </w:r>
      <w:r w:rsidR="00161466">
        <w:t xml:space="preserve"> o ovrsi</w:t>
      </w:r>
      <w:r w:rsidR="00D85784">
        <w:t xml:space="preserve"> Opći</w:t>
      </w:r>
      <w:r>
        <w:t>n</w:t>
      </w:r>
      <w:r w:rsidR="00D85784">
        <w:t>skog suda Slavo</w:t>
      </w:r>
      <w:r>
        <w:t>n</w:t>
      </w:r>
      <w:r w:rsidR="00D85784">
        <w:t>ski B</w:t>
      </w:r>
      <w:r w:rsidR="00161466">
        <w:t>rod Stalna sl</w:t>
      </w:r>
      <w:r w:rsidR="0010045B">
        <w:t>užba</w:t>
      </w:r>
      <w:r>
        <w:t xml:space="preserve"> Nova Gradiš</w:t>
      </w:r>
      <w:r w:rsidR="00100307">
        <w:t>k</w:t>
      </w:r>
      <w:r>
        <w:t>a</w:t>
      </w:r>
      <w:r w:rsidR="0010045B">
        <w:t xml:space="preserve"> u predmetu Ovr- 2901/15 </w:t>
      </w:r>
      <w:r>
        <w:t xml:space="preserve"> pod</w:t>
      </w:r>
      <w:r w:rsidR="0010045B">
        <w:t>.  brojem  Z- 2607/15</w:t>
      </w:r>
      <w:r>
        <w:t>, mišlj</w:t>
      </w:r>
      <w:r w:rsidR="0010045B">
        <w:t>en</w:t>
      </w:r>
      <w:r>
        <w:t>j</w:t>
      </w:r>
      <w:r w:rsidR="0010045B">
        <w:t>e</w:t>
      </w:r>
      <w:r>
        <w:t xml:space="preserve"> je suda da je u svrhu publicite</w:t>
      </w:r>
      <w:r w:rsidR="0010045B">
        <w:t>t</w:t>
      </w:r>
      <w:r>
        <w:t>n</w:t>
      </w:r>
      <w:r w:rsidR="0010045B">
        <w:t>e</w:t>
      </w:r>
      <w:r>
        <w:t xml:space="preserve"> funkcije nastavk</w:t>
      </w:r>
      <w:r w:rsidR="0010045B">
        <w:t>a pos</w:t>
      </w:r>
      <w:r>
        <w:t>t</w:t>
      </w:r>
      <w:r w:rsidR="0010045B">
        <w:t>u</w:t>
      </w:r>
      <w:r>
        <w:t>pka pro</w:t>
      </w:r>
      <w:r w:rsidR="0010045B">
        <w:t>d</w:t>
      </w:r>
      <w:r>
        <w:t xml:space="preserve">aje </w:t>
      </w:r>
      <w:r w:rsidR="0010045B">
        <w:t>i načina prodaje</w:t>
      </w:r>
      <w:r w:rsidR="00AD20BA">
        <w:t xml:space="preserve"> ove imovine ste</w:t>
      </w:r>
      <w:r w:rsidR="0010045B">
        <w:t>č</w:t>
      </w:r>
      <w:r w:rsidR="00AD20BA">
        <w:t>a</w:t>
      </w:r>
      <w:r w:rsidR="0010045B">
        <w:t xml:space="preserve">jnog dužnika </w:t>
      </w:r>
      <w:r>
        <w:t xml:space="preserve"> u steč</w:t>
      </w:r>
      <w:r w:rsidR="0010045B">
        <w:t>ajnom pos</w:t>
      </w:r>
      <w:r>
        <w:t>t</w:t>
      </w:r>
      <w:r w:rsidR="0010045B">
        <w:t>u</w:t>
      </w:r>
      <w:r>
        <w:t>pku potrebno u zemljišnim</w:t>
      </w:r>
      <w:r w:rsidR="0010045B">
        <w:t xml:space="preserve"> </w:t>
      </w:r>
      <w:r>
        <w:t>k</w:t>
      </w:r>
      <w:r w:rsidR="0010045B">
        <w:t>njigama</w:t>
      </w:r>
      <w:r>
        <w:t xml:space="preserve"> </w:t>
      </w:r>
      <w:r w:rsidR="0010045B">
        <w:t>i</w:t>
      </w:r>
      <w:r w:rsidR="00A273F9">
        <w:t>z</w:t>
      </w:r>
      <w:r w:rsidR="0010045B">
        <w:t>v</w:t>
      </w:r>
      <w:r w:rsidR="00A273F9">
        <w:t>ršit</w:t>
      </w:r>
      <w:r w:rsidR="0010045B">
        <w:t>i</w:t>
      </w:r>
      <w:r w:rsidR="00A273F9">
        <w:t xml:space="preserve"> </w:t>
      </w:r>
      <w:r w:rsidR="0010045B">
        <w:t>zabilježbu pro</w:t>
      </w:r>
      <w:r w:rsidR="00A273F9">
        <w:t>d</w:t>
      </w:r>
      <w:r w:rsidR="0010045B">
        <w:t>aje i po ovome r</w:t>
      </w:r>
      <w:r w:rsidR="00A273F9">
        <w:t>ješenju sukladno odre</w:t>
      </w:r>
      <w:r w:rsidR="0010045B">
        <w:t>d</w:t>
      </w:r>
      <w:r w:rsidR="00AD20BA">
        <w:t>bi čl. 247.s</w:t>
      </w:r>
      <w:r w:rsidR="0010045B">
        <w:t>t.</w:t>
      </w:r>
      <w:r w:rsidR="00AD20BA">
        <w:t>2.</w:t>
      </w:r>
      <w:r w:rsidR="0010045B">
        <w:t xml:space="preserve"> Ste</w:t>
      </w:r>
      <w:r w:rsidR="00A273F9">
        <w:t>č</w:t>
      </w:r>
      <w:r w:rsidR="0010045B">
        <w:t>a</w:t>
      </w:r>
      <w:r w:rsidR="00A273F9">
        <w:t>jnog zakona.</w:t>
      </w:r>
    </w:p>
    <w:p w:rsidRDefault="00A273F9" w:rsidP="004509AC" w:rsidR="003B71D8">
      <w:pPr>
        <w:ind w:firstLine="1440"/>
        <w:jc w:val="both"/>
      </w:pPr>
      <w:r>
        <w:t>Stoga je uz po</w:t>
      </w:r>
      <w:r w:rsidR="0010045B">
        <w:t xml:space="preserve">ziv na </w:t>
      </w:r>
      <w:r>
        <w:t>o</w:t>
      </w:r>
      <w:r w:rsidR="0010045B">
        <w:t>dredbe</w:t>
      </w:r>
      <w:r>
        <w:t xml:space="preserve"> čl. 169.st.6. i 247. SZ-a odlučeno kao u izreci rješenja.</w:t>
      </w:r>
      <w:r w:rsidR="004509AC">
        <w:t xml:space="preserve">  </w:t>
      </w:r>
      <w:r w:rsidR="00E601EE">
        <w:t xml:space="preserve"> </w:t>
      </w:r>
      <w:r w:rsidR="003B71D8">
        <w:t xml:space="preserve">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575B1A">
        <w:t>0</w:t>
      </w:r>
      <w:r w:rsidR="00CA752E">
        <w:t>1</w:t>
      </w:r>
      <w:r w:rsidR="00575B1A">
        <w:t xml:space="preserve">. </w:t>
      </w:r>
      <w:r w:rsidR="00CA752E">
        <w:t>ožujka</w:t>
      </w:r>
      <w:r w:rsidR="006E7A93">
        <w:t xml:space="preserve"> </w:t>
      </w:r>
      <w:r w:rsidR="00DC6ADB">
        <w:t>2017</w:t>
      </w:r>
      <w:r w:rsidR="003C7D29" w:rsidRPr="003C7D29">
        <w:t xml:space="preserve">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CB6B68" w:rsidR="00050541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</w:p>
    <w:p w:rsidRDefault="00050541" w:rsidP="00DC6ADB" w:rsidR="00DC6ADB">
      <w:pPr>
        <w:ind w:firstLine="708" w:left="3540"/>
        <w:jc w:val="both"/>
      </w:pPr>
      <w:r>
        <w:t xml:space="preserve">       </w:t>
      </w:r>
    </w:p>
    <w:p w:rsidRDefault="004E20B9" w:rsidP="00050541" w:rsidR="004E20B9">
      <w:pPr>
        <w:ind w:firstLine="708" w:left="4956"/>
        <w:jc w:val="both"/>
      </w:pPr>
    </w:p>
    <w:p w:rsidRDefault="00173FDA" w:rsidP="003C7D29" w:rsidR="00173FDA">
      <w:pPr>
        <w:jc w:val="both"/>
      </w:pPr>
      <w:r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1B1C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 xml:space="preserve">Stečajnom upravitelju </w:t>
      </w:r>
    </w:p>
    <w:p w:rsidRDefault="00A26E09" w:rsidP="00365889" w:rsidR="00A453EA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A453EA">
        <w:rPr>
          <w:sz w:val="20"/>
          <w:szCs w:val="20"/>
        </w:rPr>
        <w:t>om</w:t>
      </w:r>
      <w:r w:rsidR="00365889" w:rsidRPr="00A26E09">
        <w:rPr>
          <w:sz w:val="20"/>
          <w:szCs w:val="20"/>
        </w:rPr>
        <w:t xml:space="preserve"> vjerovni</w:t>
      </w:r>
      <w:r w:rsidR="00A453EA">
        <w:rPr>
          <w:sz w:val="20"/>
          <w:szCs w:val="20"/>
        </w:rPr>
        <w:t>ku</w:t>
      </w:r>
      <w:r w:rsidR="00B80A80">
        <w:rPr>
          <w:sz w:val="20"/>
          <w:szCs w:val="20"/>
        </w:rPr>
        <w:t xml:space="preserve"> V</w:t>
      </w:r>
      <w:r w:rsidR="00DC61AE">
        <w:rPr>
          <w:sz w:val="20"/>
          <w:szCs w:val="20"/>
        </w:rPr>
        <w:t xml:space="preserve">ABA d.d., </w:t>
      </w:r>
      <w:r w:rsidR="00B80A80">
        <w:rPr>
          <w:sz w:val="20"/>
          <w:szCs w:val="20"/>
        </w:rPr>
        <w:t>Varaždin</w:t>
      </w: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F142A1">
        <w:rPr>
          <w:sz w:val="20"/>
          <w:szCs w:val="20"/>
        </w:rPr>
        <w:t>Sl. Brod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F142A1">
        <w:rPr>
          <w:sz w:val="20"/>
          <w:szCs w:val="20"/>
        </w:rPr>
        <w:t xml:space="preserve"> Nova Gradiška</w:t>
      </w:r>
      <w:r w:rsidR="00A17BEE" w:rsidRPr="00A26E09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18B" w:rsidR="0092118B">
      <w:r>
        <w:separator/>
      </w:r>
    </w:p>
  </w:endnote>
  <w:endnote w:id="0" w:type="continuationSeparator">
    <w:p w:rsidRDefault="0092118B" w:rsidR="00921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18B" w:rsidR="0092118B">
      <w:r>
        <w:separator/>
      </w:r>
    </w:p>
  </w:footnote>
  <w:footnote w:id="0" w:type="continuationSeparator">
    <w:p w:rsidRDefault="0092118B" w:rsidR="00921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A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6">
    <w:nsid w:val="3EB604F9"/>
    <w:multiLevelType w:val="hybridMultilevel"/>
    <w:tmpl w:val="8D300740"/>
    <w:lvl w:tplc="BED0A4D2" w:ilvl="0">
      <w:start w:val="3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7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347C5"/>
    <w:rsid w:val="00040EAA"/>
    <w:rsid w:val="00041984"/>
    <w:rsid w:val="00047057"/>
    <w:rsid w:val="00050541"/>
    <w:rsid w:val="000632C5"/>
    <w:rsid w:val="00066399"/>
    <w:rsid w:val="00071603"/>
    <w:rsid w:val="0007231C"/>
    <w:rsid w:val="00072F7F"/>
    <w:rsid w:val="000757E0"/>
    <w:rsid w:val="00080415"/>
    <w:rsid w:val="000945FF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00307"/>
    <w:rsid w:val="0010045B"/>
    <w:rsid w:val="00110994"/>
    <w:rsid w:val="001114E8"/>
    <w:rsid w:val="001160EF"/>
    <w:rsid w:val="00123BC1"/>
    <w:rsid w:val="0012740B"/>
    <w:rsid w:val="0013319D"/>
    <w:rsid w:val="00134192"/>
    <w:rsid w:val="00140D92"/>
    <w:rsid w:val="001554C6"/>
    <w:rsid w:val="00161466"/>
    <w:rsid w:val="00162EF5"/>
    <w:rsid w:val="001648EF"/>
    <w:rsid w:val="00170603"/>
    <w:rsid w:val="00172D95"/>
    <w:rsid w:val="001733FE"/>
    <w:rsid w:val="00173E8D"/>
    <w:rsid w:val="00173FDA"/>
    <w:rsid w:val="00182413"/>
    <w:rsid w:val="00185D2F"/>
    <w:rsid w:val="0019610E"/>
    <w:rsid w:val="001967A4"/>
    <w:rsid w:val="001B1334"/>
    <w:rsid w:val="001B1C0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2C5D"/>
    <w:rsid w:val="00280415"/>
    <w:rsid w:val="0028690A"/>
    <w:rsid w:val="002934B8"/>
    <w:rsid w:val="002A0972"/>
    <w:rsid w:val="002A51B0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5927"/>
    <w:rsid w:val="003760A3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10035"/>
    <w:rsid w:val="0042005C"/>
    <w:rsid w:val="004404AC"/>
    <w:rsid w:val="00446EB1"/>
    <w:rsid w:val="004509AC"/>
    <w:rsid w:val="00451378"/>
    <w:rsid w:val="00455540"/>
    <w:rsid w:val="0047211C"/>
    <w:rsid w:val="00473069"/>
    <w:rsid w:val="00481116"/>
    <w:rsid w:val="00485A47"/>
    <w:rsid w:val="00487934"/>
    <w:rsid w:val="004920D5"/>
    <w:rsid w:val="00492195"/>
    <w:rsid w:val="00496AFC"/>
    <w:rsid w:val="004A01F2"/>
    <w:rsid w:val="004A3387"/>
    <w:rsid w:val="004B6FCC"/>
    <w:rsid w:val="004C314C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20783"/>
    <w:rsid w:val="0052605E"/>
    <w:rsid w:val="00527766"/>
    <w:rsid w:val="00530CC8"/>
    <w:rsid w:val="00554095"/>
    <w:rsid w:val="00554D89"/>
    <w:rsid w:val="0055593E"/>
    <w:rsid w:val="005600C0"/>
    <w:rsid w:val="00564648"/>
    <w:rsid w:val="0056540B"/>
    <w:rsid w:val="00567BC1"/>
    <w:rsid w:val="00575617"/>
    <w:rsid w:val="00575B1A"/>
    <w:rsid w:val="00590D45"/>
    <w:rsid w:val="005A401C"/>
    <w:rsid w:val="005B0051"/>
    <w:rsid w:val="005B3BA0"/>
    <w:rsid w:val="005B6006"/>
    <w:rsid w:val="005C4261"/>
    <w:rsid w:val="005E1EDD"/>
    <w:rsid w:val="005F3F31"/>
    <w:rsid w:val="005F5EE6"/>
    <w:rsid w:val="00614A9E"/>
    <w:rsid w:val="00621B1E"/>
    <w:rsid w:val="006334AB"/>
    <w:rsid w:val="00641088"/>
    <w:rsid w:val="00641B56"/>
    <w:rsid w:val="00652877"/>
    <w:rsid w:val="00662AD6"/>
    <w:rsid w:val="0068638B"/>
    <w:rsid w:val="0069251F"/>
    <w:rsid w:val="00693FC3"/>
    <w:rsid w:val="006962AA"/>
    <w:rsid w:val="006A1917"/>
    <w:rsid w:val="006A5ACC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08F1"/>
    <w:rsid w:val="00711BC4"/>
    <w:rsid w:val="00721B42"/>
    <w:rsid w:val="00723AEA"/>
    <w:rsid w:val="007328BC"/>
    <w:rsid w:val="00733FD9"/>
    <w:rsid w:val="00737196"/>
    <w:rsid w:val="00737D4C"/>
    <w:rsid w:val="007408BD"/>
    <w:rsid w:val="00741DA1"/>
    <w:rsid w:val="00741FBD"/>
    <w:rsid w:val="0075257A"/>
    <w:rsid w:val="007553BA"/>
    <w:rsid w:val="00761888"/>
    <w:rsid w:val="00761FE0"/>
    <w:rsid w:val="00762510"/>
    <w:rsid w:val="00762CC8"/>
    <w:rsid w:val="0077419F"/>
    <w:rsid w:val="007742D3"/>
    <w:rsid w:val="0078043C"/>
    <w:rsid w:val="00783A1B"/>
    <w:rsid w:val="007976BF"/>
    <w:rsid w:val="007A146F"/>
    <w:rsid w:val="007C7966"/>
    <w:rsid w:val="007E32F7"/>
    <w:rsid w:val="007E3B32"/>
    <w:rsid w:val="007F3F9D"/>
    <w:rsid w:val="00810C53"/>
    <w:rsid w:val="008116EA"/>
    <w:rsid w:val="00812C1C"/>
    <w:rsid w:val="00816697"/>
    <w:rsid w:val="008179FB"/>
    <w:rsid w:val="0082596D"/>
    <w:rsid w:val="00831BFF"/>
    <w:rsid w:val="008336C8"/>
    <w:rsid w:val="00833998"/>
    <w:rsid w:val="00866634"/>
    <w:rsid w:val="00872C0A"/>
    <w:rsid w:val="0087346D"/>
    <w:rsid w:val="008769A8"/>
    <w:rsid w:val="00881E87"/>
    <w:rsid w:val="008A2D8B"/>
    <w:rsid w:val="008A323F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2118B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273F9"/>
    <w:rsid w:val="00A401CF"/>
    <w:rsid w:val="00A42265"/>
    <w:rsid w:val="00A43D86"/>
    <w:rsid w:val="00A453EA"/>
    <w:rsid w:val="00A527BB"/>
    <w:rsid w:val="00A658EC"/>
    <w:rsid w:val="00A670F1"/>
    <w:rsid w:val="00A700D5"/>
    <w:rsid w:val="00A70529"/>
    <w:rsid w:val="00A8553F"/>
    <w:rsid w:val="00AA52D0"/>
    <w:rsid w:val="00AA6206"/>
    <w:rsid w:val="00AC4BD5"/>
    <w:rsid w:val="00AD20BA"/>
    <w:rsid w:val="00AD5180"/>
    <w:rsid w:val="00AD69CD"/>
    <w:rsid w:val="00AE2048"/>
    <w:rsid w:val="00AE2722"/>
    <w:rsid w:val="00AF2428"/>
    <w:rsid w:val="00AF34B2"/>
    <w:rsid w:val="00B036C5"/>
    <w:rsid w:val="00B30B75"/>
    <w:rsid w:val="00B3708E"/>
    <w:rsid w:val="00B4322C"/>
    <w:rsid w:val="00B56E5B"/>
    <w:rsid w:val="00B653E8"/>
    <w:rsid w:val="00B73E67"/>
    <w:rsid w:val="00B80A80"/>
    <w:rsid w:val="00B81E13"/>
    <w:rsid w:val="00B8252B"/>
    <w:rsid w:val="00B95345"/>
    <w:rsid w:val="00B96086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18B7"/>
    <w:rsid w:val="00C263A2"/>
    <w:rsid w:val="00C47AD1"/>
    <w:rsid w:val="00C60E74"/>
    <w:rsid w:val="00C65FE0"/>
    <w:rsid w:val="00C73B98"/>
    <w:rsid w:val="00C7652D"/>
    <w:rsid w:val="00C766E0"/>
    <w:rsid w:val="00C77433"/>
    <w:rsid w:val="00C81641"/>
    <w:rsid w:val="00C86132"/>
    <w:rsid w:val="00C9414A"/>
    <w:rsid w:val="00C97D5C"/>
    <w:rsid w:val="00CA752E"/>
    <w:rsid w:val="00CB6B68"/>
    <w:rsid w:val="00CC6096"/>
    <w:rsid w:val="00CC7E6F"/>
    <w:rsid w:val="00CD079A"/>
    <w:rsid w:val="00CE05BC"/>
    <w:rsid w:val="00CE3538"/>
    <w:rsid w:val="00CF42E3"/>
    <w:rsid w:val="00CF7727"/>
    <w:rsid w:val="00D11E2E"/>
    <w:rsid w:val="00D140CB"/>
    <w:rsid w:val="00D1626E"/>
    <w:rsid w:val="00D20F60"/>
    <w:rsid w:val="00D22578"/>
    <w:rsid w:val="00D22EA8"/>
    <w:rsid w:val="00D2513D"/>
    <w:rsid w:val="00D279EB"/>
    <w:rsid w:val="00D3250E"/>
    <w:rsid w:val="00D32DB1"/>
    <w:rsid w:val="00D3330E"/>
    <w:rsid w:val="00D57BC0"/>
    <w:rsid w:val="00D7600E"/>
    <w:rsid w:val="00D8401C"/>
    <w:rsid w:val="00D85748"/>
    <w:rsid w:val="00D85784"/>
    <w:rsid w:val="00D974F4"/>
    <w:rsid w:val="00DA3FBB"/>
    <w:rsid w:val="00DA6D8E"/>
    <w:rsid w:val="00DB4B81"/>
    <w:rsid w:val="00DC42D4"/>
    <w:rsid w:val="00DC61AE"/>
    <w:rsid w:val="00DC6ADB"/>
    <w:rsid w:val="00DD4521"/>
    <w:rsid w:val="00DD5803"/>
    <w:rsid w:val="00DD645C"/>
    <w:rsid w:val="00DE0AB9"/>
    <w:rsid w:val="00DE52D1"/>
    <w:rsid w:val="00DE6D52"/>
    <w:rsid w:val="00DF1C94"/>
    <w:rsid w:val="00DF5429"/>
    <w:rsid w:val="00DF60EC"/>
    <w:rsid w:val="00E14038"/>
    <w:rsid w:val="00E330EB"/>
    <w:rsid w:val="00E43758"/>
    <w:rsid w:val="00E52AC7"/>
    <w:rsid w:val="00E601EE"/>
    <w:rsid w:val="00E80E83"/>
    <w:rsid w:val="00E94E07"/>
    <w:rsid w:val="00EB2F95"/>
    <w:rsid w:val="00EC52F1"/>
    <w:rsid w:val="00EC74B2"/>
    <w:rsid w:val="00ED04CB"/>
    <w:rsid w:val="00ED1EE6"/>
    <w:rsid w:val="00ED23D5"/>
    <w:rsid w:val="00EF3C41"/>
    <w:rsid w:val="00EF419F"/>
    <w:rsid w:val="00EF5804"/>
    <w:rsid w:val="00F142A1"/>
    <w:rsid w:val="00F2396A"/>
    <w:rsid w:val="00F23FC8"/>
    <w:rsid w:val="00F265A5"/>
    <w:rsid w:val="00F3013A"/>
    <w:rsid w:val="00F3209C"/>
    <w:rsid w:val="00F51A01"/>
    <w:rsid w:val="00F63B8E"/>
    <w:rsid w:val="00F6570F"/>
    <w:rsid w:val="00F766FF"/>
    <w:rsid w:val="00F84259"/>
    <w:rsid w:val="00F84D70"/>
    <w:rsid w:val="00F86F5F"/>
    <w:rsid w:val="00F9643C"/>
    <w:rsid w:val="00FA0353"/>
    <w:rsid w:val="00FB6070"/>
    <w:rsid w:val="00FC00AC"/>
    <w:rsid w:val="00FC0F5B"/>
    <w:rsid w:val="00FC353B"/>
    <w:rsid w:val="00FD652F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029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
spis u pisarnici od 10.01.2017.</izvorni_sadrzaj>
    <derivirana_varijabla naziv="DomainObject.Predmet.PrimjedbaSuca_1">PRESLIKA DIJELA SPISA NA VTS-u
spis u pisarnici od 10.01.2017.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1130</properties:Words>
  <properties:Characters>6259</properties:Characters>
  <properties:Lines>145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2017-03-01T10:16:00Z</dcterms:created>
  <dc:creator>alet</dc:creator>
  <cp:lastModifiedBy>wsadmin</cp:lastModifiedBy>
  <cp:lastPrinted>2017-03-01T09:55:00Z</cp:lastPrinted>
  <dcterms:modified xmlns:xsi="http://www.w3.org/2001/XMLSchema-instance" xsi:type="dcterms:W3CDTF">2017-03-01T10:53:00Z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