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17a7" w14:paraId="0ac17a7" w:rsidRDefault="00EC651B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   </w:t>
      </w:r>
      <w:r w:rsidR="00BF6193"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EC651B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EC651B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EC651B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BF6193" w:rsidRPr="00BF619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Dubrovnik,</w:t>
      </w:r>
      <w:r w:rsidR="00BF6193"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EC651B">
        <w:rPr>
          <w:b/>
          <w:sz w:val="22"/>
          <w:szCs w:val="22"/>
        </w:rPr>
        <w:t>65/2019</w:t>
      </w:r>
      <w:r w:rsidR="004C3394">
        <w:rPr>
          <w:b/>
          <w:sz w:val="22"/>
          <w:szCs w:val="22"/>
        </w:rPr>
        <w:t>-25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4C3394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EC651B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BC6A63">
        <w:rPr>
          <w:sz w:val="22"/>
          <w:szCs w:val="22"/>
        </w:rPr>
        <w:t>VODA-PARK d.o.o. za turizam, ugostiteljstvo i trgovinu, Braće Radića 33, Mravince, MBS: 060192278, OIB: 27172179876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4C3394">
        <w:rPr>
          <w:sz w:val="22"/>
          <w:szCs w:val="22"/>
        </w:rPr>
        <w:t xml:space="preserve">dana </w:t>
      </w:r>
      <w:r w:rsidR="004C3394" w:rsidRPr="004C3394">
        <w:rPr>
          <w:sz w:val="22"/>
          <w:szCs w:val="22"/>
        </w:rPr>
        <w:t xml:space="preserve">21 siječnja </w:t>
      </w:r>
      <w:r w:rsidR="00437255" w:rsidRPr="004C3394">
        <w:rPr>
          <w:sz w:val="22"/>
          <w:szCs w:val="22"/>
        </w:rPr>
        <w:t>201</w:t>
      </w:r>
      <w:r w:rsidR="00EC651B" w:rsidRPr="004C3394">
        <w:rPr>
          <w:sz w:val="22"/>
          <w:szCs w:val="22"/>
        </w:rPr>
        <w:t>9</w:t>
      </w:r>
      <w:r w:rsidRPr="004C3394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BC6A63" w:rsid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BC6A63">
        <w:rPr>
          <w:sz w:val="22"/>
          <w:szCs w:val="22"/>
        </w:rPr>
        <w:t>VODA-PARK d.o.o. za turizam, ugostiteljstvo i trgovinu, Braće Radića 33, Mravince, MBS: 060192278, OIB: 27172179876.</w:t>
      </w:r>
    </w:p>
    <w:p w:rsidRDefault="00BC6A63" w:rsidP="00BC6A63" w:rsidR="00BC6A63" w:rsidRPr="00AA5DAA">
      <w:pPr>
        <w:ind w:hanging="705" w:left="705"/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BC6A63">
        <w:rPr>
          <w:sz w:val="22"/>
          <w:szCs w:val="22"/>
        </w:rPr>
        <w:t>VODA-PARK d.o.o. za turizam, ugostiteljstvo i trgovinu, Braće Radića 33, Mravince, MBS: 060192278, OIB: 27172179876</w:t>
      </w:r>
      <w:r w:rsidR="00A26DF4">
        <w:rPr>
          <w:sz w:val="22"/>
          <w:szCs w:val="22"/>
        </w:rPr>
        <w:t>, otvara se</w:t>
      </w:r>
      <w:r w:rsidR="004C3394">
        <w:rPr>
          <w:sz w:val="22"/>
          <w:szCs w:val="22"/>
        </w:rPr>
        <w:t xml:space="preserve"> 21. Siječnja </w:t>
      </w:r>
      <w:r w:rsidR="005B796D" w:rsidRPr="004C3394">
        <w:rPr>
          <w:sz w:val="22"/>
          <w:szCs w:val="22"/>
        </w:rPr>
        <w:t>201</w:t>
      </w:r>
      <w:r w:rsidR="00EC651B" w:rsidRPr="004C3394">
        <w:rPr>
          <w:sz w:val="22"/>
          <w:szCs w:val="22"/>
        </w:rPr>
        <w:t>9</w:t>
      </w:r>
      <w:r w:rsidR="005B796D" w:rsidRPr="004C3394">
        <w:rPr>
          <w:sz w:val="22"/>
          <w:szCs w:val="22"/>
        </w:rPr>
        <w:t xml:space="preserve">. godine u </w:t>
      </w:r>
      <w:r w:rsidR="004C3394" w:rsidRPr="004C3394">
        <w:rPr>
          <w:sz w:val="22"/>
          <w:szCs w:val="22"/>
        </w:rPr>
        <w:t>15,15</w:t>
      </w:r>
      <w:r w:rsidR="005B796D" w:rsidRPr="004C3394">
        <w:rPr>
          <w:sz w:val="22"/>
          <w:szCs w:val="22"/>
        </w:rPr>
        <w:t xml:space="preserve"> sati </w:t>
      </w:r>
      <w:r w:rsidR="005B796D" w:rsidRPr="00AA5DAA">
        <w:rPr>
          <w:sz w:val="22"/>
          <w:szCs w:val="22"/>
        </w:rPr>
        <w:t>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EC651B">
        <w:rPr>
          <w:sz w:val="22"/>
          <w:szCs w:val="22"/>
          <w:u w:val="single"/>
        </w:rPr>
        <w:t>Snježana Sudarević, Kardinala Alojzija Stepinca 35, Osijek,</w:t>
      </w:r>
      <w:r w:rsidR="0027163C" w:rsidRPr="00244770">
        <w:rPr>
          <w:sz w:val="22"/>
          <w:szCs w:val="22"/>
          <w:u w:val="single"/>
        </w:rPr>
        <w:t xml:space="preserve"> </w:t>
      </w:r>
      <w:r w:rsidR="00A31DF4" w:rsidRPr="00244770">
        <w:rPr>
          <w:sz w:val="22"/>
          <w:szCs w:val="22"/>
          <w:u w:val="single"/>
        </w:rPr>
        <w:t xml:space="preserve">OIB: </w:t>
      </w:r>
      <w:r w:rsidR="00EC651B">
        <w:rPr>
          <w:sz w:val="22"/>
          <w:szCs w:val="22"/>
          <w:u w:val="single"/>
        </w:rPr>
        <w:t>83030278680</w:t>
      </w:r>
    </w:p>
    <w:p w:rsidRDefault="00EC651B" w:rsidP="00EC651B" w:rsidR="00EC651B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BC6A63">
        <w:rPr>
          <w:sz w:val="22"/>
          <w:szCs w:val="22"/>
        </w:rPr>
        <w:t>VODA-PARK d.o.o. za turizam, ugostiteljstvo i trgovinu, Braće Radića 33, Mravince, MBS: 060192278, OIB: 27172179876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BC6A63">
        <w:rPr>
          <w:sz w:val="22"/>
          <w:szCs w:val="22"/>
        </w:rPr>
        <w:t>VODA-PARK d.o.o. za turizam, ugostiteljstvo i trgovinu, Braće Radića 33, Mravince, MBS: 060192278, OIB: 27172179876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EC651B">
        <w:rPr>
          <w:sz w:val="22"/>
          <w:szCs w:val="22"/>
          <w:u w:val="single"/>
        </w:rPr>
        <w:t>Snježani Sudarević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="00EC651B">
        <w:rPr>
          <w:sz w:val="22"/>
          <w:szCs w:val="22"/>
        </w:rPr>
        <w:lastRenderedPageBreak/>
        <w:t>HR5123900011300069195</w:t>
      </w:r>
      <w:r w:rsidRPr="00F515C8">
        <w:rPr>
          <w:sz w:val="22"/>
          <w:szCs w:val="22"/>
        </w:rPr>
        <w:t>, mo</w:t>
      </w:r>
      <w:r w:rsidR="00EC651B">
        <w:rPr>
          <w:sz w:val="22"/>
          <w:szCs w:val="22"/>
        </w:rPr>
        <w:t>del 10-65-2019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BC6A63" w:rsidP="00BC6A63" w:rsidR="00BC6A63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 w:rsidR="00BA5251">
        <w:rPr>
          <w:sz w:val="22"/>
          <w:szCs w:val="22"/>
        </w:rPr>
        <w:t>16</w:t>
      </w:r>
      <w:r>
        <w:rPr>
          <w:sz w:val="22"/>
          <w:szCs w:val="22"/>
        </w:rPr>
        <w:t xml:space="preserve">. ožujka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1105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59.702,36 kuna, da ima 1 zaposlenih, da ima otvoren račun kod Otp banka Hrvatska d.d. i Zagrebačka banka 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BC6A63" w:rsidP="00BC6A63" w:rsidR="00BC6A63" w:rsidRPr="00CF455D">
      <w:pPr>
        <w:jc w:val="both"/>
        <w:rPr>
          <w:sz w:val="16"/>
          <w:szCs w:val="16"/>
        </w:rPr>
      </w:pPr>
    </w:p>
    <w:p w:rsidRDefault="00BC6A63" w:rsidP="00BC6A63" w:rsidR="00BC6A6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</w:t>
      </w:r>
      <w:r w:rsidR="00DE5B19">
        <w:rPr>
          <w:sz w:val="22"/>
          <w:szCs w:val="22"/>
        </w:rPr>
        <w:t>enjem ovog suda posl.br. St. 798</w:t>
      </w:r>
      <w:r>
        <w:rPr>
          <w:sz w:val="22"/>
          <w:szCs w:val="22"/>
        </w:rPr>
        <w:t>/2016-5 od 20. prosinca 2017. godine pokrenut je postupak radi utvrđenja uvjeta za otvaranje stečajnog postupka (prethodni postupak) nad dužnikom.</w:t>
      </w:r>
    </w:p>
    <w:p w:rsidRDefault="00BC6A63" w:rsidP="00BC6A63" w:rsidR="00BC6A63">
      <w:pPr>
        <w:ind w:firstLine="708"/>
        <w:jc w:val="both"/>
        <w:rPr>
          <w:sz w:val="16"/>
          <w:szCs w:val="16"/>
        </w:rPr>
      </w:pPr>
    </w:p>
    <w:p w:rsidRDefault="00BC6A63" w:rsidP="00BC6A63" w:rsidR="00BC6A63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nije</w:t>
      </w:r>
      <w:r w:rsidRPr="00264BEB">
        <w:rPr>
          <w:sz w:val="22"/>
          <w:szCs w:val="22"/>
        </w:rPr>
        <w:t xml:space="preserve"> izjasnio</w:t>
      </w:r>
      <w:r>
        <w:rPr>
          <w:sz w:val="22"/>
          <w:szCs w:val="22"/>
        </w:rPr>
        <w:t xml:space="preserve">.  </w:t>
      </w:r>
    </w:p>
    <w:p w:rsidRDefault="00BC6A63" w:rsidP="00BC6A63" w:rsidR="00BC6A63">
      <w:pPr>
        <w:ind w:firstLine="708"/>
        <w:jc w:val="both"/>
        <w:rPr>
          <w:sz w:val="16"/>
          <w:szCs w:val="16"/>
        </w:rPr>
      </w:pPr>
    </w:p>
    <w:p w:rsidRDefault="00BC6A63" w:rsidP="00BC6A63" w:rsidR="00BC6A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>
        <w:rPr>
          <w:sz w:val="22"/>
          <w:szCs w:val="22"/>
        </w:rPr>
        <w:t>Općinskog suda u Splitu, zemljišnoknjižni odjela  Solin od 2. siječnja 2018. godine (list spisa 17)</w:t>
      </w:r>
      <w:r w:rsidRPr="00976C5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</w:t>
      </w:r>
      <w:r>
        <w:rPr>
          <w:sz w:val="22"/>
          <w:szCs w:val="22"/>
        </w:rPr>
        <w:t xml:space="preserve"> od 10. siječnja 2018.g.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23-24)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BC6A63" w:rsidP="00BC6A63" w:rsidR="00BC6A63">
      <w:pPr>
        <w:ind w:firstLine="709"/>
        <w:jc w:val="both"/>
        <w:rPr>
          <w:sz w:val="22"/>
          <w:szCs w:val="22"/>
        </w:rPr>
      </w:pPr>
    </w:p>
    <w:p w:rsidRDefault="00BC6A63" w:rsidP="00BC6A63" w:rsidR="00BC6A6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Ministarstvo financija Republike Hrvatske Porezna uprava, Područni ured Solin uz svoj dopis od 5. siječnja 2018.g. (list spisa 25-29) dostavlja bilancu dužnika sa stanjem na dan 31.12.2013.g. iz koje proizlazi da u poslovnim knjigama postoji nešto alata, pogonskog inventara i transportne imovine, zaliha i potraživanja u ukupnom iznosu od 67.890,00 kuna. Međutim, kako se radi o bilanci iz 2013.g. opravdano se postavlja pitanje da li alat, inventar, transportna imovina i naročito zalihe uopće postoje i ako postoje gdje su i da li imaju tržišnu vrijednost obzirom na protek godina i način skladištenja te napredak tehnologije u svakodnevnom životu.</w:t>
      </w:r>
    </w:p>
    <w:p w:rsidRDefault="00BC6A63" w:rsidP="00BC6A63" w:rsidR="00BC6A63" w:rsidRPr="00DE1218">
      <w:pPr>
        <w:ind w:firstLine="709"/>
        <w:jc w:val="both"/>
        <w:rPr>
          <w:sz w:val="16"/>
          <w:szCs w:val="16"/>
        </w:rPr>
      </w:pPr>
    </w:p>
    <w:p w:rsidRDefault="00BC6A63" w:rsidP="00BC6A63" w:rsidR="00BC6A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12. veljače</w:t>
      </w:r>
      <w:r w:rsidRPr="00093C85">
        <w:rPr>
          <w:sz w:val="22"/>
          <w:szCs w:val="22"/>
        </w:rPr>
        <w:t xml:space="preserve"> 2018. godine (list spisa </w:t>
      </w:r>
      <w:r>
        <w:rPr>
          <w:sz w:val="22"/>
          <w:szCs w:val="22"/>
        </w:rPr>
        <w:t>32-34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1.999 dana.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</w:t>
      </w:r>
      <w:r w:rsidR="00BF668A" w:rsidRPr="00BF668A">
        <w:rPr>
          <w:sz w:val="22"/>
          <w:szCs w:val="22"/>
        </w:rPr>
        <w:lastRenderedPageBreak/>
        <w:t xml:space="preserve">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DE5B19">
        <w:rPr>
          <w:sz w:val="22"/>
          <w:szCs w:val="22"/>
        </w:rPr>
        <w:t>798</w:t>
      </w:r>
      <w:r w:rsidR="00BC6A63">
        <w:rPr>
          <w:sz w:val="22"/>
          <w:szCs w:val="22"/>
        </w:rPr>
        <w:t>/2016</w:t>
      </w:r>
      <w:r w:rsidR="00D70C20">
        <w:rPr>
          <w:sz w:val="22"/>
          <w:szCs w:val="22"/>
        </w:rPr>
        <w:t>-</w:t>
      </w:r>
      <w:r w:rsidR="00BC6A63">
        <w:rPr>
          <w:sz w:val="22"/>
          <w:szCs w:val="22"/>
        </w:rPr>
        <w:t>21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AA002C">
        <w:rPr>
          <w:sz w:val="22"/>
          <w:szCs w:val="22"/>
        </w:rPr>
        <w:t>13</w:t>
      </w:r>
      <w:r w:rsidR="0086395F">
        <w:rPr>
          <w:sz w:val="22"/>
          <w:szCs w:val="22"/>
        </w:rPr>
        <w:t xml:space="preserve">. veljače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AA002C">
        <w:rPr>
          <w:sz w:val="22"/>
          <w:szCs w:val="22"/>
          <w:u w:val="single"/>
        </w:rPr>
        <w:t>13</w:t>
      </w:r>
      <w:r w:rsidRPr="00775AFB">
        <w:rPr>
          <w:sz w:val="22"/>
          <w:szCs w:val="22"/>
          <w:u w:val="single"/>
        </w:rPr>
        <w:t xml:space="preserve">. </w:t>
      </w:r>
      <w:r w:rsidR="0086395F">
        <w:rPr>
          <w:sz w:val="22"/>
          <w:szCs w:val="22"/>
          <w:u w:val="single"/>
        </w:rPr>
        <w:t>veljače</w:t>
      </w:r>
      <w:r w:rsidRPr="00775AFB">
        <w:rPr>
          <w:sz w:val="22"/>
          <w:szCs w:val="22"/>
          <w:u w:val="single"/>
        </w:rPr>
        <w:t xml:space="preserve"> 201</w:t>
      </w:r>
      <w:r w:rsidR="00B44494">
        <w:rPr>
          <w:sz w:val="22"/>
          <w:szCs w:val="22"/>
          <w:u w:val="single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4C3394">
        <w:rPr>
          <w:b/>
          <w:sz w:val="22"/>
          <w:szCs w:val="22"/>
        </w:rPr>
        <w:t>21.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EC651B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 xml:space="preserve">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4C3394">
        <w:rPr>
          <w:sz w:val="22"/>
          <w:szCs w:val="22"/>
        </w:rPr>
        <w:t>21.01.</w:t>
      </w:r>
      <w:r w:rsidR="00EC651B">
        <w:rPr>
          <w:sz w:val="22"/>
          <w:szCs w:val="22"/>
        </w:rPr>
        <w:t>2019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BC6A63">
        <w:rPr>
          <w:sz w:val="22"/>
          <w:szCs w:val="22"/>
        </w:rPr>
        <w:t>Solin,</w:t>
      </w:r>
    </w:p>
    <w:p w:rsidRDefault="00AA002C" w:rsidP="003921E6" w:rsidR="00AA002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C6A63">
        <w:rPr>
          <w:sz w:val="22"/>
          <w:szCs w:val="22"/>
        </w:rPr>
        <w:t>OTP banka Hrvatska d.d. i Zagrebačka banka</w:t>
      </w:r>
      <w:r>
        <w:rPr>
          <w:sz w:val="22"/>
          <w:szCs w:val="22"/>
        </w:rPr>
        <w:t xml:space="preserve"> d.d. putem e-oglasne ploče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BC6A63">
        <w:rPr>
          <w:sz w:val="22"/>
          <w:szCs w:val="22"/>
        </w:rPr>
        <w:t xml:space="preserve"> Solin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F0FDD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EC651B">
      <w:rPr>
        <w:b/>
        <w:sz w:val="22"/>
        <w:szCs w:val="22"/>
      </w:rPr>
      <w:t>65/2019</w:t>
    </w:r>
    <w:r w:rsidR="004C3394">
      <w:rPr>
        <w:b/>
        <w:sz w:val="22"/>
        <w:szCs w:val="22"/>
      </w:rPr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0FDD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3394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251"/>
    <w:rsid w:val="00BA5811"/>
    <w:rsid w:val="00BB3452"/>
    <w:rsid w:val="00BB6C16"/>
    <w:rsid w:val="00BC2403"/>
    <w:rsid w:val="00BC6A6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E5B19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C651B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FD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FD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F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F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FD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FD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F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F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St-65/2019</izvorni_sadrzaj>
    <derivirana_varijabla naziv="DomainObject.Predmet.OznakaBroj_1">St-65/2019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VODA-PARK d.o.o. za turizam, ugostiteljstvo i trgovinu</izvorni_sadrzaj>
    <derivirana_varijabla naziv="DomainObject.Predmet.ProtustrankaFormated_1">  VODA-PARK d.o.o. za turizam, ugostiteljstvo i trgovinu</derivirana_varijabla>
  </DomainObject.Predmet.ProtustrankaFormated>
  <DomainObject.Predmet.ProtustrankaFormatedOIB>
    <izvorni_sadrzaj>  VODA-PARK d.o.o. za turizam, ugostiteljstvo i trgovinu, OIB 27172179876</izvorni_sadrzaj>
    <derivirana_varijabla naziv="DomainObject.Predmet.ProtustrankaFormatedOIB_1">  VODA-PARK d.o.o. za turizam, ugostiteljstvo i trgovinu, OIB 27172179876</derivirana_varijabla>
  </DomainObject.Predmet.ProtustrankaFormatedOIB>
  <DomainObject.Predmet.ProtustrankaFormatedWithAdress>
    <izvorni_sadrzaj> VODA-PARK d.o.o. za turizam, ugostiteljstvo i trgovinu, Braće Radića 33, 21210 Mravince</izvorni_sadrzaj>
    <derivirana_varijabla naziv="DomainObject.Predmet.ProtustrankaFormatedWithAdress_1"> VODA-PARK d.o.o. za turizam, ugostiteljstvo i trgovinu, Braće Radića 33, 21210 Mravince</derivirana_varijabla>
  </DomainObject.Predmet.ProtustrankaFormatedWithAdress>
  <DomainObject.Predmet.ProtustrankaFormatedWithAdressOIB>
    <izvorni_sadrzaj> VODA-PARK d.o.o. za turizam, ugostiteljstvo i trgovinu, OIB 27172179876, Braće Radića 33, 21210 Mravince</izvorni_sadrzaj>
    <derivirana_varijabla naziv="DomainObject.Predmet.ProtustrankaFormatedWithAdressOIB_1"> VODA-PARK d.o.o. za turizam, ugostiteljstvo i trgovinu, OIB 27172179876, Braće Radića 33, 21210 Mravince</derivirana_varijabla>
  </DomainObject.Predmet.ProtustrankaFormatedWithAdressOIB>
  <DomainObject.Predmet.ProtustrankaWithAdress>
    <izvorni_sadrzaj>VODA-PARK d.o.o. za turizam, ugostiteljstvo i trgovinu Braće Radića 33, 21210 Mravince</izvorni_sadrzaj>
    <derivirana_varijabla naziv="DomainObject.Predmet.ProtustrankaWithAdress_1">VODA-PARK d.o.o. za turizam, ugostiteljstvo i trgovinu Braće Radića 33, 21210 Mravince</derivirana_varijabla>
  </DomainObject.Predmet.ProtustrankaWithAdress>
  <DomainObject.Predmet.ProtustrankaWithAdressOIB>
    <izvorni_sadrzaj>VODA-PARK d.o.o. za turizam, ugostiteljstvo i trgovinu, OIB 27172179876, Braće Radića 33, 21210 Mravince</izvorni_sadrzaj>
    <derivirana_varijabla naziv="DomainObject.Predmet.ProtustrankaWithAdressOIB_1">VODA-PARK d.o.o. za turizam, ugostiteljstvo i trgovinu, OIB 27172179876, Braće Radića 33, 21210 Mravince</derivirana_varijabla>
  </DomainObject.Predmet.ProtustrankaWithAdressOIB>
  <DomainObject.Predmet.ProtustrankaNazivFormated>
    <izvorni_sadrzaj>VODA-PARK d.o.o. za turizam, ugostiteljstvo i trgovinu</izvorni_sadrzaj>
    <derivirana_varijabla naziv="DomainObject.Predmet.ProtustrankaNazivFormated_1">VODA-PARK d.o.o. za turizam, ugostiteljstvo i trgovinu</derivirana_varijabla>
  </DomainObject.Predmet.ProtustrankaNazivFormated>
  <DomainObject.Predmet.ProtustrankaNazivFormatedOIB>
    <izvorni_sadrzaj>VODA-PARK d.o.o. za turizam, ugostiteljstvo i trgovinu, OIB 27172179876</izvorni_sadrzaj>
    <derivirana_varijabla naziv="DomainObject.Predmet.ProtustrankaNazivFormatedOIB_1">VODA-PARK d.o.o. za turizam, ugostiteljstvo i trgovinu, OIB 27172179876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59702.36</izvorni_sadrzaj>
    <derivirana_varijabla naziv="DomainObject.Predmet.TrenutnaVrijednost_1">59702.36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VODA-PARK d.o.o. za turizam, ugostiteljstvo i trgovinu</item>
    </izvorni_sadrzaj>
    <derivirana_varijabla naziv="DomainObject.Predmet.ProtuStrankaListFormated_1">
      <item>VODA-PARK d.o.o. za turizam, ugostiteljstvo i trgovinu</item>
    </derivirana_varijabla>
  </DomainObject.Predmet.ProtuStrankaListFormated>
  <DomainObject.Predmet.ProtuStrankaListFormatedOIB>
    <izvorni_sadrzaj>
      <item>VODA-PARK d.o.o. za turizam, ugostiteljstvo i trgovinu, OIB 27172179876</item>
    </izvorni_sadrzaj>
    <derivirana_varijabla naziv="DomainObject.Predmet.ProtuStrankaListFormatedOIB_1">
      <item>VODA-PARK d.o.o. za turizam, ugostiteljstvo i trgovinu, OIB 27172179876</item>
    </derivirana_varijabla>
  </DomainObject.Predmet.ProtuStrankaListFormatedOIB>
  <DomainObject.Predmet.ProtuStrankaListFormatedWithAdress>
    <izvorni_sadrzaj>
      <item>VODA-PARK d.o.o. za turizam, ugostiteljstvo i trgovinu, Braće Radića 33, 21210 Mravince</item>
    </izvorni_sadrzaj>
    <derivirana_varijabla naziv="DomainObject.Predmet.ProtuStrankaListFormatedWithAdress_1">
      <item>VODA-PARK d.o.o. za turizam, ugostiteljstvo i trgovinu, Braće Radića 33, 21210 Mravince</item>
    </derivirana_varijabla>
  </DomainObject.Predmet.ProtuStrankaListFormatedWithAdress>
  <DomainObject.Predmet.ProtuStrankaListFormatedWithAdressOIB>
    <izvorni_sadrzaj>
      <item>VODA-PARK d.o.o. za turizam, ugostiteljstvo i trgovinu, OIB 27172179876, Braće Radića 33, 21210 Mravince</item>
    </izvorni_sadrzaj>
    <derivirana_varijabla naziv="DomainObject.Predmet.ProtuStrankaListFormatedWithAdressOIB_1">
      <item>VODA-PARK d.o.o. za turizam, ugostiteljstvo i trgovinu, OIB 27172179876, Braće Radića 33, 21210 Mravince</item>
    </derivirana_varijabla>
  </DomainObject.Predmet.ProtuStrankaListFormatedWithAdressOIB>
  <DomainObject.Predmet.ProtuStrankaListNazivFormated>
    <izvorni_sadrzaj>
      <item>VODA-PARK d.o.o. za turizam, ugostiteljstvo i trgovinu</item>
    </izvorni_sadrzaj>
    <derivirana_varijabla naziv="DomainObject.Predmet.ProtuStrankaListNazivFormated_1">
      <item>VODA-PARK d.o.o. za turizam, ugostiteljstvo i trgovinu</item>
    </derivirana_varijabla>
  </DomainObject.Predmet.ProtuStrankaListNazivFormated>
  <DomainObject.Predmet.ProtuStrankaListNazivFormatedOIB>
    <izvorni_sadrzaj>
      <item>VODA-PARK d.o.o. za turizam, ugostiteljstvo i trgovinu, OIB 27172179876</item>
    </izvorni_sadrzaj>
    <derivirana_varijabla naziv="DomainObject.Predmet.ProtuStrankaListNazivFormatedOIB_1">
      <item>VODA-PARK d.o.o. za turizam, ugostiteljstvo i trgovinu, OIB 27172179876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VODA-PARK d.o.o. za turizam, ugostiteljstvo i trgovinu</izvorni_sadrzaj>
    <derivirana_varijabla naziv="DomainObject.Predmet.ProtustrankaIDrugi_1">VODA-PARK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VODA-PARK d.o.o. za turizam, ugostiteljstvo i trgovinu, OIB 27172179876, Braće Radića 33, 21210 Mravince</izvorni_sadrzaj>
    <derivirana_varijabla naziv="DomainObject.Predmet.ProtustrankaIDrugiAdressOIB_1">VODA-PARK d.o.o. za turizam, ugostiteljstvo i trgovinu, OIB 27172179876, Braće Radića 33,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VODA-PARK d.o.o. za turizam, ugostiteljstvo i trgovinu</item>
      <item>FINANCIJSKA AGENCIJA, RC SPLIT</item>
    </izvorni_sadrzaj>
    <derivirana_varijabla naziv="DomainObject.Predmet.SudioniciListNaziv_1">
      <item>VODA-PARK d.o.o. za turizam, ugostiteljstvo i trgovinu</item>
      <item>FINANCIJSKA AGENCIJA, RC SPLIT</item>
    </derivirana_varijabla>
  </DomainObject.Predmet.SudioniciListNaziv>
  <DomainObject.Predmet.SudioniciListAdressOIB>
    <izvorni_sadrzaj>
      <item>VODA-PARK d.o.o. za turizam, ugostiteljstvo i trgovinu, OIB 27172179876, Braće Radića 33,21210 Mravince</item>
      <item>FINANCIJSKA AGENCIJA, RC SPLIT, OIB 85821130368, Mažuranićevo šetalište 24 b,21000 Split</item>
    </izvorni_sadrzaj>
    <derivirana_varijabla naziv="DomainObject.Predmet.SudioniciListAdressOIB_1">
      <item>VODA-PARK d.o.o. za turizam, ugostiteljstvo i trgovinu, OIB 27172179876, Braće Radića 33,21210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27172179876</item>
      <item>, OIB 85821130368</item>
    </izvorni_sadrzaj>
    <derivirana_varijabla naziv="DomainObject.Predmet.SudioniciListNazivOIB_1">
      <item>, OIB 27172179876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E9858-797C-4F93-A03F-614EB989B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1230</properties:Words>
  <properties:Characters>7005</properties:Characters>
  <properties:Lines>161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2018-02-13T09:14:00Z</dcterms:created>
  <dc:creator>Srđan Gavranić</dc:creator>
  <cp:lastModifiedBy>Valerija Rizzi</cp:lastModifiedBy>
  <cp:lastPrinted>2017-01-24T12:26:00Z</cp:lastPrinted>
  <dcterms:modified xmlns:xsi="http://www.w3.org/2001/XMLSchema-instance" xsi:type="dcterms:W3CDTF">2019-01-21T14:16:00Z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