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e4a6f8" w14:paraId="2e4a6f8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A62B3E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A62B3E">
              <w:t>437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21237">
              <w:t>4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Z A K LJ U Č A K</w:t>
      </w: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21237" w:rsidP="00221237" w:rsidR="00007A85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stečajnog 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postupka nad dužnikom </w:t>
      </w:r>
      <w:r w:rsidR="00A62B3E" w:rsidRPr="00A62B3E">
        <w:rPr>
          <w:rFonts w:eastAsia="Times New Roman" w:hAnsi="Times New Roman" w:ascii="Times New Roman"/>
          <w:color w:val="000000"/>
          <w:sz w:val="24"/>
          <w:szCs w:val="24"/>
        </w:rPr>
        <w:t>COLORAMA d.o.o., Varaždin, Zagrebačka 89, OIB: 81631526759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A62B3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12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DF786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studenog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2018.  </w:t>
      </w:r>
    </w:p>
    <w:p w:rsidRDefault="00221237" w:rsidP="00221237" w:rsidR="00221237" w:rsidRPr="00221237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 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  z a k lj u č i o   j e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Nalaže se direktoru dužnika </w:t>
      </w:r>
      <w:r w:rsidR="00CF362D" w:rsidRPr="00CF362D">
        <w:rPr>
          <w:rFonts w:eastAsia="Times New Roman" w:hAnsi="Times New Roman" w:ascii="Times New Roman"/>
          <w:color w:val="000000"/>
          <w:sz w:val="24"/>
          <w:szCs w:val="24"/>
        </w:rPr>
        <w:t xml:space="preserve">COLORAMA d.o.o., Varaždin,  </w:t>
      </w:r>
      <w:r w:rsidR="00CF362D" w:rsidRPr="00CF362D">
        <w:rPr>
          <w:rFonts w:eastAsia="Times New Roman" w:hAnsi="Times New Roman" w:ascii="Times New Roman"/>
          <w:sz w:val="24"/>
          <w:szCs w:val="24"/>
          <w:lang w:eastAsia="hr-HR"/>
        </w:rPr>
        <w:t>Katarini Bermanec iz Preloga, Dr. Vinka Žganca 17</w:t>
      </w:r>
      <w:r w:rsidR="00CF362D" w:rsidRPr="00CF362D">
        <w:rPr>
          <w:rFonts w:eastAsia="Times New Roman" w:hAnsi="Times New Roman" w:ascii="Times New Roman"/>
          <w:sz w:val="24"/>
          <w:szCs w:val="24"/>
        </w:rPr>
        <w:t>, OIB: 43473107546</w:t>
      </w:r>
      <w:r w:rsidR="00804A7D">
        <w:rPr>
          <w:rFonts w:eastAsia="Times New Roman" w:hAnsi="Times New Roman" w:ascii="Times New Roman"/>
          <w:sz w:val="24"/>
          <w:szCs w:val="24"/>
        </w:rPr>
        <w:t xml:space="preserve">, 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da sukladno </w:t>
      </w:r>
      <w:r>
        <w:rPr>
          <w:rFonts w:hAnsi="Times New Roman" w:ascii="Times New Roman"/>
          <w:sz w:val="24"/>
          <w:szCs w:val="24"/>
        </w:rPr>
        <w:t>članku 17. Stečajnog zakona (</w:t>
      </w:r>
      <w:r w:rsidRPr="00590343">
        <w:rPr>
          <w:rFonts w:hAnsi="Times New Roman" w:ascii="Times New Roman"/>
          <w:sz w:val="24"/>
          <w:szCs w:val="24"/>
        </w:rPr>
        <w:t>Narodne novine broj 71/15</w:t>
      </w:r>
      <w:r>
        <w:rPr>
          <w:rFonts w:hAnsi="Times New Roman" w:ascii="Times New Roman"/>
          <w:sz w:val="24"/>
          <w:szCs w:val="24"/>
        </w:rPr>
        <w:t xml:space="preserve"> i 104/17</w:t>
      </w:r>
      <w:r w:rsidRPr="00590343">
        <w:rPr>
          <w:rFonts w:hAnsi="Times New Roman" w:ascii="Times New Roman"/>
          <w:sz w:val="24"/>
          <w:szCs w:val="24"/>
        </w:rPr>
        <w:t>, u daljnjem tekstu SZ) u roku od 8 dana od dana primitka ovog zaključka, dostav</w:t>
      </w:r>
      <w:r w:rsidR="00A9244B">
        <w:rPr>
          <w:rFonts w:hAnsi="Times New Roman" w:ascii="Times New Roman"/>
          <w:sz w:val="24"/>
          <w:szCs w:val="24"/>
        </w:rPr>
        <w:t>i</w:t>
      </w:r>
      <w:r w:rsidRPr="00590343">
        <w:rPr>
          <w:rFonts w:hAnsi="Times New Roman" w:ascii="Times New Roman"/>
          <w:sz w:val="24"/>
          <w:szCs w:val="24"/>
        </w:rPr>
        <w:t xml:space="preserve"> popis imovine i obveza dužnika koji se sastoji od naznake: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 nekretnina i pokretnina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imovinskih prava dužnika na tuđim stvarima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3. novčanih i nenovčanih tražbina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4. drugih prava koja čine imovinu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5. novčanih sredstava na računima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6. druge imovine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7. obveza dužnika unesenih u njegove poslovne knjige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8. drugih novčanih i nenovčanih obveza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9. razlučnih prava na imovini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10. izlučnih prava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Direktor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Upozorava se direktor dužnika da za davanje neistinitoga ili nepotpunoga popisa imovine i obveza, odgovara kao za davanje lažnoga iskaza u postupku pred sudom.</w:t>
      </w:r>
    </w:p>
    <w:p w:rsidRDefault="00CF362D" w:rsidP="00590343" w:rsidR="00CF362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244243" w:rsidP="00590343" w:rsidR="002442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4243" w:rsidP="00590343" w:rsidR="00590343" w:rsidRPr="003E11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 je podnio ovome sudu prijedlog za otvaranje stečajnog postupka nad dužnikom navodeći da dužnik na dan </w:t>
      </w:r>
      <w:r w:rsidR="00CF362D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CF362D">
        <w:rPr>
          <w:rFonts w:eastAsia="Times New Roman" w:hAnsi="Times New Roman" w:ascii="Times New Roman"/>
          <w:sz w:val="24"/>
          <w:szCs w:val="24"/>
          <w:lang w:eastAsia="hr-HR"/>
        </w:rPr>
        <w:t>studen</w:t>
      </w:r>
      <w:r w:rsidR="001577B3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="00CF362D">
        <w:rPr>
          <w:rFonts w:eastAsia="Times New Roman" w:hAnsi="Times New Roman" w:ascii="Times New Roman"/>
          <w:sz w:val="24"/>
          <w:szCs w:val="24"/>
          <w:lang w:eastAsia="hr-HR"/>
        </w:rPr>
        <w:t>ga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CF362D">
        <w:rPr>
          <w:rFonts w:eastAsia="Times New Roman" w:hAnsi="Times New Roman" w:ascii="Times New Roman"/>
          <w:sz w:val="24"/>
          <w:szCs w:val="24"/>
          <w:lang w:eastAsia="hr-HR"/>
        </w:rPr>
        <w:t>9.198,53</w:t>
      </w:r>
      <w:r w:rsidR="00DF786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kn te da dužnik ima </w:t>
      </w:r>
      <w:r w:rsidR="00CF362D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FB7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CF362D">
        <w:rPr>
          <w:rFonts w:eastAsia="Times New Roman" w:hAnsi="Times New Roman" w:ascii="Times New Roman"/>
          <w:sz w:val="24"/>
          <w:szCs w:val="24"/>
          <w:lang w:eastAsia="hr-HR"/>
        </w:rPr>
        <w:t>og</w:t>
      </w:r>
      <w:r w:rsidR="00590343" w:rsidRPr="003E111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sukladno čl. 1</w:t>
      </w:r>
      <w:r w:rsidR="0072555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>. st 1, 2 i 3 SZ-a, odlučio kao u izreci ovog zaključka.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1D03" w:rsidP="00590343" w:rsidR="00711D0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72555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CF362D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DF7866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="00CF362D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590343" w:rsidP="00590343" w:rsidR="00590343" w:rsidRPr="0059034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90343" w:rsidR="00590343" w:rsidRPr="00590343">
        <w:trPr>
          <w:trHeight w:val="2009"/>
        </w:trPr>
        <w:tc>
          <w:tcPr>
            <w:tcW w:type="dxa" w:w="4928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Denis Krnjak</w:t>
            </w: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, v.r.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 točnost otpravka-ovlašteni službenik: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Uputa o pravnom lijeku: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Protiv ovoga zaključka žalba nije dopuštena.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DNA:</w:t>
      </w:r>
    </w:p>
    <w:p w:rsidRDefault="00590343" w:rsidP="00590343" w:rsidR="00771FB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hAnsi="Times New Roman" w:ascii="Times New Roman"/>
          <w:sz w:val="24"/>
          <w:szCs w:val="24"/>
        </w:rPr>
        <w:t>1.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590343">
        <w:rPr>
          <w:rFonts w:hAnsi="Times New Roman" w:ascii="Times New Roman"/>
          <w:sz w:val="24"/>
          <w:szCs w:val="24"/>
        </w:rPr>
        <w:t>direktor dužnika</w:t>
      </w:r>
      <w:r w:rsidR="00557763">
        <w:rPr>
          <w:rFonts w:hAnsi="Times New Roman" w:ascii="Times New Roman"/>
          <w:sz w:val="24"/>
          <w:szCs w:val="24"/>
        </w:rPr>
        <w:t>:</w:t>
      </w:r>
      <w:r w:rsidR="005E02C9" w:rsidRPr="005E02C9">
        <w:rPr>
          <w:rFonts w:eastAsia="Times New Roman" w:hAnsi="Times New Roman" w:ascii="Times New Roman"/>
          <w:sz w:val="24"/>
          <w:szCs w:val="24"/>
        </w:rPr>
        <w:t xml:space="preserve"> </w:t>
      </w:r>
      <w:r w:rsidR="00CF362D">
        <w:rPr>
          <w:rFonts w:eastAsia="Times New Roman" w:hAnsi="Times New Roman" w:ascii="Times New Roman"/>
          <w:sz w:val="24"/>
          <w:szCs w:val="24"/>
          <w:lang w:eastAsia="hr-HR"/>
        </w:rPr>
        <w:t>Katarina</w:t>
      </w:r>
      <w:r w:rsidR="00CF362D" w:rsidRPr="00CF362D">
        <w:rPr>
          <w:rFonts w:eastAsia="Times New Roman" w:hAnsi="Times New Roman" w:ascii="Times New Roman"/>
          <w:sz w:val="24"/>
          <w:szCs w:val="24"/>
          <w:lang w:eastAsia="hr-HR"/>
        </w:rPr>
        <w:t xml:space="preserve"> Bermanec</w:t>
      </w:r>
      <w:r w:rsidR="00CF362D">
        <w:rPr>
          <w:rFonts w:eastAsia="Times New Roman" w:hAnsi="Times New Roman" w:ascii="Times New Roman"/>
          <w:sz w:val="24"/>
          <w:szCs w:val="24"/>
          <w:lang w:eastAsia="hr-HR"/>
        </w:rPr>
        <w:t>, Prelog</w:t>
      </w:r>
      <w:r w:rsidR="00CF362D" w:rsidRPr="00CF362D">
        <w:rPr>
          <w:rFonts w:eastAsia="Times New Roman" w:hAnsi="Times New Roman" w:ascii="Times New Roman"/>
          <w:sz w:val="24"/>
          <w:szCs w:val="24"/>
          <w:lang w:eastAsia="hr-HR"/>
        </w:rPr>
        <w:t>, Dr. Vinka Žganca 17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e-Oglasna ploča suda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1577B3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1577B3" w:rsidRPr="001577B3">
      <w:rPr>
        <w:rFonts w:hAnsi="Times New Roman" w:ascii="Times New Roman"/>
        <w:bCs/>
        <w:noProof/>
        <w:sz w:val="24"/>
        <w:szCs w:val="24"/>
      </w:rPr>
      <w:t>Poslovni broj: 10 St-437/2018-4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577B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07A85"/>
    <w:rsid w:val="0004207D"/>
    <w:rsid w:val="00087C43"/>
    <w:rsid w:val="0009785E"/>
    <w:rsid w:val="000D36A2"/>
    <w:rsid w:val="000E66C6"/>
    <w:rsid w:val="001139DB"/>
    <w:rsid w:val="001577B3"/>
    <w:rsid w:val="00166DE1"/>
    <w:rsid w:val="001726C8"/>
    <w:rsid w:val="00194888"/>
    <w:rsid w:val="001F6DF0"/>
    <w:rsid w:val="00221237"/>
    <w:rsid w:val="002322F7"/>
    <w:rsid w:val="00237FCE"/>
    <w:rsid w:val="00244243"/>
    <w:rsid w:val="00254AD4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1116"/>
    <w:rsid w:val="00441D2F"/>
    <w:rsid w:val="00444BAA"/>
    <w:rsid w:val="00450291"/>
    <w:rsid w:val="0049749B"/>
    <w:rsid w:val="004A0BD1"/>
    <w:rsid w:val="004A29AB"/>
    <w:rsid w:val="004D5A58"/>
    <w:rsid w:val="004E1C60"/>
    <w:rsid w:val="00501147"/>
    <w:rsid w:val="00507779"/>
    <w:rsid w:val="00513553"/>
    <w:rsid w:val="00514316"/>
    <w:rsid w:val="005171C0"/>
    <w:rsid w:val="00557763"/>
    <w:rsid w:val="00590343"/>
    <w:rsid w:val="005E02C9"/>
    <w:rsid w:val="005E1D89"/>
    <w:rsid w:val="005F01D3"/>
    <w:rsid w:val="005F633B"/>
    <w:rsid w:val="00685195"/>
    <w:rsid w:val="006F7BE7"/>
    <w:rsid w:val="00711D03"/>
    <w:rsid w:val="00725558"/>
    <w:rsid w:val="00741600"/>
    <w:rsid w:val="00757A30"/>
    <w:rsid w:val="00771FB7"/>
    <w:rsid w:val="007802E2"/>
    <w:rsid w:val="0078483D"/>
    <w:rsid w:val="0078776D"/>
    <w:rsid w:val="007A409A"/>
    <w:rsid w:val="007B18F5"/>
    <w:rsid w:val="00804A7D"/>
    <w:rsid w:val="008659E3"/>
    <w:rsid w:val="008A6557"/>
    <w:rsid w:val="008C4EFB"/>
    <w:rsid w:val="008D05FD"/>
    <w:rsid w:val="008E67DF"/>
    <w:rsid w:val="0092437B"/>
    <w:rsid w:val="00957093"/>
    <w:rsid w:val="0096157B"/>
    <w:rsid w:val="0096563D"/>
    <w:rsid w:val="00973DC1"/>
    <w:rsid w:val="00975368"/>
    <w:rsid w:val="00987F31"/>
    <w:rsid w:val="00994A3F"/>
    <w:rsid w:val="00A31425"/>
    <w:rsid w:val="00A31587"/>
    <w:rsid w:val="00A62B3E"/>
    <w:rsid w:val="00A65E60"/>
    <w:rsid w:val="00A9244B"/>
    <w:rsid w:val="00AA1295"/>
    <w:rsid w:val="00AB4EBD"/>
    <w:rsid w:val="00AF28D9"/>
    <w:rsid w:val="00B00B9A"/>
    <w:rsid w:val="00B43087"/>
    <w:rsid w:val="00B43741"/>
    <w:rsid w:val="00B92B86"/>
    <w:rsid w:val="00BA37EC"/>
    <w:rsid w:val="00BC5568"/>
    <w:rsid w:val="00C36E14"/>
    <w:rsid w:val="00C376CD"/>
    <w:rsid w:val="00C42AD6"/>
    <w:rsid w:val="00C470B6"/>
    <w:rsid w:val="00C50709"/>
    <w:rsid w:val="00CB0DAC"/>
    <w:rsid w:val="00CE3864"/>
    <w:rsid w:val="00CF362D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DF7866"/>
    <w:rsid w:val="00E349A5"/>
    <w:rsid w:val="00E95E7D"/>
    <w:rsid w:val="00E97599"/>
    <w:rsid w:val="00EC15A5"/>
    <w:rsid w:val="00EC2381"/>
    <w:rsid w:val="00F12359"/>
    <w:rsid w:val="00F46F57"/>
    <w:rsid w:val="00F82CD7"/>
    <w:rsid w:val="00F83BD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77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7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7B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7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7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77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7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7B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7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7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St-437/2018</izvorni_sadrzaj>
    <derivirana_varijabla naziv="DomainObject.Predmet.OznakaBroj_1">St-437/2018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COLORAMA društvo s ograničenom odgovornošću za dizajn i vizualne komunikacije zastupanog po punomoćniku Katarina Bermanec</izvorni_sadrzaj>
    <derivirana_varijabla naziv="DomainObject.Predmet.ProtustrankaFormated_1">  COLORAMA društvo s ograničenom odgovornošću za dizajn i vizualne komunikacije zastupanog po punomoćniku Katarina Bermanec</derivirana_varijabla>
  </DomainObject.Predmet.ProtustrankaFormated>
  <DomainObject.Predmet.ProtustrankaFormatedOIB>
    <izvorni_sadrzaj>  COLORAMA društvo s ograničenom odgovornošću za dizajn i vizualne komunikacije, OIB 81631526759 zastupanog po punomoćniku Katarina Bermanec</izvorni_sadrzaj>
    <derivirana_varijabla naziv="DomainObject.Predmet.ProtustrankaFormatedOIB_1">  COLORAMA društvo s ograničenom odgovornošću za dizajn i vizualne komunikacije, OIB 81631526759 zastupanog po punomoćniku Katarina Bermanec</derivirana_varijabla>
  </DomainObject.Predmet.ProtustrankaFormatedOIB>
  <DomainObject.Predmet.ProtustrankaFormatedWithAdress>
    <izvorni_sadrzaj> COLORAMA društvo s ograničenom odgovornošću za dizajn i vizualne komunikacije, Zagrebačka 89, 42000 Varaždin zastupanog po punomoćniku Katarina Bermanec</izvorni_sadrzaj>
    <derivirana_varijabla naziv="DomainObject.Predmet.ProtustrankaFormatedWithAdress_1"> COLORAMA društvo s ograničenom odgovornošću za dizajn i vizualne komunikacije, Zagrebačka 89, 42000 Varaždin zastupanog po punomoćniku Katarina Bermanec</derivirana_varijabla>
  </DomainObject.Predmet.ProtustrankaFormatedWithAdress>
  <DomainObject.Predmet.ProtustrankaFormatedWithAdressOIB>
    <izvorni_sadrzaj> COLORAMA društvo s ograničenom odgovornošću za dizajn i vizualne komunikacije, OIB 81631526759, Zagrebačka 89, 42000 Varaždin zastupanog po punomoćniku Katarina Bermanec</izvorni_sadrzaj>
    <derivirana_varijabla naziv="DomainObject.Predmet.ProtustrankaFormatedWithAdressOIB_1"> COLORAMA društvo s ograničenom odgovornošću za dizajn i vizualne komunikacije, OIB 81631526759, Zagrebačka 89, 42000 Varaždin zastupanog po punomoćniku Katarina Bermanec</derivirana_varijabla>
  </DomainObject.Predmet.ProtustrankaFormatedWithAdressOIB>
  <DomainObject.Predmet.ProtustrankaWithAdress>
    <izvorni_sadrzaj>COLORAMA društvo s ograničenom odgovornošću za dizajn i vizualne komunikacije Zagrebačka 89, 42000 Varaždin</izvorni_sadrzaj>
    <derivirana_varijabla naziv="DomainObject.Predmet.ProtustrankaWithAdress_1">COLORAMA društvo s ograničenom odgovornošću za dizajn i vizualne komunikacije Zagrebačka 89, 42000 Varaždin</derivirana_varijabla>
  </DomainObject.Predmet.ProtustrankaWithAdress>
  <DomainObject.Predmet.ProtustrankaWithAdressOIB>
    <izvorni_sadrzaj>COLORAMA društvo s ograničenom odgovornošću za dizajn i vizualne komunikacije, OIB 81631526759, Zagrebačka 89, 42000 Varaždin</izvorni_sadrzaj>
    <derivirana_varijabla naziv="DomainObject.Predmet.ProtustrankaWithAdressOIB_1">COLORAMA društvo s ograničenom odgovornošću za dizajn i vizualne komunikacije, OIB 81631526759, Zagrebačka 89, 42000 Varaždin</derivirana_varijabla>
  </DomainObject.Predmet.ProtustrankaWithAdressOIB>
  <DomainObject.Predmet.ProtustrankaNazivFormated>
    <izvorni_sadrzaj>COLORAMA društvo s ograničenom odgovornošću za dizajn i vizualne komunikacije</izvorni_sadrzaj>
    <derivirana_varijabla naziv="DomainObject.Predmet.ProtustrankaNazivFormated_1">COLORAMA društvo s ograničenom odgovornošću za dizajn i vizualne komunikacije</derivirana_varijabla>
  </DomainObject.Predmet.ProtustrankaNazivFormated>
  <DomainObject.Predmet.ProtustrankaNazivFormatedOIB>
    <izvorni_sadrzaj>COLORAMA društvo s ograničenom odgovornošću za dizajn i vizualne komunikacije, OIB 81631526759</izvorni_sadrzaj>
    <derivirana_varijabla naziv="DomainObject.Predmet.ProtustrankaNazivFormatedOIB_1">COLORAMA društvo s ograničenom odgovornošću za dizajn i vizualne komunikacije, OIB 81631526759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9198.53</izvorni_sadrzaj>
    <derivirana_varijabla naziv="DomainObject.Predmet.TrenutnaVrijednost_1">9198.53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COLORAMA društvo s ograničenom odgovornošću za dizajn i vizualne komunikacije zastupanog po punomoćniku Katarina Bermanec</item>
    </izvorni_sadrzaj>
    <derivirana_varijabla naziv="DomainObject.Predmet.ProtuStrankaListFormated_1">
      <item>COLORAMA društvo s ograničenom odgovornošću za dizajn i vizualne komunikacije zastupanog po punomoćniku Katarina Bermanec</item>
    </derivirana_varijabla>
  </DomainObject.Predmet.ProtuStrankaListFormated>
  <DomainObject.Predmet.ProtuStrankaListFormatedOIB>
    <izvorni_sadrzaj>
      <item>COLORAMA društvo s ograničenom odgovornošću za dizajn i vizualne komunikacije, OIB 81631526759 zastupanog po punomoćniku Katarina Bermanec</item>
    </izvorni_sadrzaj>
    <derivirana_varijabla naziv="DomainObject.Predmet.ProtuStrankaListFormatedOIB_1">
      <item>COLORAMA društvo s ograničenom odgovornošću za dizajn i vizualne komunikacije, OIB 81631526759 zastupanog po punomoćniku Katarina Bermanec</item>
    </derivirana_varijabla>
  </DomainObject.Predmet.ProtuStrankaListFormatedOIB>
  <DomainObject.Predmet.ProtuStrankaListFormatedWithAdress>
    <izvorni_sadrzaj>
      <item>COLORAMA društvo s ograničenom odgovornošću za dizajn i vizualne komunikacije, Zagrebačka 89, 42000 Varaždin zastupanog po punomoćniku Katarina Bermanec</item>
    </izvorni_sadrzaj>
    <derivirana_varijabla naziv="DomainObject.Predmet.ProtuStrankaListFormatedWithAdress_1">
      <item>COLORAMA društvo s ograničenom odgovornošću za dizajn i vizualne komunikacije, Zagrebačka 89, 42000 Varaždin zastupanog po punomoćniku Katarina Bermanec</item>
    </derivirana_varijabla>
  </DomainObject.Predmet.ProtuStrankaListFormatedWithAdress>
  <DomainObject.Predmet.ProtuStrankaListFormatedWithAdressOIB>
    <izvorni_sadrzaj>
      <item>COLORAMA društvo s ograničenom odgovornošću za dizajn i vizualne komunikacije, OIB 81631526759, Zagrebačka 89, 42000 Varaždin zastupanog po punomoćniku Katarina Bermanec</item>
    </izvorni_sadrzaj>
    <derivirana_varijabla naziv="DomainObject.Predmet.ProtuStrankaListFormatedWithAdressOIB_1">
      <item>COLORAMA društvo s ograničenom odgovornošću za dizajn i vizualne komunikacije, OIB 81631526759, Zagrebačka 89, 42000 Varaždin zastupanog po punomoćniku Katarina Bermanec</item>
    </derivirana_varijabla>
  </DomainObject.Predmet.ProtuStrankaListFormatedWithAdressOIB>
  <DomainObject.Predmet.ProtuStrankaListNazivFormated>
    <izvorni_sadrzaj>
      <item>COLORAMA društvo s ograničenom odgovornošću za dizajn i vizualne komunikacije</item>
    </izvorni_sadrzaj>
    <derivirana_varijabla naziv="DomainObject.Predmet.ProtuStrankaListNazivFormated_1">
      <item>COLORAMA društvo s ograničenom odgovornošću za dizajn i vizualne komunikacije</item>
    </derivirana_varijabla>
  </DomainObject.Predmet.ProtuStrankaListNazivFormated>
  <DomainObject.Predmet.ProtuStrankaListNazivFormatedOIB>
    <izvorni_sadrzaj>
      <item>COLORAMA društvo s ograničenom odgovornošću za dizajn i vizualne komunikacije, OIB 81631526759</item>
    </izvorni_sadrzaj>
    <derivirana_varijabla naziv="DomainObject.Predmet.ProtuStrankaListNazivFormatedOIB_1">
      <item>COLORAMA društvo s ograničenom odgovornošću za dizajn i vizualne komunikacije, OIB 81631526759</item>
    </derivirana_varijabla>
  </DomainObject.Predmet.ProtuStrankaListNazivFormatedOIB>
  <DomainObject.Predmet.OstaliListFormated>
    <izvorni_sadrzaj>
      <item>Sudski registar</item>
      <item>Katarina Bermanec punomoćnica sudionika u postupku COLORAMA društvo s ograničenom odgovornošću za dizajn i vizualne komunikacije</item>
      <item>Privredna banka Zagreb d.d.</item>
      <item>Županijsko državno odvjetništvo</item>
    </izvorni_sadrzaj>
    <derivirana_varijabla naziv="DomainObject.Predmet.OstaliListFormated_1">
      <item>Sudski registar</item>
      <item>Katarina Bermanec punomoćnica sudionika u postupku COLORAMA društvo s ograničenom odgovornošću za dizajn i vizualne komunikacije</item>
      <item>Privredna banka Zagreb d.d.</item>
      <item>Županijsko državno odvjetništvo</item>
    </derivirana_varijabla>
  </DomainObject.Predmet.OstaliListFormated>
  <DomainObject.Predmet.OstaliListFormatedOIB>
    <izvorni_sadrzaj>
      <item>Sudski registar</item>
      <item>Katarina Bermanec, OIB 43473107546 punomoćnica sudionika u postupku COLORAMA društvo s ograničenom odgovornošću za dizajn i vizualne komunikacije</item>
      <item>Privredna banka Zagreb d.d.</item>
      <item>Županijsko državno odvjetništvo</item>
    </izvorni_sadrzaj>
    <derivirana_varijabla naziv="DomainObject.Predmet.OstaliListFormatedOIB_1">
      <item>Sudski registar</item>
      <item>Katarina Bermanec, OIB 43473107546 punomoćnica sudionika u postupku COLORAMA društvo s ograničenom odgovornošću za dizajn i vizualne komunikacije</item>
      <item>Privredna banka Zagreb d.d.</item>
      <item>Županijsko državno odvjetništvo</item>
    </derivirana_varijabla>
  </DomainObject.Predmet.OstaliListFormatedOIB>
  <DomainObject.Predmet.OstaliListFormatedWithAdress>
    <izvorni_sadrzaj>
      <item>Sudski registar</item>
      <item>Katarina Bermanec, Dr.vinka Žganca 17, 40323 Prelog punomoćnica sudionika u postupku COLORAMA društvo s ograničenom odgovornošću za dizajn i vizualne komunikacije</item>
      <item>Privredna banka Zagreb d.d., Radnička cesta 50, 10000 Zagreb</item>
      <item>Županijsko državno odvjetništvo</item>
    </izvorni_sadrzaj>
    <derivirana_varijabla naziv="DomainObject.Predmet.OstaliListFormatedWithAdress_1">
      <item>Sudski registar</item>
      <item>Katarina Bermanec, Dr.vinka Žganca 17, 40323 Prelog punomoćnica sudionika u postupku COLORAMA društvo s ograničenom odgovornošću za dizajn i vizualne komunikacije</item>
      <item>Privredna banka Zagreb d.d., Radnička cesta 50, 10000 Zagreb</item>
      <item>Županijsko državno odvjetništvo</item>
    </derivirana_varijabla>
  </DomainObject.Predmet.OstaliListFormatedWithAdress>
  <DomainObject.Predmet.OstaliListFormatedWithAdressOIB>
    <izvorni_sadrzaj>
      <item>Sudski registar</item>
      <item>Katarina Bermanec, OIB 43473107546, Dr.vinka Žganca 17, 40323 Prelog punomoćnica sudionika u postupku COLORAMA društvo s ograničenom odgovornošću za dizajn i vizualne komunikacije</item>
      <item>Privredna banka Zagreb d.d., Radnička cesta 50, 10000 Zagreb</item>
      <item>Županijsko državno odvjetništvo</item>
    </izvorni_sadrzaj>
    <derivirana_varijabla naziv="DomainObject.Predmet.OstaliListFormatedWithAdressOIB_1">
      <item>Sudski registar</item>
      <item>Katarina Bermanec, OIB 43473107546, Dr.vinka Žganca 17, 40323 Prelog punomoćnica sudionika u postupku COLORAMA društvo s ograničenom odgovornošću za dizajn i vizualne komunikacije</item>
      <item>Privredna banka Zagreb d.d., Radnička cesta 50, 10000 Zagreb</item>
      <item>Županijsko državno odvjetništvo</item>
    </derivirana_varijabla>
  </DomainObject.Predmet.OstaliListFormatedWithAdressOIB>
  <DomainObject.Predmet.OstaliListNazivFormated>
    <izvorni_sadrzaj>
      <item>Sudski registar</item>
      <item>Katarina Bermanec</item>
      <item>Privredna banka Zagreb d.d.</item>
      <item>Županijsko državno odvjetništvo</item>
    </izvorni_sadrzaj>
    <derivirana_varijabla naziv="DomainObject.Predmet.OstaliListNazivFormated_1">
      <item>Sudski registar</item>
      <item>Katarina Bermanec</item>
      <item>Privredna banka Zagreb d.d.</item>
      <item>Županijsko državno odvjetništvo</item>
    </derivirana_varijabla>
  </DomainObject.Predmet.OstaliListNazivFormated>
  <DomainObject.Predmet.OstaliListNazivFormatedOIB>
    <izvorni_sadrzaj>
      <item>Sudski registar</item>
      <item>Katarina Bermanec, OIB 43473107546</item>
      <item>Privredna banka Zagreb d.d.</item>
      <item>Županijsko državno odvjetništvo</item>
    </izvorni_sadrzaj>
    <derivirana_varijabla naziv="DomainObject.Predmet.OstaliListNazivFormatedOIB_1">
      <item>Sudski registar</item>
      <item>Katarina Bermanec, OIB 43473107546</item>
      <item>Privredna banka Zagreb d.d.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COLORAMA društvo s ograničenom odgovornošću za dizajn i vizualne komunikacije</izvorni_sadrzaj>
    <derivirana_varijabla naziv="DomainObject.Predmet.ProtustrankaIDrugi_1">COLORAMA društvo s ograničenom odgovornošću za dizajn i vizualne komunikacije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COLORAMA društvo s ograničenom odgovornošću za dizajn i vizualne komunikacije, OIB 81631526759, Zagrebačka 89, 42000 Varaždin</izvorni_sadrzaj>
    <derivirana_varijabla naziv="DomainObject.Predmet.ProtustrankaIDrugiAdressOIB_1">COLORAMA društvo s ograničenom odgovornošću za dizajn i vizualne komunikacije, OIB 81631526759, Zagrebačka 89,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COLORAMA društvo s ograničenom odgovornošću za dizajn i vizualne komunikacije</item>
      <item>Sudski registar</item>
      <item>Katarina Bermanec</item>
      <item>Privredna banka Zagreb d.d.</item>
      <item>Županijsko državno odvjetništvo</item>
    </izvorni_sadrzaj>
    <derivirana_varijabla naziv="DomainObject.Predmet.SudioniciListNaziv_1">
      <item>Financijska agencija</item>
      <item>COLORAMA društvo s ograničenom odgovornošću za dizajn i vizualne komunikacije</item>
      <item>Sudski registar</item>
      <item>Katarina Bermanec</item>
      <item>Privredna banka Zagreb d.d.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COLORAMA društvo s ograničenom odgovornošću za dizajn i vizualne komunikacije, OIB 81631526759, Zagrebačka 89,42000 Varaždin</item>
      <item>Sudski registar</item>
      <item>Katarina Bermanec, OIB 43473107546, Dr.vinka Žganca 17,40323 Prelog</item>
      <item>Privredna banka Zagreb d.d., Radnička cesta 50,10000 Zagreb</item>
      <item>Županijsko državno odvjetništvo</item>
    </izvorni_sadrzaj>
    <derivirana_varijabla naziv="DomainObject.Predmet.SudioniciListAdressOIB_1">
      <item>Financijska agencija, OIB 85821130368, A. Cesarca 2,42000 Varaždin</item>
      <item>COLORAMA društvo s ograničenom odgovornošću za dizajn i vizualne komunikacije, OIB 81631526759, Zagrebačka 89,42000 Varaždin</item>
      <item>Sudski registar</item>
      <item>Katarina Bermanec, OIB 43473107546, Dr.vinka Žganca 17,40323 Prelog</item>
      <item>Privredna banka Zagreb d.d., Radnička cesta 50,10000 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81631526759</item>
      <item>, OIB null</item>
      <item>, OIB 43473107546</item>
      <item>, OIB null</item>
      <item>, OIB null</item>
    </izvorni_sadrzaj>
    <derivirana_varijabla naziv="DomainObject.Predmet.SudioniciListNazivOIB_1">
      <item>, OIB 85821130368</item>
      <item>, OIB 81631526759</item>
      <item>, OIB null</item>
      <item>, OIB 43473107546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4363D-8FA3-487A-94D8-72A09635EC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2205</properties:Characters>
  <properties:Lines>78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2018-11-12T07:56:00Z</dcterms:created>
  <dc:creator>Mirjana Mlinarić</dc:creator>
  <cp:lastModifiedBy>Nevenka Vuković</cp:lastModifiedBy>
  <cp:lastPrinted>2018-11-12T08:14:00Z</cp:lastPrinted>
  <dcterms:modified xmlns:xsi="http://www.w3.org/2001/XMLSchema-instance" xsi:type="dcterms:W3CDTF">2018-11-12T08:14:00Z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(St-437-18-4 Zaključak - nalog direktoru da dostavi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