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27ce" w14:paraId="74c27ce" w:rsidRDefault="0099780C" w:rsidP="0099780C" w:rsidR="0099780C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99780C" w:rsidP="0099780C" w:rsidR="0099780C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99780C" w:rsidP="0099780C" w:rsidR="0099780C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99780C" w:rsidP="0099780C" w:rsidR="0099780C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99780C" w:rsidP="0099780C" w:rsidR="0099780C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St-7448/2015</w:t>
      </w:r>
    </w:p>
    <w:p w:rsidRDefault="0099780C" w:rsidP="0099780C" w:rsidR="0099780C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99780C" w:rsidP="0099780C" w:rsidR="0099780C">
      <w:pPr>
        <w:jc w:val="center"/>
        <w:rPr>
          <w:rFonts w:hAnsi="Times New Roman" w:ascii="Times New Roman"/>
          <w:szCs w:val="24"/>
          <w:lang w:val="hr-HR"/>
        </w:rPr>
      </w:pPr>
    </w:p>
    <w:p w:rsidRDefault="0099780C" w:rsidP="0099780C" w:rsidR="0099780C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80C" w:rsidP="0099780C" w:rsidR="0099780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80C" w:rsidP="0099780C" w:rsidR="0099780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99780C" w:rsidP="0099780C" w:rsidR="0099780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INTERAKTIVNI SISTEMI,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51577525126, Zagreb, </w:t>
      </w:r>
      <w:proofErr w:type="spellStart"/>
      <w:r>
        <w:rPr>
          <w:rFonts w:hAnsi="Times New Roman" w:ascii="Times New Roman"/>
          <w:szCs w:val="24"/>
        </w:rPr>
        <w:t>Stara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Knežija</w:t>
      </w:r>
      <w:proofErr w:type="spellEnd"/>
      <w:r>
        <w:rPr>
          <w:rFonts w:hAnsi="Times New Roman" w:ascii="Times New Roman"/>
          <w:szCs w:val="24"/>
        </w:rPr>
        <w:t xml:space="preserve"> 10,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9780C" w:rsidP="0099780C" w:rsidR="0099780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9780C" w:rsidP="0099780C" w:rsidR="0099780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99780C" w:rsidP="0099780C" w:rsidR="0099780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80C" w:rsidP="0099780C" w:rsidR="0099780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INTERAKTIVNI SISTEMI, d.o.o., OIB: 51577525126, Zagreb, Stara Knežija 10.</w:t>
      </w:r>
    </w:p>
    <w:p w:rsidRDefault="0099780C" w:rsidP="0099780C" w:rsidR="0099780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9780C" w:rsidP="0099780C" w:rsidR="0099780C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99780C" w:rsidP="0099780C" w:rsidR="0099780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99780C" w:rsidP="0099780C" w:rsidR="0099780C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Petra </w:t>
      </w:r>
      <w:proofErr w:type="spellStart"/>
      <w:r>
        <w:rPr>
          <w:rFonts w:hAnsi="Times New Roman" w:ascii="Times New Roman"/>
          <w:szCs w:val="24"/>
        </w:rPr>
        <w:t>Gjurašić</w:t>
      </w:r>
      <w:proofErr w:type="spellEnd"/>
      <w:r>
        <w:rPr>
          <w:rFonts w:hAnsi="Times New Roman" w:ascii="Times New Roman"/>
          <w:szCs w:val="24"/>
        </w:rPr>
        <w:t>, OIB: 42344632101, iz Zagreba, Petrinjska 28.</w:t>
      </w:r>
    </w:p>
    <w:p w:rsidRDefault="0099780C" w:rsidP="0099780C" w:rsidR="0099780C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9780C" w:rsidP="0099780C" w:rsidR="0099780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INTERAKTIVNI SISTEMI, d.o.o., OIB: 51577525126, Zagreb, Stara Knežija 10.</w:t>
      </w:r>
    </w:p>
    <w:p w:rsidRDefault="0099780C" w:rsidP="0099780C" w:rsidR="0099780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9780C" w:rsidP="0099780C" w:rsidR="0099780C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99780C" w:rsidP="0099780C" w:rsidR="0099780C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99780C" w:rsidP="0099780C" w:rsidR="0099780C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9780C" w:rsidP="0099780C" w:rsidR="0099780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9780C" w:rsidP="0099780C" w:rsidR="0099780C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99780C" w:rsidP="0099780C" w:rsidR="0099780C">
      <w:pPr>
        <w:jc w:val="both"/>
        <w:rPr>
          <w:rFonts w:hAnsi="Times New Roman" w:ascii="Times New Roman"/>
          <w:lang w:val="hr-HR"/>
        </w:rPr>
      </w:pPr>
    </w:p>
    <w:p w:rsidRDefault="0099780C" w:rsidP="0099780C" w:rsidR="0099780C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99780C" w:rsidP="0099780C" w:rsidR="0099780C">
      <w:pPr>
        <w:jc w:val="both"/>
        <w:rPr>
          <w:rFonts w:hAnsi="Times New Roman" w:ascii="Times New Roman"/>
        </w:rPr>
      </w:pPr>
    </w:p>
    <w:p w:rsidRDefault="0099780C" w:rsidP="0099780C" w:rsidR="0099780C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99780C" w:rsidP="0099780C" w:rsidR="0099780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780C" w:rsidP="0099780C" w:rsidR="0099780C">
      <w:pPr>
        <w:jc w:val="both"/>
        <w:rPr>
          <w:rFonts w:hAnsi="Times New Roman" w:ascii="Times New Roman"/>
          <w:lang w:val="hr-HR"/>
        </w:rPr>
      </w:pPr>
    </w:p>
    <w:p w:rsidRDefault="0099780C" w:rsidP="0099780C" w:rsidR="0099780C">
      <w:pPr>
        <w:jc w:val="both"/>
        <w:rPr>
          <w:rFonts w:hAnsi="Times New Roman" w:ascii="Times New Roman"/>
          <w:lang w:val="hr-HR"/>
        </w:rPr>
      </w:pPr>
    </w:p>
    <w:p w:rsidRDefault="0099780C" w:rsidP="0099780C" w:rsidR="0099780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99780C" w:rsidP="0099780C" w:rsidR="0099780C">
      <w:pPr>
        <w:jc w:val="center"/>
        <w:rPr>
          <w:rFonts w:hAnsi="Times New Roman" w:ascii="Times New Roman"/>
          <w:lang w:val="hr-HR"/>
        </w:rPr>
      </w:pPr>
    </w:p>
    <w:p w:rsidRDefault="0099780C" w:rsidP="0099780C" w:rsidR="0099780C">
      <w:pPr>
        <w:jc w:val="center"/>
        <w:rPr>
          <w:rFonts w:hAnsi="Times New Roman" w:ascii="Times New Roman"/>
          <w:lang w:val="hr-HR"/>
        </w:rPr>
      </w:pPr>
    </w:p>
    <w:p w:rsidRDefault="0099780C" w:rsidP="0099780C" w:rsidR="0099780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9780C" w:rsidP="0099780C" w:rsidR="0099780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99780C" w:rsidP="0099780C" w:rsidR="0099780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780C" w:rsidP="0099780C" w:rsidR="0099780C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9780C" w:rsidP="0099780C" w:rsidR="0099780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780C" w:rsidP="0099780C" w:rsidR="0099780C">
      <w:pPr>
        <w:jc w:val="both"/>
        <w:rPr>
          <w:rFonts w:hAnsi="Times New Roman" w:ascii="Times New Roman"/>
        </w:rPr>
      </w:pPr>
    </w:p>
    <w:p w:rsidRDefault="0099780C" w:rsidP="0099780C" w:rsidR="0099780C">
      <w:pPr>
        <w:jc w:val="both"/>
        <w:rPr>
          <w:rFonts w:hAnsi="Times New Roman" w:ascii="Times New Roman"/>
        </w:rPr>
      </w:pPr>
    </w:p>
    <w:p w:rsidRDefault="0099780C" w:rsidP="0099780C" w:rsidR="0099780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99780C" w:rsidP="0099780C" w:rsidR="009978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99780C" w:rsidP="0099780C" w:rsidR="0099780C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99780C" w:rsidP="0099780C" w:rsidR="0099780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9780C" w:rsidP="0099780C" w:rsidR="0099780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9780C" w:rsidP="0099780C" w:rsidR="0099780C" w:rsidRPr="00D44D4F">
      <w:pPr>
        <w:jc w:val="center"/>
        <w:rPr>
          <w:sz w:val="32"/>
          <w:u w:val="single"/>
          <w:lang w:val="hr-HR"/>
        </w:rPr>
      </w:pPr>
    </w:p>
    <w:p w:rsidRDefault="0099780C" w:rsidP="0099780C" w:rsidR="0099780C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D7B" w:rsidR="00000000">
      <w:r>
        <w:separator/>
      </w:r>
    </w:p>
  </w:endnote>
  <w:endnote w:id="0" w:type="continuationSeparator">
    <w:p w:rsidRDefault="004B5D7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D7B" w:rsidR="00000000">
      <w:r>
        <w:separator/>
      </w:r>
    </w:p>
  </w:footnote>
  <w:footnote w:id="0" w:type="continuationSeparator">
    <w:p w:rsidRDefault="004B5D7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9780C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St-7448/2015</w:t>
        </w:r>
      </w:p>
    </w:sdtContent>
  </w:sdt>
  <w:p w:rsidRDefault="0099780C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80C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B5D7B" w:rsidP="00840E3D" w:rsidR="00840E3D">
    <w:pPr>
      <w:pStyle w:val="Zaglavlje"/>
      <w:rPr>
        <w:lang w:val="hr-HR"/>
      </w:rPr>
    </w:pPr>
  </w:p>
  <w:p w:rsidRDefault="0099780C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99780C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54AE"/>
    <w:rsid w:val="00135025"/>
    <w:rsid w:val="00181F4E"/>
    <w:rsid w:val="004B5D7B"/>
    <w:rsid w:val="008F54AE"/>
    <w:rsid w:val="0099780C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780C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978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80C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99780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8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80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5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D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D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D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D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80C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978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80C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99780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8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80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5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D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D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D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D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7448</izvorni_sadrzaj>
    <derivirana_varijabla naziv="DomainObject.Predmet.Broj_1">7448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St-7448/2015</izvorni_sadrzaj>
    <derivirana_varijabla naziv="DomainObject.Predmet.OznakaBroj_1">St-7448/2015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INTERAKTIVNI SISTEMI  d.o.o. zastupanog po punomoćniku Vladimir Jaram</izvorni_sadrzaj>
    <derivirana_varijabla naziv="DomainObject.Predmet.ProtustrankaFormated_1">  INTERAKTIVNI SISTEMI  d.o.o. zastupanog po punomoćniku Vladimir Jaram</derivirana_varijabla>
  </DomainObject.Predmet.ProtustrankaFormated>
  <DomainObject.Predmet.ProtustrankaFormatedOIB>
    <izvorni_sadrzaj>  INTERAKTIVNI SISTEMI  d.o.o., OIB 51577525126 zastupanog po punomoćniku Vladimir Jaram</izvorni_sadrzaj>
    <derivirana_varijabla naziv="DomainObject.Predmet.ProtustrankaFormatedOIB_1">  INTERAKTIVNI SISTEMI  d.o.o., OIB 51577525126 zastupanog po punomoćniku Vladimir Jaram</derivirana_varijabla>
  </DomainObject.Predmet.ProtustrankaFormatedOIB>
  <DomainObject.Predmet.ProtustrankaFormatedWithAdress>
    <izvorni_sadrzaj> INTERAKTIVNI SISTEMI  d.o.o., Stara Knežija 10, 10000 Zagreb zastupanog po punomoćniku Vladimir Jaram</izvorni_sadrzaj>
    <derivirana_varijabla naziv="DomainObject.Predmet.ProtustrankaFormatedWithAdress_1"> INTERAKTIVNI SISTEMI  d.o.o., Stara Knežija 10, 10000 Zagreb zastupanog po punomoćniku Vladimir Jaram</derivirana_varijabla>
  </DomainObject.Predmet.ProtustrankaFormatedWithAdress>
  <DomainObject.Predmet.ProtustrankaFormatedWithAdressOIB>
    <izvorni_sadrzaj> INTERAKTIVNI SISTEMI  d.o.o., OIB 51577525126, Stara Knežija 10, 10000 Zagreb zastupanog po punomoćniku Vladimir Jaram</izvorni_sadrzaj>
    <derivirana_varijabla naziv="DomainObject.Predmet.ProtustrankaFormatedWithAdressOIB_1"> INTERAKTIVNI SISTEMI  d.o.o., OIB 51577525126, Stara Knežija 10, 10000 Zagreb zastupanog po punomoćniku Vladimir Jaram</derivirana_varijabla>
  </DomainObject.Predmet.ProtustrankaFormatedWithAdressOIB>
  <DomainObject.Predmet.ProtustrankaWithAdress>
    <izvorni_sadrzaj>INTERAKTIVNI SISTEMI  d.o.o. Stara Knežija 10, 10000 Zagreb</izvorni_sadrzaj>
    <derivirana_varijabla naziv="DomainObject.Predmet.ProtustrankaWithAdress_1">INTERAKTIVNI SISTEMI  d.o.o. Stara Knežija 10, 10000 Zagreb</derivirana_varijabla>
  </DomainObject.Predmet.ProtustrankaWithAdress>
  <DomainObject.Predmet.ProtustrankaWithAdressOIB>
    <izvorni_sadrzaj>INTERAKTIVNI SISTEMI  d.o.o., OIB 51577525126, Stara Knežija 10, 10000 Zagreb</izvorni_sadrzaj>
    <derivirana_varijabla naziv="DomainObject.Predmet.ProtustrankaWithAdressOIB_1">INTERAKTIVNI SISTEMI  d.o.o., OIB 51577525126, Stara Knežija 10, 10000 Zagreb</derivirana_varijabla>
  </DomainObject.Predmet.ProtustrankaWithAdressOIB>
  <DomainObject.Predmet.ProtustrankaNazivFormated>
    <izvorni_sadrzaj>INTERAKTIVNI SISTEMI  d.o.o.</izvorni_sadrzaj>
    <derivirana_varijabla naziv="DomainObject.Predmet.ProtustrankaNazivFormated_1">INTERAKTIVNI SISTEMI  d.o.o.</derivirana_varijabla>
  </DomainObject.Predmet.ProtustrankaNazivFormated>
  <DomainObject.Predmet.ProtustrankaNazivFormatedOIB>
    <izvorni_sadrzaj>INTERAKTIVNI SISTEMI  d.o.o., OIB 51577525126</izvorni_sadrzaj>
    <derivirana_varijabla naziv="DomainObject.Predmet.ProtustrankaNazivFormatedOIB_1">INTERAKTIVNI SISTEMI  d.o.o., OIB 51577525126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INTERAKTIVNI SISTEMI  d.o.o. zastupanog po punomoćniku Vladimir Jaram</item>
    </izvorni_sadrzaj>
    <derivirana_varijabla naziv="DomainObject.Predmet.ProtuStrankaListFormated_1">
      <item>INTERAKTIVNI SISTEMI  d.o.o. zastupanog po punomoćniku Vladimir Jaram</item>
    </derivirana_varijabla>
  </DomainObject.Predmet.ProtuStrankaListFormated>
  <DomainObject.Predmet.ProtuStrankaListFormatedOIB>
    <izvorni_sadrzaj>
      <item>INTERAKTIVNI SISTEMI  d.o.o., OIB 51577525126 zastupanog po punomoćniku Vladimir Jaram</item>
    </izvorni_sadrzaj>
    <derivirana_varijabla naziv="DomainObject.Predmet.ProtuStrankaListFormatedOIB_1">
      <item>INTERAKTIVNI SISTEMI  d.o.o., OIB 51577525126 zastupanog po punomoćniku Vladimir Jaram</item>
    </derivirana_varijabla>
  </DomainObject.Predmet.ProtuStrankaListFormatedOIB>
  <DomainObject.Predmet.ProtuStrankaListFormatedWithAdress>
    <izvorni_sadrzaj>
      <item>INTERAKTIVNI SISTEMI  d.o.o., Stara Knežija 10, 10000 Zagreb zastupanog po punomoćniku Vladimir Jaram</item>
    </izvorni_sadrzaj>
    <derivirana_varijabla naziv="DomainObject.Predmet.ProtuStrankaListFormatedWithAdress_1">
      <item>INTERAKTIVNI SISTEMI  d.o.o., Stara Knežija 10, 10000 Zagreb zastupanog po punomoćniku Vladimir Jaram</item>
    </derivirana_varijabla>
  </DomainObject.Predmet.ProtuStrankaListFormatedWithAdress>
  <DomainObject.Predmet.ProtuStrankaListFormatedWithAdressOIB>
    <izvorni_sadrzaj>
      <item>INTERAKTIVNI SISTEMI  d.o.o., OIB 51577525126, Stara Knežija 10, 10000 Zagreb zastupanog po punomoćniku Vladimir Jaram</item>
    </izvorni_sadrzaj>
    <derivirana_varijabla naziv="DomainObject.Predmet.ProtuStrankaListFormatedWithAdressOIB_1">
      <item>INTERAKTIVNI SISTEMI  d.o.o., OIB 51577525126, Stara Knežija 10, 10000 Zagreb zastupanog po punomoćniku Vladimir Jaram</item>
    </derivirana_varijabla>
  </DomainObject.Predmet.ProtuStrankaListFormatedWithAdressOIB>
  <DomainObject.Predmet.ProtuStrankaListNazivFormated>
    <izvorni_sadrzaj>
      <item>INTERAKTIVNI SISTEMI  d.o.o.</item>
    </izvorni_sadrzaj>
    <derivirana_varijabla naziv="DomainObject.Predmet.ProtuStrankaListNazivFormated_1">
      <item>INTERAKTIVNI SISTEMI  d.o.o.</item>
    </derivirana_varijabla>
  </DomainObject.Predmet.ProtuStrankaListNazivFormated>
  <DomainObject.Predmet.ProtuStrankaListNazivFormatedOIB>
    <izvorni_sadrzaj>
      <item>INTERAKTIVNI SISTEMI  d.o.o., OIB 51577525126</item>
    </izvorni_sadrzaj>
    <derivirana_varijabla naziv="DomainObject.Predmet.ProtuStrankaListNazivFormatedOIB_1">
      <item>INTERAKTIVNI SISTEMI  d.o.o., OIB 51577525126</item>
    </derivirana_varijabla>
  </DomainObject.Predmet.ProtuStrankaListNazivFormatedOIB>
  <DomainObject.Predmet.OstaliListFormated>
    <izvorni_sadrzaj>
      <item>Vladimir Jaram punomoćnik sudionika u postupku INTERAKTIVNI SISTEMI  d.o.o.</item>
    </izvorni_sadrzaj>
    <derivirana_varijabla naziv="DomainObject.Predmet.OstaliListFormated_1">
      <item>Vladimir Jaram punomoćnik sudionika u postupku INTERAKTIVNI SISTEMI  d.o.o.</item>
    </derivirana_varijabla>
  </DomainObject.Predmet.OstaliListFormated>
  <DomainObject.Predmet.OstaliListFormatedOIB>
    <izvorni_sadrzaj>
      <item>Vladimir Jaram, OIB 96112528392 punomoćnik sudionika u postupku INTERAKTIVNI SISTEMI  d.o.o.</item>
    </izvorni_sadrzaj>
    <derivirana_varijabla naziv="DomainObject.Predmet.OstaliListFormatedOIB_1">
      <item>Vladimir Jaram, OIB 96112528392 punomoćnik sudionika u postupku INTERAKTIVNI SISTEMI  d.o.o.</item>
    </derivirana_varijabla>
  </DomainObject.Predmet.OstaliListFormatedOIB>
  <DomainObject.Predmet.OstaliListFormatedWithAdress>
    <izvorni_sadrzaj>
      <item>Vladimir Jaram, Vitasovićeva Poljana 7, 10000 Zagreb punomoćnik sudionika u postupku INTERAKTIVNI SISTEMI  d.o.o.</item>
    </izvorni_sadrzaj>
    <derivirana_varijabla naziv="DomainObject.Predmet.OstaliListFormatedWithAdress_1">
      <item>Vladimir Jaram, Vitasovićeva Poljana 7, 10000 Zagreb punomoćnik sudionika u postupku INTERAKTIVNI SISTEMI  d.o.o.</item>
    </derivirana_varijabla>
  </DomainObject.Predmet.OstaliListFormatedWithAdress>
  <DomainObject.Predmet.OstaliListFormatedWithAdressOIB>
    <izvorni_sadrzaj>
      <item>Vladimir Jaram, OIB 96112528392, Vitasovićeva Poljana 7, 10000 Zagreb punomoćnik sudionika u postupku INTERAKTIVNI SISTEMI  d.o.o.</item>
    </izvorni_sadrzaj>
    <derivirana_varijabla naziv="DomainObject.Predmet.OstaliListFormatedWithAdressOIB_1">
      <item>Vladimir Jaram, OIB 96112528392, Vitasovićeva Poljana 7, 10000 Zagreb punomoćnik sudionika u postupku INTERAKTIVNI SISTEMI  d.o.o.</item>
    </derivirana_varijabla>
  </DomainObject.Predmet.OstaliListFormatedWithAdressOIB>
  <DomainObject.Predmet.OstaliListNazivFormated>
    <izvorni_sadrzaj>
      <item>Vladimir Jaram</item>
    </izvorni_sadrzaj>
    <derivirana_varijabla naziv="DomainObject.Predmet.OstaliListNazivFormated_1">
      <item>Vladimir Jaram</item>
    </derivirana_varijabla>
  </DomainObject.Predmet.OstaliListNazivFormated>
  <DomainObject.Predmet.OstaliListNazivFormatedOIB>
    <izvorni_sadrzaj>
      <item>Vladimir Jaram, OIB 96112528392</item>
    </izvorni_sadrzaj>
    <derivirana_varijabla naziv="DomainObject.Predmet.OstaliListNazivFormatedOIB_1">
      <item>Vladimir Jaram, OIB 96112528392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INTERAKTIVNI SISTEMI  d.o.o.</izvorni_sadrzaj>
    <derivirana_varijabla naziv="DomainObject.Predmet.ProtustrankaIDrugi_1">INTERAKTIVNI SISTEMI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INTERAKTIVNI SISTEMI  d.o.o., OIB 51577525126, Stara Knežija 10, 10000 Zagreb</izvorni_sadrzaj>
    <derivirana_varijabla naziv="DomainObject.Predmet.ProtustrankaIDrugiAdressOIB_1">INTERAKTIVNI SISTEMI  d.o.o., OIB 51577525126, Stara Knežija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INTERAKTIVNI SISTEMI  d.o.o.</item>
      <item>Vladimir Jaram</item>
    </izvorni_sadrzaj>
    <derivirana_varijabla naziv="DomainObject.Predmet.SudioniciListNaziv_1">
      <item>FINA Regionalni centar Zagreb</item>
      <item>INTERAKTIVNI SISTEMI  d.o.o.</item>
      <item>Vladimir Jaram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INTERAKTIVNI SISTEMI  d.o.o., OIB 51577525126, Stara Knežija 10,10000 Zagreb</item>
      <item>Vladimir Jaram, OIB 96112528392, Vitasovićeva Poljana 7,10000 Zagreb</item>
    </izvorni_sadrzaj>
    <derivirana_varijabla naziv="DomainObject.Predmet.SudioniciListAdressOIB_1">
      <item>FINA Regionalni centar Zagreb, OIB 85821130368, Trg svibanjskih žrtava 1995. 1,10000 Zagreb</item>
      <item>INTERAKTIVNI SISTEMI  d.o.o., OIB 51577525126, Stara Knežija 10,10000 Zagreb</item>
      <item>Vladimir Jaram, OIB 96112528392, Vitasovićeva Poljana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51577525126</item>
      <item>, OIB 96112528392</item>
    </izvorni_sadrzaj>
    <derivirana_varijabla naziv="DomainObject.Predmet.SudioniciListNazivOIB_1">
      <item>, OIB 85821130368</item>
      <item>, OIB 51577525126</item>
      <item>, OIB 96112528392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2050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2016-04-04T12:21:00Z</dcterms:created>
  <dc:creator>Marija Lukić</dc:creator>
  <dc:description/>
  <cp:keywords/>
  <cp:lastModifiedBy>Marija Lukić</cp:lastModifiedBy>
  <dcterms:modified xmlns:xsi="http://www.w3.org/2001/XMLSchema-instance" xsi:type="dcterms:W3CDTF">2016-04-04T12:22:00Z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