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9e5e" w14:paraId="a5b9e5e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C2334A" w:rsidP="003500F1" w:rsidR="003500F1">
      <w:pPr>
        <w:ind w:right="6237" w:left="567"/>
        <w:jc w:val="center"/>
      </w:pPr>
      <w:r>
        <w:t xml:space="preserve">    </w:t>
      </w:r>
      <w:r w:rsidR="003500F1">
        <w:t>Republika Hrvatska</w:t>
      </w:r>
    </w:p>
    <w:p w:rsidRDefault="00C2334A" w:rsidP="003500F1" w:rsidR="003500F1">
      <w:pPr>
        <w:ind w:right="6237" w:left="567"/>
        <w:jc w:val="center"/>
      </w:pPr>
      <w:r>
        <w:t xml:space="preserve"> </w:t>
      </w:r>
      <w:r w:rsidR="003500F1"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584E4F">
        <w:t>7</w:t>
      </w:r>
      <w:r w:rsidR="00B8621D">
        <w:t>. travnja</w:t>
      </w:r>
      <w:r w:rsidR="00B357BB">
        <w:t xml:space="preserve"> 2017</w:t>
      </w:r>
      <w:r>
        <w:t xml:space="preserve">. za provedbu skraćenoga stečajnog postupka nad dužnikom </w:t>
      </w:r>
      <w:r w:rsidR="00584E4F">
        <w:t>IZVOĐAČ d.o.o., Zadar, Polačišće 9, OIB: 21511986327</w:t>
      </w:r>
      <w:r w:rsidR="005F6669">
        <w:t>,</w:t>
      </w:r>
      <w:r>
        <w:t xml:space="preserve"> </w:t>
      </w:r>
      <w:r w:rsidR="00584E4F">
        <w:t>16</w:t>
      </w:r>
      <w:r w:rsidR="00231A82">
        <w:t xml:space="preserve">. </w:t>
      </w:r>
      <w:r w:rsidR="00584E4F">
        <w:t>veljače</w:t>
      </w:r>
      <w:r w:rsidR="00231A82">
        <w:t xml:space="preserve"> 2018. 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231A82">
      <w:pPr>
        <w:ind w:firstLine="360"/>
        <w:jc w:val="both"/>
      </w:pPr>
      <w:r>
        <w:t xml:space="preserve">    I. Obustavlja se skraćeni stečajni postupak nad dužnikom </w:t>
      </w:r>
      <w:r w:rsidR="00584E4F">
        <w:t>IZVOĐAČ d.o.o., Zadar, Polačišće 9, OIB: 21511986327.</w:t>
      </w:r>
    </w:p>
    <w:p w:rsidRDefault="00E17406" w:rsidP="00811D39" w:rsidR="00E17406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584E4F">
        <w:t>7</w:t>
      </w:r>
      <w:r w:rsidR="00B8621D">
        <w:t>. travnja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584E4F">
        <w:t>21</w:t>
      </w:r>
      <w:r w:rsidR="00B357BB">
        <w:t xml:space="preserve">. </w:t>
      </w:r>
      <w:r w:rsidR="00E17406">
        <w:t>prosinca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E17406" w:rsidP="00E17406" w:rsidR="00E17406">
      <w:pPr>
        <w:ind w:firstLine="708"/>
        <w:jc w:val="both"/>
      </w:pPr>
      <w:r>
        <w:t xml:space="preserve">U propisanom roku vjerovnik Republika Hrvatska, Porezna uprava, Područni ured Dalmacija, zastupana po Županijskom državnom odvjetništvu u Zadru je </w:t>
      </w:r>
      <w:r w:rsidR="00584E4F">
        <w:t>31</w:t>
      </w:r>
      <w:r>
        <w:t xml:space="preserve">. siječnja 2018. dostavila ovom sudu prijedlog za otvaranje stečajnoga postupka nad dužnikom navodeći da prema istom ima dospjelu novčanu tražbinu u iznosu od </w:t>
      </w:r>
      <w:r w:rsidR="00584E4F">
        <w:t>3.209,74</w:t>
      </w:r>
      <w:r>
        <w:t xml:space="preserve"> kn koja se temelji na stanju računa dužnika na dan </w:t>
      </w:r>
      <w:r w:rsidR="00584E4F">
        <w:t>24</w:t>
      </w:r>
      <w:r>
        <w:t>. siječnja 2018. iz informacijskog sustava Porezne uprave.</w:t>
      </w:r>
    </w:p>
    <w:p w:rsidRDefault="00E17406" w:rsidP="00E17406" w:rsidR="00E17406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E17406" w:rsidP="00E17406" w:rsidR="00E17406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E17406" w:rsidP="00E17406" w:rsidR="00E17406">
      <w:pPr>
        <w:ind w:firstLine="708"/>
        <w:jc w:val="both"/>
      </w:pPr>
    </w:p>
    <w:p w:rsidRDefault="00C2334A" w:rsidP="00E17406" w:rsidR="00E17406">
      <w:pPr>
        <w:jc w:val="center"/>
      </w:pPr>
      <w:r>
        <w:t>U Zadru</w:t>
      </w:r>
      <w:r w:rsidR="00A30777">
        <w:t xml:space="preserve"> </w:t>
      </w:r>
      <w:r w:rsidR="00584E4F">
        <w:t>16</w:t>
      </w:r>
      <w:r w:rsidR="00E17406">
        <w:t xml:space="preserve">. </w:t>
      </w:r>
      <w:r w:rsidR="00584E4F">
        <w:t>veljače</w:t>
      </w:r>
      <w:r w:rsidR="00A30777">
        <w:t xml:space="preserve"> 2018</w:t>
      </w:r>
      <w:r w:rsidR="00E17406">
        <w:t>.</w:t>
      </w:r>
    </w:p>
    <w:p w:rsidRDefault="00E17406" w:rsidP="00E17406" w:rsidR="00E17406">
      <w:pPr>
        <w:jc w:val="center"/>
      </w:pPr>
    </w:p>
    <w:p w:rsidRDefault="00E17406" w:rsidP="00E17406" w:rsidR="00E17406">
      <w:pPr>
        <w:jc w:val="center"/>
      </w:pPr>
    </w:p>
    <w:p w:rsidRDefault="00E17406" w:rsidP="00E17406" w:rsidR="00E17406">
      <w:r>
        <w:t>Sudska savjetnica                                                                                                             Sudac</w:t>
      </w:r>
    </w:p>
    <w:p w:rsidRDefault="00E17406" w:rsidP="00E17406" w:rsidR="00E17406">
      <w:r>
        <w:t>Jelena Radoš                                                                                                    Tomislav Jurlina</w:t>
      </w:r>
    </w:p>
    <w:p w:rsidRDefault="00E17406" w:rsidP="00E17406" w:rsidR="00E17406">
      <w:pPr>
        <w:jc w:val="both"/>
      </w:pPr>
    </w:p>
    <w:p w:rsidRDefault="00E17406" w:rsidP="00E17406" w:rsidR="00E17406">
      <w:pPr>
        <w:jc w:val="both"/>
        <w:rPr>
          <w:b/>
        </w:rPr>
      </w:pPr>
    </w:p>
    <w:p w:rsidRDefault="00E17406" w:rsidP="00E17406" w:rsidR="00E17406">
      <w:pPr>
        <w:jc w:val="both"/>
      </w:pPr>
      <w:r>
        <w:t>UPUTA O PRAVNOM LIJEKU</w:t>
      </w:r>
    </w:p>
    <w:p w:rsidRDefault="00E17406" w:rsidP="00E17406" w:rsidR="00E17406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17406" w:rsidP="00E17406" w:rsidR="00E17406">
      <w:pPr>
        <w:ind w:firstLine="708"/>
      </w:pPr>
    </w:p>
    <w:p w:rsidRDefault="00E17406" w:rsidP="00E17406" w:rsidR="00E17406">
      <w:pPr>
        <w:ind w:firstLine="708"/>
        <w:jc w:val="both"/>
        <w:rPr>
          <w:b/>
        </w:rPr>
      </w:pPr>
    </w:p>
    <w:p w:rsidRDefault="00E17406" w:rsidP="00E17406" w:rsidR="00E17406">
      <w:pPr>
        <w:ind w:firstLine="708"/>
        <w:jc w:val="both"/>
        <w:rPr>
          <w:b/>
        </w:rPr>
      </w:pPr>
    </w:p>
    <w:p w:rsidRDefault="00E17406" w:rsidP="00E17406" w:rsidR="00E17406">
      <w:r>
        <w:t>DNA:</w:t>
      </w:r>
    </w:p>
    <w:p w:rsidRDefault="00E17406" w:rsidP="00E17406" w:rsidR="00E17406">
      <w:r>
        <w:t xml:space="preserve">      -FINA, RC Split, Podružnica Zadar,</w:t>
      </w:r>
    </w:p>
    <w:p w:rsidRDefault="00E17406" w:rsidP="00E17406" w:rsidR="00E17406">
      <w:r>
        <w:t xml:space="preserve">      -stečajnom dužniku,</w:t>
      </w:r>
    </w:p>
    <w:p w:rsidRDefault="00E17406" w:rsidP="00E17406" w:rsidR="00E17406">
      <w:r>
        <w:t xml:space="preserve">      -svima putem e-oglasne ploče,</w:t>
      </w:r>
    </w:p>
    <w:p w:rsidRDefault="00E17406" w:rsidP="00E17406" w:rsidR="00E17406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5192B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584E4F">
          <w:t>154</w:t>
        </w:r>
        <w:r w:rsidR="007934FD">
          <w:t>/2017-</w:t>
        </w:r>
        <w:r w:rsidR="00584E4F">
          <w:t>13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584E4F">
      <w:t>154</w:t>
    </w:r>
    <w:r w:rsidR="00231A82">
      <w:t>/</w:t>
    </w:r>
    <w:r w:rsidR="00B357BB">
      <w:t>2017</w:t>
    </w:r>
    <w:r>
      <w:t>-</w:t>
    </w:r>
    <w:r w:rsidR="00584E4F">
      <w:t>13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1B667B"/>
    <w:rsid w:val="00231A82"/>
    <w:rsid w:val="002B12FB"/>
    <w:rsid w:val="002D0AEA"/>
    <w:rsid w:val="003500F1"/>
    <w:rsid w:val="003D7889"/>
    <w:rsid w:val="00407499"/>
    <w:rsid w:val="00440C98"/>
    <w:rsid w:val="00441623"/>
    <w:rsid w:val="004B0866"/>
    <w:rsid w:val="00584E4F"/>
    <w:rsid w:val="005F6669"/>
    <w:rsid w:val="006C3686"/>
    <w:rsid w:val="007918D7"/>
    <w:rsid w:val="007934FD"/>
    <w:rsid w:val="00811D39"/>
    <w:rsid w:val="008148FF"/>
    <w:rsid w:val="0083333F"/>
    <w:rsid w:val="0087715B"/>
    <w:rsid w:val="00933CB1"/>
    <w:rsid w:val="00966C6B"/>
    <w:rsid w:val="00A30777"/>
    <w:rsid w:val="00A502C8"/>
    <w:rsid w:val="00B21550"/>
    <w:rsid w:val="00B357BB"/>
    <w:rsid w:val="00B412EF"/>
    <w:rsid w:val="00B5192B"/>
    <w:rsid w:val="00B51930"/>
    <w:rsid w:val="00B75F66"/>
    <w:rsid w:val="00B8621D"/>
    <w:rsid w:val="00BB1274"/>
    <w:rsid w:val="00BE4536"/>
    <w:rsid w:val="00C2334A"/>
    <w:rsid w:val="00D500D1"/>
    <w:rsid w:val="00D85B85"/>
    <w:rsid w:val="00DE58AB"/>
    <w:rsid w:val="00E17406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9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9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IZVOĐAČ d.o.o. za trgovinu i poslovne usluge</izvorni_sadrzaj>
    <derivirana_varijabla naziv="DomainObject.Predmet.ProtustrankaFormated_1">  IZVOĐAČ d.o.o. za trgovinu i poslovne usluge</derivirana_varijabla>
  </DomainObject.Predmet.ProtustrankaFormated>
  <DomainObject.Predmet.ProtustrankaFormatedOIB>
    <izvorni_sadrzaj>  IZVOĐAČ d.o.o. za trgovinu i poslovne usluge, OIB 21511986327</izvorni_sadrzaj>
    <derivirana_varijabla naziv="DomainObject.Predmet.ProtustrankaFormatedOIB_1">  IZVOĐAČ d.o.o. za trgovinu i poslovne usluge, OIB 21511986327</derivirana_varijabla>
  </DomainObject.Predmet.ProtustrankaFormatedOIB>
  <DomainObject.Predmet.ProtustrankaFormatedWithAdress>
    <izvorni_sadrzaj> IZVOĐAČ d.o.o. za trgovinu i poslovne usluge, Polačišće 9, 23000 Zadar</izvorni_sadrzaj>
    <derivirana_varijabla naziv="DomainObject.Predmet.ProtustrankaFormatedWithAdress_1"> IZVOĐAČ d.o.o. za trgovinu i poslovne usluge, Polačišće 9, 23000 Zadar</derivirana_varijabla>
  </DomainObject.Predmet.ProtustrankaFormatedWithAdress>
  <DomainObject.Predmet.ProtustrankaFormatedWithAdressOIB>
    <izvorni_sadrzaj> IZVOĐAČ d.o.o. za trgovinu i poslovne usluge, OIB 21511986327, Polačišće 9, 23000 Zadar</izvorni_sadrzaj>
    <derivirana_varijabla naziv="DomainObject.Predmet.ProtustrankaFormatedWithAdressOIB_1"> IZVOĐAČ d.o.o. za trgovinu i poslovne usluge, OIB 21511986327, Polačišće 9, 23000 Zadar</derivirana_varijabla>
  </DomainObject.Predmet.ProtustrankaFormatedWithAdressOIB>
  <DomainObject.Predmet.ProtustrankaWithAdress>
    <izvorni_sadrzaj>IZVOĐAČ d.o.o. za trgovinu i poslovne usluge Polačišće 9, 23000 Zadar</izvorni_sadrzaj>
    <derivirana_varijabla naziv="DomainObject.Predmet.ProtustrankaWithAdress_1">IZVOĐAČ d.o.o. za trgovinu i poslovne usluge Polačišće 9, 23000 Zadar</derivirana_varijabla>
  </DomainObject.Predmet.ProtustrankaWithAdress>
  <DomainObject.Predmet.ProtustrankaWithAdressOIB>
    <izvorni_sadrzaj>IZVOĐAČ d.o.o. za trgovinu i poslovne usluge, OIB 21511986327, Polačišće 9, 23000 Zadar</izvorni_sadrzaj>
    <derivirana_varijabla naziv="DomainObject.Predmet.ProtustrankaWithAdressOIB_1">IZVOĐAČ d.o.o. za trgovinu i poslovne usluge, OIB 21511986327, Polačišće 9, 23000 Zadar</derivirana_varijabla>
  </DomainObject.Predmet.ProtustrankaWithAdressOIB>
  <DomainObject.Predmet.ProtustrankaNazivFormated>
    <izvorni_sadrzaj>IZVOĐAČ d.o.o. za trgovinu i poslovne usluge</izvorni_sadrzaj>
    <derivirana_varijabla naziv="DomainObject.Predmet.ProtustrankaNazivFormated_1">IZVOĐAČ d.o.o. za trgovinu i poslovne usluge</derivirana_varijabla>
  </DomainObject.Predmet.ProtustrankaNazivFormated>
  <DomainObject.Predmet.ProtustrankaNazivFormatedOIB>
    <izvorni_sadrzaj>IZVOĐAČ d.o.o. za trgovinu i poslovne usluge, OIB 21511986327</izvorni_sadrzaj>
    <derivirana_varijabla naziv="DomainObject.Predmet.ProtustrankaNazivFormatedOIB_1">IZVOĐAČ d.o.o. za trgovinu i poslovne usluge, OIB 21511986327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IZVOĐAČ d.o.o. za trgovinu i poslovne usluge</item>
    </izvorni_sadrzaj>
    <derivirana_varijabla naziv="DomainObject.Predmet.ProtuStrankaListFormated_1">
      <item>IZVOĐAČ d.o.o. za trgovinu i poslovne usluge</item>
    </derivirana_varijabla>
  </DomainObject.Predmet.ProtuStrankaListFormated>
  <DomainObject.Predmet.ProtuStrankaListFormatedOIB>
    <izvorni_sadrzaj>
      <item>IZVOĐAČ d.o.o. za trgovinu i poslovne usluge, OIB 21511986327</item>
    </izvorni_sadrzaj>
    <derivirana_varijabla naziv="DomainObject.Predmet.ProtuStrankaListFormatedOIB_1">
      <item>IZVOĐAČ d.o.o. za trgovinu i poslovne usluge, OIB 21511986327</item>
    </derivirana_varijabla>
  </DomainObject.Predmet.ProtuStrankaListFormatedOIB>
  <DomainObject.Predmet.ProtuStrankaListFormatedWithAdress>
    <izvorni_sadrzaj>
      <item>IZVOĐAČ d.o.o. za trgovinu i poslovne usluge, Polačišće 9, 23000 Zadar</item>
    </izvorni_sadrzaj>
    <derivirana_varijabla naziv="DomainObject.Predmet.ProtuStrankaListFormatedWithAdress_1">
      <item>IZVOĐAČ d.o.o. za trgovinu i poslovne usluge, Polačišće 9, 23000 Zadar</item>
    </derivirana_varijabla>
  </DomainObject.Predmet.ProtuStrankaListFormatedWithAdress>
  <DomainObject.Predmet.ProtuStrankaListFormatedWithAdressOIB>
    <izvorni_sadrzaj>
      <item>IZVOĐAČ d.o.o. za trgovinu i poslovne usluge, OIB 21511986327, Polačišće 9, 23000 Zadar</item>
    </izvorni_sadrzaj>
    <derivirana_varijabla naziv="DomainObject.Predmet.ProtuStrankaListFormatedWithAdressOIB_1">
      <item>IZVOĐAČ d.o.o. za trgovinu i poslovne usluge, OIB 21511986327, Polačišće 9, 23000 Zadar</item>
    </derivirana_varijabla>
  </DomainObject.Predmet.ProtuStrankaListFormatedWithAdressOIB>
  <DomainObject.Predmet.ProtuStrankaListNazivFormated>
    <izvorni_sadrzaj>
      <item>IZVOĐAČ d.o.o. za trgovinu i poslovne usluge</item>
    </izvorni_sadrzaj>
    <derivirana_varijabla naziv="DomainObject.Predmet.ProtuStrankaListNazivFormated_1">
      <item>IZVOĐAČ d.o.o. za trgovinu i poslovne usluge</item>
    </derivirana_varijabla>
  </DomainObject.Predmet.ProtuStrankaListNazivFormated>
  <DomainObject.Predmet.ProtuStrankaListNazivFormatedOIB>
    <izvorni_sadrzaj>
      <item>IZVOĐAČ d.o.o. za trgovinu i poslovne usluge, OIB 21511986327</item>
    </izvorni_sadrzaj>
    <derivirana_varijabla naziv="DomainObject.Predmet.ProtuStrankaListNazivFormatedOIB_1">
      <item>IZVOĐAČ d.o.o. za trgovinu i poslovne usluge, OIB 21511986327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IZVOĐAČ d.o.o. za trgovinu i poslovne usluge</izvorni_sadrzaj>
    <derivirana_varijabla naziv="DomainObject.Predmet.ProtustrankaIDrugi_1">IZVOĐAČ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IZVOĐAČ d.o.o. za trgovinu i poslovne usluge, OIB 21511986327, Polačišće 9, 23000 Zadar</izvorni_sadrzaj>
    <derivirana_varijabla naziv="DomainObject.Predmet.ProtustrankaIDrugiAdressOIB_1">IZVOĐAČ d.o.o. za trgovinu i poslovne usluge, OIB 21511986327,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IZVOĐAČ d.o.o. za trgovinu i poslovne usluge</item>
    </izvorni_sadrzaj>
    <derivirana_varijabla naziv="DomainObject.Predmet.SudioniciListNaziv_1">
      <item>FINA</item>
      <item>IZVOĐAČ d.o.o. za trgovinu i poslovne usluge</item>
    </derivirana_varijabla>
  </DomainObject.Predmet.SudioniciListNaziv>
  <DomainObject.Predmet.SudioniciListAdressOIB>
    <izvorni_sadrzaj>
      <item>FINA, OIB 85821130368</item>
      <item>IZVOĐAČ d.o.o. za trgovinu i poslovne usluge, OIB 21511986327, Polačišće 9,23000 Zadar</item>
    </izvorni_sadrzaj>
    <derivirana_varijabla naziv="DomainObject.Predmet.SudioniciListAdressOIB_1">
      <item>FINA, OIB 85821130368</item>
      <item>IZVOĐAČ d.o.o. za trgovinu i poslovne usluge, OIB 21511986327, Polačišće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21511986327</item>
    </izvorni_sadrzaj>
    <derivirana_varijabla naziv="DomainObject.Predmet.SudioniciListNazivOIB_1">
      <item>, OIB 85821130368</item>
      <item>, OIB 21511986327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2625</properties:Characters>
  <properties:Lines>78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2018-02-16T12:12:00Z</dcterms:created>
  <dc:creator>Anamarija Kovačić Milković</dc:creator>
  <cp:lastModifiedBy>Anita Ivandić</cp:lastModifiedBy>
  <cp:lastPrinted>2018-01-29T08:18:00Z</cp:lastPrinted>
  <dcterms:modified xmlns:xsi="http://www.w3.org/2001/XMLSchema-instance" xsi:type="dcterms:W3CDTF">2018-02-16T13:54:00Z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