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e4b92" w14:paraId="5ae4b92" w:rsidRDefault="002775D1" w:rsidP="007F50E6" w:rsidR="002775D1" w:rsidRPr="00AD02A9">
      <w:pPr>
        <w15:collapsed w:val="false"/>
        <w:rPr>
          <w:rFonts w:hAnsi="Times New Roman" w:ascii="Times New Roman"/>
        </w:rPr>
      </w:pPr>
      <w:bookmarkStart w:name="_GoBack" w:id="0"/>
      <w:bookmarkEnd w:id="0"/>
      <w:r w:rsidRPr="00AD02A9">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AD02A9">
        <w:rPr>
          <w:rFonts w:hAnsi="Times New Roman" w:ascii="Times New Roman"/>
        </w:rPr>
        <w:t xml:space="preserve">                                                        </w:t>
      </w:r>
      <w:r w:rsidR="007F50E6" w:rsidRPr="00AD02A9">
        <w:rPr>
          <w:rFonts w:hAnsi="Times New Roman" w:ascii="Times New Roman"/>
        </w:rPr>
        <w:t xml:space="preserve">                                                  </w:t>
      </w:r>
      <w:r w:rsidRPr="00AD02A9">
        <w:rPr>
          <w:rFonts w:hAnsi="Times New Roman" w:ascii="Times New Roman"/>
        </w:rPr>
        <w:t xml:space="preserve">   </w:t>
      </w:r>
      <w:r w:rsidR="00F43FFD" w:rsidRPr="00AD02A9">
        <w:rPr>
          <w:rFonts w:hAnsi="Times New Roman" w:ascii="Times New Roman"/>
        </w:rPr>
        <w:t>4</w:t>
      </w:r>
      <w:r w:rsidRPr="00AD02A9">
        <w:rPr>
          <w:rFonts w:hAnsi="Times New Roman" w:ascii="Times New Roman"/>
        </w:rPr>
        <w:t xml:space="preserve">  St-</w:t>
      </w:r>
      <w:r w:rsidR="00BB7748" w:rsidRPr="00AD02A9">
        <w:rPr>
          <w:rFonts w:hAnsi="Times New Roman" w:ascii="Times New Roman"/>
        </w:rPr>
        <w:t>6041</w:t>
      </w:r>
      <w:r w:rsidR="003B5118" w:rsidRPr="00AD02A9">
        <w:rPr>
          <w:rFonts w:hAnsi="Times New Roman" w:ascii="Times New Roman"/>
        </w:rPr>
        <w:t>/16</w:t>
      </w:r>
    </w:p>
    <w:p w:rsidRDefault="002775D1" w:rsidP="002775D1" w:rsidR="002775D1" w:rsidRPr="00AD02A9">
      <w:pPr>
        <w:rPr>
          <w:rFonts w:hAnsi="Times New Roman" w:ascii="Times New Roman"/>
        </w:rPr>
      </w:pPr>
      <w:r w:rsidRPr="00AD02A9">
        <w:rPr>
          <w:rFonts w:hAnsi="Times New Roman" w:ascii="Times New Roman"/>
        </w:rPr>
        <w:t>REPUBLIKA HRVATSKA</w:t>
      </w:r>
    </w:p>
    <w:p w:rsidRDefault="002775D1" w:rsidP="002775D1" w:rsidR="002775D1" w:rsidRPr="00AD02A9">
      <w:pPr>
        <w:rPr>
          <w:rFonts w:hAnsi="Times New Roman" w:ascii="Times New Roman"/>
        </w:rPr>
      </w:pPr>
      <w:r w:rsidRPr="00AD02A9">
        <w:rPr>
          <w:rFonts w:hAnsi="Times New Roman" w:ascii="Times New Roman"/>
        </w:rPr>
        <w:t>TRGOVAČKI SUD U ZAGREBU</w:t>
      </w:r>
    </w:p>
    <w:p w:rsidRDefault="002775D1" w:rsidP="002775D1" w:rsidR="002775D1" w:rsidRPr="00AD02A9">
      <w:pPr>
        <w:rPr>
          <w:rFonts w:hAnsi="Times New Roman" w:ascii="Times New Roman"/>
        </w:rPr>
      </w:pPr>
      <w:r w:rsidRPr="00AD02A9">
        <w:rPr>
          <w:rFonts w:hAnsi="Times New Roman" w:ascii="Times New Roman"/>
        </w:rPr>
        <w:t xml:space="preserve">STALNA SLUŽBA </w:t>
      </w:r>
    </w:p>
    <w:p w:rsidRDefault="002775D1" w:rsidP="002775D1" w:rsidR="002775D1" w:rsidRPr="00AD02A9">
      <w:pPr>
        <w:rPr>
          <w:rFonts w:hAnsi="Times New Roman" w:ascii="Times New Roman"/>
        </w:rPr>
      </w:pPr>
      <w:r w:rsidRPr="00AD02A9">
        <w:rPr>
          <w:rFonts w:hAnsi="Times New Roman" w:ascii="Times New Roman"/>
        </w:rPr>
        <w:t>Karlovac, Ljudevita Šestića 4</w:t>
      </w:r>
    </w:p>
    <w:p w:rsidRDefault="00277D1E" w:rsidP="005F06BF" w:rsidR="00277D1E" w:rsidRPr="00AD02A9">
      <w:pPr>
        <w:jc w:val="both"/>
        <w:rPr>
          <w:rFonts w:hAnsi="Times New Roman" w:ascii="Times New Roman"/>
        </w:rPr>
      </w:pPr>
    </w:p>
    <w:p w:rsidRDefault="00733BA9" w:rsidP="00733BA9" w:rsidR="00733BA9" w:rsidRPr="00AD02A9">
      <w:pPr>
        <w:jc w:val="center"/>
        <w:rPr>
          <w:rFonts w:hAnsi="Times New Roman" w:ascii="Times New Roman"/>
        </w:rPr>
      </w:pPr>
      <w:r w:rsidRPr="00AD02A9">
        <w:rPr>
          <w:rFonts w:hAnsi="Times New Roman" w:ascii="Times New Roman"/>
        </w:rPr>
        <w:t>R E P U B L I K A   H R V A T S K A</w:t>
      </w:r>
    </w:p>
    <w:p w:rsidRDefault="00733BA9" w:rsidP="00733BA9" w:rsidR="00733BA9" w:rsidRPr="00AD02A9">
      <w:pPr>
        <w:jc w:val="center"/>
        <w:rPr>
          <w:rFonts w:hAnsi="Times New Roman" w:ascii="Times New Roman"/>
        </w:rPr>
      </w:pPr>
      <w:r w:rsidRPr="00AD02A9">
        <w:rPr>
          <w:rFonts w:hAnsi="Times New Roman" w:ascii="Times New Roman"/>
        </w:rPr>
        <w:t>R J E Š E N J E</w:t>
      </w:r>
    </w:p>
    <w:p w:rsidRDefault="00733BA9" w:rsidP="00733BA9" w:rsidR="00733BA9" w:rsidRPr="00AD02A9">
      <w:pPr>
        <w:rPr>
          <w:rFonts w:hAnsi="Times New Roman" w:ascii="Times New Roman"/>
        </w:rPr>
      </w:pPr>
    </w:p>
    <w:p w:rsidRDefault="00733BA9" w:rsidP="00BD5440" w:rsidR="00733BA9" w:rsidRPr="00AD02A9">
      <w:pPr>
        <w:ind w:firstLine="708"/>
        <w:jc w:val="both"/>
        <w:rPr>
          <w:rFonts w:hAnsi="Times New Roman" w:ascii="Times New Roman"/>
        </w:rPr>
      </w:pPr>
      <w:r w:rsidRPr="00AD02A9">
        <w:rPr>
          <w:rFonts w:hAnsi="Times New Roman" w:ascii="Times New Roman"/>
        </w:rPr>
        <w:t xml:space="preserve">Trgovački sud u Zagrebu, Stalna služba, po sucu </w:t>
      </w:r>
      <w:r w:rsidR="00F43FFD" w:rsidRPr="00AD02A9">
        <w:rPr>
          <w:rFonts w:hAnsi="Times New Roman" w:ascii="Times New Roman"/>
        </w:rPr>
        <w:t>Goranki Boljkovac</w:t>
      </w:r>
      <w:r w:rsidRPr="00AD02A9">
        <w:rPr>
          <w:rFonts w:hAnsi="Times New Roman" w:ascii="Times New Roman"/>
        </w:rPr>
        <w:t xml:space="preserve">, kao stečajnom sucu, </w:t>
      </w:r>
      <w:r w:rsidR="00917891" w:rsidRPr="00AD02A9">
        <w:rPr>
          <w:rFonts w:hAnsi="Times New Roman" w:ascii="Times New Roman"/>
        </w:rPr>
        <w:t xml:space="preserve">u stečajnom postupku nad </w:t>
      </w:r>
      <w:r w:rsidR="009C3D78" w:rsidRPr="00AD02A9">
        <w:rPr>
          <w:rFonts w:hAnsi="Times New Roman" w:ascii="Times New Roman"/>
        </w:rPr>
        <w:t xml:space="preserve">stečajnim </w:t>
      </w:r>
      <w:r w:rsidR="00917891" w:rsidRPr="00AD02A9">
        <w:rPr>
          <w:rFonts w:hAnsi="Times New Roman" w:ascii="Times New Roman"/>
        </w:rPr>
        <w:t xml:space="preserve">dužnikom </w:t>
      </w:r>
      <w:r w:rsidR="00BB7748" w:rsidRPr="00AD02A9">
        <w:rPr>
          <w:rFonts w:hAnsi="Times New Roman" w:ascii="Times New Roman"/>
        </w:rPr>
        <w:t>CE RAD d.o.o., Zagreb, Sv. Izidora 22, OIB 86583759921</w:t>
      </w:r>
      <w:r w:rsidRPr="00AD02A9">
        <w:rPr>
          <w:rFonts w:hAnsi="Times New Roman" w:ascii="Times New Roman"/>
        </w:rPr>
        <w:t xml:space="preserve">, </w:t>
      </w:r>
      <w:r w:rsidR="00F43FFD" w:rsidRPr="00AD02A9">
        <w:rPr>
          <w:rFonts w:hAnsi="Times New Roman" w:ascii="Times New Roman"/>
        </w:rPr>
        <w:t xml:space="preserve">dana </w:t>
      </w:r>
      <w:r w:rsidR="00BB7748" w:rsidRPr="00AD02A9">
        <w:rPr>
          <w:rFonts w:hAnsi="Times New Roman" w:ascii="Times New Roman"/>
        </w:rPr>
        <w:t>19. lipnja 2017</w:t>
      </w:r>
      <w:r w:rsidRPr="00AD02A9">
        <w:rPr>
          <w:rFonts w:hAnsi="Times New Roman" w:ascii="Times New Roman"/>
        </w:rPr>
        <w:t>.</w:t>
      </w:r>
      <w:r w:rsidR="00F43FFD" w:rsidRPr="00AD02A9">
        <w:rPr>
          <w:rFonts w:hAnsi="Times New Roman" w:ascii="Times New Roman"/>
        </w:rPr>
        <w:t xml:space="preserve"> godine</w:t>
      </w:r>
    </w:p>
    <w:p w:rsidRDefault="00917891" w:rsidP="00733BA9" w:rsidR="00917891" w:rsidRPr="00AD02A9">
      <w:pPr>
        <w:rPr>
          <w:rFonts w:hAnsi="Times New Roman" w:ascii="Times New Roman"/>
        </w:rPr>
      </w:pPr>
    </w:p>
    <w:p w:rsidRDefault="00733BA9" w:rsidP="00733BA9" w:rsidR="00733BA9" w:rsidRPr="00AD02A9">
      <w:pPr>
        <w:jc w:val="center"/>
        <w:rPr>
          <w:rFonts w:hAnsi="Times New Roman" w:ascii="Times New Roman"/>
        </w:rPr>
      </w:pPr>
      <w:r w:rsidRPr="00AD02A9">
        <w:rPr>
          <w:rFonts w:hAnsi="Times New Roman" w:ascii="Times New Roman"/>
        </w:rPr>
        <w:t>r i j e š i o  j e</w:t>
      </w:r>
    </w:p>
    <w:p w:rsidRDefault="00733BA9" w:rsidP="00733BA9" w:rsidR="00733BA9" w:rsidRPr="00AD02A9">
      <w:pPr>
        <w:rPr>
          <w:rFonts w:hAnsi="Times New Roman" w:ascii="Times New Roman"/>
        </w:rPr>
      </w:pPr>
    </w:p>
    <w:p w:rsidRDefault="0029417D" w:rsidP="00F43FFD" w:rsidR="00733BA9" w:rsidRPr="00AD02A9">
      <w:pPr>
        <w:jc w:val="both"/>
        <w:rPr>
          <w:rFonts w:hAnsi="Times New Roman" w:ascii="Times New Roman"/>
        </w:rPr>
      </w:pPr>
      <w:r w:rsidRPr="00AD02A9">
        <w:rPr>
          <w:rFonts w:hAnsi="Times New Roman" w:ascii="Times New Roman"/>
        </w:rPr>
        <w:t>I.</w:t>
      </w:r>
      <w:r w:rsidR="00F43FFD" w:rsidRPr="00AD02A9">
        <w:rPr>
          <w:rFonts w:hAnsi="Times New Roman" w:ascii="Times New Roman"/>
        </w:rPr>
        <w:t xml:space="preserve"> </w:t>
      </w:r>
      <w:r w:rsidR="00733BA9" w:rsidRPr="00AD02A9">
        <w:rPr>
          <w:rFonts w:hAnsi="Times New Roman" w:ascii="Times New Roman"/>
        </w:rPr>
        <w:t xml:space="preserve">Otvara se stečajni postupak nad stečajnim </w:t>
      </w:r>
      <w:r w:rsidR="00BB7748" w:rsidRPr="00AD02A9">
        <w:rPr>
          <w:rFonts w:hAnsi="Times New Roman" w:ascii="Times New Roman"/>
        </w:rPr>
        <w:t>dužnikom CE RAD d.o.o., Zagreb, Sv. Izidora 22, OIB 86583759921</w:t>
      </w:r>
      <w:r w:rsidR="00733BA9" w:rsidRPr="00AD02A9">
        <w:rPr>
          <w:rFonts w:hAnsi="Times New Roman" w:ascii="Times New Roman"/>
        </w:rPr>
        <w:t>.</w:t>
      </w:r>
    </w:p>
    <w:p w:rsidRDefault="00733BA9" w:rsidP="00733BA9" w:rsidR="00733BA9" w:rsidRPr="00AD02A9">
      <w:pPr>
        <w:rPr>
          <w:rFonts w:hAnsi="Times New Roman" w:ascii="Times New Roman"/>
        </w:rPr>
      </w:pPr>
    </w:p>
    <w:p w:rsidRDefault="00733BA9" w:rsidP="00F43FFD" w:rsidR="00733BA9" w:rsidRPr="00AD02A9">
      <w:pPr>
        <w:jc w:val="both"/>
        <w:rPr>
          <w:rFonts w:hAnsi="Times New Roman" w:ascii="Times New Roman"/>
        </w:rPr>
      </w:pPr>
      <w:r w:rsidRPr="00AD02A9">
        <w:rPr>
          <w:rFonts w:hAnsi="Times New Roman" w:ascii="Times New Roman"/>
        </w:rPr>
        <w:t>II.</w:t>
      </w:r>
      <w:r w:rsidR="00F43FFD" w:rsidRPr="00AD02A9">
        <w:rPr>
          <w:rFonts w:hAnsi="Times New Roman" w:ascii="Times New Roman"/>
        </w:rPr>
        <w:t xml:space="preserve"> </w:t>
      </w:r>
      <w:r w:rsidRPr="00AD02A9">
        <w:rPr>
          <w:rFonts w:hAnsi="Times New Roman" w:ascii="Times New Roman"/>
        </w:rPr>
        <w:t xml:space="preserve">Za stečajnog upravitelja imenuje se </w:t>
      </w:r>
      <w:r w:rsidR="00BB7748" w:rsidRPr="00AD02A9">
        <w:rPr>
          <w:rFonts w:hAnsi="Times New Roman" w:ascii="Times New Roman"/>
        </w:rPr>
        <w:t>Ivan Prpić, Zagreb, Hruševečka ulica 11, OIB 16795120342</w:t>
      </w:r>
      <w:r w:rsidRPr="00AD02A9">
        <w:rPr>
          <w:rFonts w:hAnsi="Times New Roman" w:ascii="Times New Roman"/>
        </w:rPr>
        <w:t>.</w:t>
      </w:r>
    </w:p>
    <w:p w:rsidRDefault="00733BA9" w:rsidP="00733BA9" w:rsidR="00733BA9" w:rsidRPr="00AD02A9">
      <w:pPr>
        <w:rPr>
          <w:rFonts w:hAnsi="Times New Roman" w:ascii="Times New Roman"/>
        </w:rPr>
      </w:pPr>
    </w:p>
    <w:p w:rsidRDefault="00733BA9" w:rsidP="00733BA9" w:rsidR="00733BA9" w:rsidRPr="00AD02A9">
      <w:pPr>
        <w:rPr>
          <w:rFonts w:hAnsi="Times New Roman" w:ascii="Times New Roman"/>
        </w:rPr>
      </w:pPr>
      <w:r w:rsidRPr="00AD02A9">
        <w:rPr>
          <w:rFonts w:hAnsi="Times New Roman" w:ascii="Times New Roman"/>
        </w:rPr>
        <w:t>III.</w:t>
      </w:r>
      <w:r w:rsidR="00F43FFD" w:rsidRPr="00AD02A9">
        <w:rPr>
          <w:rFonts w:hAnsi="Times New Roman" w:ascii="Times New Roman"/>
        </w:rPr>
        <w:t xml:space="preserve"> </w:t>
      </w:r>
      <w:r w:rsidRPr="00AD02A9">
        <w:rPr>
          <w:rFonts w:hAnsi="Times New Roman" w:ascii="Times New Roman"/>
        </w:rPr>
        <w:t xml:space="preserve">Stečajni postupak otvoren je </w:t>
      </w:r>
      <w:r w:rsidR="00F43FFD" w:rsidRPr="00AD02A9">
        <w:rPr>
          <w:rFonts w:hAnsi="Times New Roman" w:ascii="Times New Roman"/>
        </w:rPr>
        <w:t xml:space="preserve">dana </w:t>
      </w:r>
      <w:r w:rsidR="00BB7748" w:rsidRPr="00AD02A9">
        <w:rPr>
          <w:rFonts w:hAnsi="Times New Roman" w:ascii="Times New Roman"/>
        </w:rPr>
        <w:t>19. lipnja 2017</w:t>
      </w:r>
      <w:r w:rsidRPr="00AD02A9">
        <w:rPr>
          <w:rFonts w:hAnsi="Times New Roman" w:ascii="Times New Roman"/>
        </w:rPr>
        <w:t xml:space="preserve">. </w:t>
      </w:r>
      <w:r w:rsidR="007E50C5" w:rsidRPr="00AD02A9">
        <w:rPr>
          <w:rFonts w:hAnsi="Times New Roman" w:ascii="Times New Roman"/>
        </w:rPr>
        <w:t xml:space="preserve">godine </w:t>
      </w:r>
      <w:r w:rsidRPr="00AD02A9">
        <w:rPr>
          <w:rFonts w:hAnsi="Times New Roman" w:ascii="Times New Roman"/>
        </w:rPr>
        <w:t xml:space="preserve">u </w:t>
      </w:r>
      <w:r w:rsidR="00BB7748" w:rsidRPr="00AD02A9">
        <w:rPr>
          <w:rFonts w:hAnsi="Times New Roman" w:ascii="Times New Roman"/>
        </w:rPr>
        <w:t>14,40</w:t>
      </w:r>
      <w:r w:rsidR="00607393" w:rsidRPr="00AD02A9">
        <w:rPr>
          <w:rFonts w:hAnsi="Times New Roman" w:ascii="Times New Roman"/>
        </w:rPr>
        <w:t xml:space="preserve"> </w:t>
      </w:r>
      <w:r w:rsidRPr="00AD02A9">
        <w:rPr>
          <w:rFonts w:hAnsi="Times New Roman" w:ascii="Times New Roman"/>
        </w:rPr>
        <w:t xml:space="preserve">sati. </w:t>
      </w:r>
    </w:p>
    <w:p w:rsidRDefault="00733BA9" w:rsidP="00733BA9" w:rsidR="00733BA9" w:rsidRPr="00AD02A9">
      <w:pPr>
        <w:rPr>
          <w:rFonts w:hAnsi="Times New Roman" w:ascii="Times New Roman"/>
        </w:rPr>
      </w:pPr>
    </w:p>
    <w:p w:rsidRDefault="00F04A75" w:rsidP="00F04A75" w:rsidR="00F04A75" w:rsidRPr="00AD02A9">
      <w:pPr>
        <w:jc w:val="both"/>
        <w:rPr>
          <w:rFonts w:hAnsi="Times New Roman" w:ascii="Times New Roman"/>
        </w:rPr>
      </w:pPr>
      <w:r w:rsidRPr="00AD02A9">
        <w:rPr>
          <w:rFonts w:hAnsi="Times New Roman" w:ascii="Times New Roman"/>
        </w:rPr>
        <w:t>IV.</w:t>
      </w:r>
      <w:r w:rsidR="00F43FFD" w:rsidRPr="00AD02A9">
        <w:rPr>
          <w:rFonts w:hAnsi="Times New Roman" w:ascii="Times New Roman"/>
        </w:rPr>
        <w:t xml:space="preserve"> </w:t>
      </w:r>
      <w:r w:rsidRPr="00AD02A9">
        <w:rPr>
          <w:rFonts w:hAnsi="Times New Roman" w:ascii="Times New Roman"/>
        </w:rPr>
        <w:t xml:space="preserve">Pozivaju se vjerovnici stečajnog dužnika da u roku od 60 dana od dana objave </w:t>
      </w:r>
      <w:r w:rsidR="00F0295B" w:rsidRPr="00AD02A9">
        <w:rPr>
          <w:rFonts w:hAnsi="Times New Roman" w:ascii="Times New Roman"/>
        </w:rPr>
        <w:t>ovog rješenja</w:t>
      </w:r>
      <w:r w:rsidRPr="00AD02A9">
        <w:rPr>
          <w:rFonts w:hAnsi="Times New Roman" w:ascii="Times New Roman"/>
        </w:rPr>
        <w:t xml:space="preserve"> na </w:t>
      </w:r>
      <w:r w:rsidR="00F0295B" w:rsidRPr="00AD02A9">
        <w:rPr>
          <w:rFonts w:hAnsi="Times New Roman" w:ascii="Times New Roman"/>
        </w:rPr>
        <w:t xml:space="preserve">mrežnoj stranici </w:t>
      </w:r>
      <w:r w:rsidR="007D1585" w:rsidRPr="00AD02A9">
        <w:rPr>
          <w:rFonts w:hAnsi="Times New Roman" w:ascii="Times New Roman"/>
        </w:rPr>
        <w:t>e</w:t>
      </w:r>
      <w:r w:rsidRPr="00AD02A9">
        <w:rPr>
          <w:rFonts w:hAnsi="Times New Roman" w:ascii="Times New Roman"/>
        </w:rPr>
        <w:t>-</w:t>
      </w:r>
      <w:r w:rsidR="007D1585" w:rsidRPr="00AD02A9">
        <w:rPr>
          <w:rFonts w:hAnsi="Times New Roman" w:ascii="Times New Roman"/>
        </w:rPr>
        <w:t>O</w:t>
      </w:r>
      <w:r w:rsidRPr="00AD02A9">
        <w:rPr>
          <w:rFonts w:hAnsi="Times New Roman" w:ascii="Times New Roman"/>
        </w:rPr>
        <w:t>glasn</w:t>
      </w:r>
      <w:r w:rsidR="00F0295B" w:rsidRPr="00AD02A9">
        <w:rPr>
          <w:rFonts w:hAnsi="Times New Roman" w:ascii="Times New Roman"/>
        </w:rPr>
        <w:t>a</w:t>
      </w:r>
      <w:r w:rsidRPr="00AD02A9">
        <w:rPr>
          <w:rFonts w:hAnsi="Times New Roman" w:ascii="Times New Roman"/>
        </w:rPr>
        <w:t xml:space="preserve"> ploč</w:t>
      </w:r>
      <w:r w:rsidR="00F0295B" w:rsidRPr="00AD02A9">
        <w:rPr>
          <w:rFonts w:hAnsi="Times New Roman" w:ascii="Times New Roman"/>
        </w:rPr>
        <w:t xml:space="preserve">a suda, u skladu s pravilima Stečajnog zakona o prijavi tražbina (čl. 257. Stečajnog zakona – Narodne novine broj 71/15), </w:t>
      </w:r>
      <w:r w:rsidRPr="00AD02A9">
        <w:rPr>
          <w:rFonts w:hAnsi="Times New Roman" w:ascii="Times New Roman"/>
        </w:rPr>
        <w:t>prijave svoj</w:t>
      </w:r>
      <w:r w:rsidR="00F0295B" w:rsidRPr="00AD02A9">
        <w:rPr>
          <w:rFonts w:hAnsi="Times New Roman" w:ascii="Times New Roman"/>
        </w:rPr>
        <w:t>e</w:t>
      </w:r>
      <w:r w:rsidRPr="00AD02A9">
        <w:rPr>
          <w:rFonts w:hAnsi="Times New Roman" w:ascii="Times New Roman"/>
        </w:rPr>
        <w:t xml:space="preserve"> tražbine stečajnom upravitelju </w:t>
      </w:r>
      <w:r w:rsidR="00BB7748" w:rsidRPr="00AD02A9">
        <w:rPr>
          <w:rFonts w:hAnsi="Times New Roman" w:ascii="Times New Roman"/>
        </w:rPr>
        <w:t>Ivanu Prpiću, Zagreb, Hruševečka ulica 11</w:t>
      </w:r>
      <w:r w:rsidR="007D1585" w:rsidRPr="00AD02A9">
        <w:rPr>
          <w:rFonts w:hAnsi="Times New Roman" w:ascii="Times New Roman"/>
        </w:rPr>
        <w:t>.</w:t>
      </w:r>
      <w:r w:rsidR="005D512A" w:rsidRPr="00AD02A9">
        <w:rPr>
          <w:rFonts w:hAnsi="Times New Roman" w:ascii="Times New Roman"/>
        </w:rPr>
        <w:t xml:space="preserve"> </w:t>
      </w:r>
    </w:p>
    <w:p w:rsidRDefault="005D512A" w:rsidP="00F04A75" w:rsidR="005D512A" w:rsidRPr="00AD02A9">
      <w:pPr>
        <w:jc w:val="both"/>
        <w:rPr>
          <w:rFonts w:hAnsi="Times New Roman" w:ascii="Times New Roman"/>
        </w:rPr>
      </w:pPr>
      <w:r w:rsidRPr="00AD02A9">
        <w:rPr>
          <w:rFonts w:hAnsi="Times New Roman" w:ascii="Times New Roman"/>
        </w:rPr>
        <w:t>Za prijavu tražbine vjerovnik je dužan platiti pristojbu u iznosu od 2% od vrijednosti potraživanja, ali ne više od 500,00 kn.</w:t>
      </w:r>
    </w:p>
    <w:p w:rsidRDefault="00F04A75" w:rsidP="00F04A75" w:rsidR="00F04A75" w:rsidRPr="00AD02A9">
      <w:pPr>
        <w:rPr>
          <w:rFonts w:hAnsi="Times New Roman" w:ascii="Times New Roman"/>
        </w:rPr>
      </w:pPr>
    </w:p>
    <w:p w:rsidRDefault="00F04A75" w:rsidP="00F04A75" w:rsidR="00F04A75" w:rsidRPr="00AD02A9">
      <w:pPr>
        <w:jc w:val="both"/>
        <w:rPr>
          <w:rFonts w:hAnsi="Times New Roman" w:ascii="Times New Roman"/>
        </w:rPr>
      </w:pPr>
      <w:r w:rsidRPr="00AD02A9">
        <w:rPr>
          <w:rFonts w:hAnsi="Times New Roman" w:ascii="Times New Roman"/>
        </w:rPr>
        <w:t>V.</w:t>
      </w:r>
      <w:r w:rsidR="007E50C5" w:rsidRPr="00AD02A9">
        <w:rPr>
          <w:rFonts w:hAnsi="Times New Roman" w:ascii="Times New Roman"/>
        </w:rPr>
        <w:t xml:space="preserve"> Pozivaju se razlučni i izlučni vjerovnici da stečajnog upravitelja </w:t>
      </w:r>
      <w:r w:rsidR="00BB7748" w:rsidRPr="00AD02A9">
        <w:rPr>
          <w:rFonts w:hAnsi="Times New Roman" w:ascii="Times New Roman"/>
        </w:rPr>
        <w:t>Ivana Prpića, Zagreb, Hruševečka ulica 11</w:t>
      </w:r>
      <w:r w:rsidR="007E50C5" w:rsidRPr="00AD02A9">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AD02A9">
      <w:pPr>
        <w:rPr>
          <w:rFonts w:hAnsi="Times New Roman" w:ascii="Times New Roman"/>
        </w:rPr>
      </w:pPr>
    </w:p>
    <w:p w:rsidRDefault="00F04A75" w:rsidP="00F04A75" w:rsidR="00F04A75" w:rsidRPr="00AD02A9">
      <w:pPr>
        <w:jc w:val="both"/>
        <w:rPr>
          <w:rFonts w:hAnsi="Times New Roman" w:ascii="Times New Roman"/>
        </w:rPr>
      </w:pPr>
      <w:r w:rsidRPr="00AD02A9">
        <w:rPr>
          <w:rFonts w:hAnsi="Times New Roman" w:ascii="Times New Roman"/>
        </w:rPr>
        <w:t>VI.</w:t>
      </w:r>
      <w:r w:rsidR="00F43FFD" w:rsidRPr="00AD02A9">
        <w:rPr>
          <w:rFonts w:hAnsi="Times New Roman" w:ascii="Times New Roman"/>
        </w:rPr>
        <w:t xml:space="preserve"> </w:t>
      </w:r>
      <w:r w:rsidR="007E50C5" w:rsidRPr="00AD02A9">
        <w:rPr>
          <w:rFonts w:hAnsi="Times New Roman" w:ascii="Times New Roman"/>
        </w:rPr>
        <w:t>Pozivaju se dužnikovi dužnici da svoje obveze bez odgode ispunjavaju stečajnom upravitelju za stečajnog dužnika.</w:t>
      </w:r>
    </w:p>
    <w:p w:rsidRDefault="00F04A75" w:rsidP="00F04A75" w:rsidR="00F04A75" w:rsidRPr="00AD02A9">
      <w:pPr>
        <w:rPr>
          <w:rFonts w:hAnsi="Times New Roman" w:ascii="Times New Roman"/>
        </w:rPr>
      </w:pPr>
    </w:p>
    <w:p w:rsidRDefault="00F04A75" w:rsidP="00F04A75" w:rsidR="00F04A75" w:rsidRPr="00AD02A9">
      <w:pPr>
        <w:jc w:val="both"/>
        <w:rPr>
          <w:rFonts w:hAnsi="Times New Roman" w:ascii="Times New Roman"/>
        </w:rPr>
      </w:pPr>
      <w:r w:rsidRPr="00AD02A9">
        <w:rPr>
          <w:rFonts w:hAnsi="Times New Roman" w:ascii="Times New Roman"/>
        </w:rPr>
        <w:t>VII.</w:t>
      </w:r>
      <w:r w:rsidR="00F43FFD" w:rsidRPr="00AD02A9">
        <w:rPr>
          <w:rFonts w:hAnsi="Times New Roman" w:ascii="Times New Roman"/>
        </w:rPr>
        <w:t xml:space="preserve"> </w:t>
      </w:r>
      <w:r w:rsidRPr="00AD02A9">
        <w:rPr>
          <w:rFonts w:hAnsi="Times New Roman" w:ascii="Times New Roman"/>
        </w:rPr>
        <w:t>Ročište vjerovnika na kojem će se ispitati prijavljene tražbine</w:t>
      </w:r>
      <w:r w:rsidR="00F43FFD" w:rsidRPr="00AD02A9">
        <w:rPr>
          <w:rFonts w:hAnsi="Times New Roman" w:ascii="Times New Roman"/>
        </w:rPr>
        <w:t xml:space="preserve"> </w:t>
      </w:r>
      <w:r w:rsidRPr="00AD02A9">
        <w:rPr>
          <w:rFonts w:hAnsi="Times New Roman" w:ascii="Times New Roman"/>
        </w:rPr>
        <w:t>- ispitno ročište zakazuje se za</w:t>
      </w:r>
      <w:r w:rsidR="00A32891" w:rsidRPr="00AD02A9">
        <w:rPr>
          <w:rFonts w:hAnsi="Times New Roman" w:ascii="Times New Roman"/>
        </w:rPr>
        <w:t xml:space="preserve"> </w:t>
      </w:r>
      <w:r w:rsidR="00AD02A9" w:rsidRPr="00AD02A9">
        <w:rPr>
          <w:rFonts w:hAnsi="Times New Roman" w:ascii="Times New Roman"/>
        </w:rPr>
        <w:t>13. listopada</w:t>
      </w:r>
      <w:r w:rsidRPr="00AD02A9">
        <w:rPr>
          <w:rFonts w:hAnsi="Times New Roman" w:ascii="Times New Roman"/>
        </w:rPr>
        <w:t xml:space="preserve"> 201</w:t>
      </w:r>
      <w:r w:rsidR="007E50C5" w:rsidRPr="00AD02A9">
        <w:rPr>
          <w:rFonts w:hAnsi="Times New Roman" w:ascii="Times New Roman"/>
        </w:rPr>
        <w:t>7</w:t>
      </w:r>
      <w:r w:rsidRPr="00AD02A9">
        <w:rPr>
          <w:rFonts w:hAnsi="Times New Roman" w:ascii="Times New Roman"/>
        </w:rPr>
        <w:t xml:space="preserve">. </w:t>
      </w:r>
      <w:r w:rsidR="007E50C5" w:rsidRPr="00AD02A9">
        <w:rPr>
          <w:rFonts w:hAnsi="Times New Roman" w:ascii="Times New Roman"/>
        </w:rPr>
        <w:t xml:space="preserve">godine </w:t>
      </w:r>
      <w:r w:rsidRPr="00AD02A9">
        <w:rPr>
          <w:rFonts w:hAnsi="Times New Roman" w:ascii="Times New Roman"/>
        </w:rPr>
        <w:t xml:space="preserve">u </w:t>
      </w:r>
      <w:r w:rsidR="0050549C" w:rsidRPr="00AD02A9">
        <w:rPr>
          <w:rFonts w:hAnsi="Times New Roman" w:ascii="Times New Roman"/>
        </w:rPr>
        <w:t>9,30</w:t>
      </w:r>
      <w:r w:rsidRPr="00AD02A9">
        <w:rPr>
          <w:rFonts w:hAnsi="Times New Roman" w:ascii="Times New Roman"/>
        </w:rPr>
        <w:t xml:space="preserve"> sati, </w:t>
      </w:r>
      <w:r w:rsidR="004531A7" w:rsidRPr="00AD02A9">
        <w:rPr>
          <w:rFonts w:hAnsi="Times New Roman" w:ascii="Times New Roman"/>
        </w:rPr>
        <w:t xml:space="preserve">u sjedištu suda u Karlovcu, </w:t>
      </w:r>
      <w:r w:rsidR="00AD02A9" w:rsidRPr="00AD02A9">
        <w:rPr>
          <w:rFonts w:hAnsi="Times New Roman" w:ascii="Times New Roman"/>
        </w:rPr>
        <w:t>Trg hrvatskih branitelja 1/II</w:t>
      </w:r>
      <w:r w:rsidR="004531A7" w:rsidRPr="00AD02A9">
        <w:rPr>
          <w:rFonts w:hAnsi="Times New Roman" w:ascii="Times New Roman"/>
        </w:rPr>
        <w:t xml:space="preserve">, soba broj </w:t>
      </w:r>
      <w:r w:rsidR="00AD02A9" w:rsidRPr="00AD02A9">
        <w:rPr>
          <w:rFonts w:hAnsi="Times New Roman" w:ascii="Times New Roman"/>
        </w:rPr>
        <w:t>204</w:t>
      </w:r>
      <w:r w:rsidR="004531A7" w:rsidRPr="00AD02A9">
        <w:rPr>
          <w:rFonts w:hAnsi="Times New Roman" w:ascii="Times New Roman"/>
        </w:rPr>
        <w:t>.</w:t>
      </w:r>
    </w:p>
    <w:p w:rsidRDefault="00F04A75" w:rsidP="00F04A75" w:rsidR="00F04A75" w:rsidRPr="00AD02A9">
      <w:pPr>
        <w:rPr>
          <w:rFonts w:hAnsi="Times New Roman" w:ascii="Times New Roman"/>
        </w:rPr>
      </w:pPr>
    </w:p>
    <w:p w:rsidRDefault="00F04A75" w:rsidP="00F04A75" w:rsidR="00F04A75" w:rsidRPr="00AD02A9">
      <w:pPr>
        <w:jc w:val="both"/>
        <w:rPr>
          <w:rFonts w:hAnsi="Times New Roman" w:ascii="Times New Roman"/>
        </w:rPr>
      </w:pPr>
      <w:r w:rsidRPr="00AD02A9">
        <w:rPr>
          <w:rFonts w:hAnsi="Times New Roman" w:ascii="Times New Roman"/>
        </w:rPr>
        <w:t>VIII.</w:t>
      </w:r>
      <w:r w:rsidR="00F43FFD" w:rsidRPr="00AD02A9">
        <w:rPr>
          <w:rFonts w:hAnsi="Times New Roman" w:ascii="Times New Roman"/>
        </w:rPr>
        <w:t xml:space="preserve"> </w:t>
      </w:r>
      <w:r w:rsidRPr="00AD02A9">
        <w:rPr>
          <w:rFonts w:hAnsi="Times New Roman" w:ascii="Times New Roman"/>
        </w:rPr>
        <w:t>Ročište vjerovnika na kojem će se na temelju izvješća stečajnog upravitelja odlučivati o daljnjem tijeku stečajnog postupka - izvještajno ročište</w:t>
      </w:r>
      <w:r w:rsidR="00B51193" w:rsidRPr="00AD02A9">
        <w:rPr>
          <w:rFonts w:hAnsi="Times New Roman" w:ascii="Times New Roman"/>
        </w:rPr>
        <w:t>,</w:t>
      </w:r>
      <w:r w:rsidRPr="00AD02A9">
        <w:rPr>
          <w:rFonts w:hAnsi="Times New Roman" w:ascii="Times New Roman"/>
        </w:rPr>
        <w:t xml:space="preserve"> održati će se </w:t>
      </w:r>
      <w:r w:rsidR="004531A7" w:rsidRPr="00AD02A9">
        <w:rPr>
          <w:rFonts w:hAnsi="Times New Roman" w:ascii="Times New Roman"/>
        </w:rPr>
        <w:t xml:space="preserve">istog dana na istom mjestu </w:t>
      </w:r>
      <w:r w:rsidRPr="00AD02A9">
        <w:rPr>
          <w:rFonts w:hAnsi="Times New Roman" w:ascii="Times New Roman"/>
        </w:rPr>
        <w:t>odmah nakon ispitnog ročišta.</w:t>
      </w:r>
    </w:p>
    <w:p w:rsidRDefault="00F04A75" w:rsidP="00F04A75" w:rsidR="00F04A75" w:rsidRPr="00AD02A9">
      <w:pPr>
        <w:jc w:val="both"/>
        <w:rPr>
          <w:rFonts w:hAnsi="Times New Roman" w:ascii="Times New Roman"/>
        </w:rPr>
      </w:pPr>
    </w:p>
    <w:p w:rsidRDefault="00F04A75" w:rsidP="00F04A75" w:rsidR="00F04A75" w:rsidRPr="00AD02A9">
      <w:pPr>
        <w:jc w:val="both"/>
        <w:rPr>
          <w:rFonts w:hAnsi="Times New Roman" w:ascii="Times New Roman"/>
        </w:rPr>
      </w:pPr>
      <w:r w:rsidRPr="00AD02A9">
        <w:rPr>
          <w:rFonts w:hAnsi="Times New Roman" w:ascii="Times New Roman"/>
        </w:rPr>
        <w:lastRenderedPageBreak/>
        <w:t>IX.</w:t>
      </w:r>
      <w:r w:rsidR="00F43FFD" w:rsidRPr="00AD02A9">
        <w:rPr>
          <w:rFonts w:hAnsi="Times New Roman" w:ascii="Times New Roman"/>
        </w:rPr>
        <w:t xml:space="preserve"> </w:t>
      </w:r>
      <w:r w:rsidRPr="00AD02A9">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AD02A9">
      <w:pPr>
        <w:jc w:val="both"/>
        <w:rPr>
          <w:rFonts w:hAnsi="Times New Roman" w:ascii="Times New Roman"/>
        </w:rPr>
      </w:pPr>
    </w:p>
    <w:p w:rsidRDefault="00F04A75" w:rsidP="00E44885" w:rsidR="00F04A75" w:rsidRPr="00AD02A9">
      <w:pPr>
        <w:jc w:val="both"/>
        <w:rPr>
          <w:rFonts w:hAnsi="Times New Roman" w:ascii="Times New Roman"/>
        </w:rPr>
      </w:pPr>
      <w:r w:rsidRPr="00AD02A9">
        <w:rPr>
          <w:rFonts w:hAnsi="Times New Roman" w:ascii="Times New Roman"/>
        </w:rPr>
        <w:t>X.</w:t>
      </w:r>
      <w:r w:rsidR="00F43FFD" w:rsidRPr="00AD02A9">
        <w:rPr>
          <w:rFonts w:hAnsi="Times New Roman" w:ascii="Times New Roman"/>
        </w:rPr>
        <w:t xml:space="preserve"> </w:t>
      </w:r>
      <w:r w:rsidR="00F67E62" w:rsidRPr="00AD02A9">
        <w:rPr>
          <w:rFonts w:hAnsi="Times New Roman" w:ascii="Times New Roman"/>
        </w:rPr>
        <w:t>Rješenje</w:t>
      </w:r>
      <w:r w:rsidRPr="00AD02A9">
        <w:rPr>
          <w:rFonts w:hAnsi="Times New Roman" w:ascii="Times New Roman"/>
        </w:rPr>
        <w:t xml:space="preserve"> o otvaranju stečajnog postupka objavljuje se isticanjem na</w:t>
      </w:r>
      <w:r w:rsidR="00EA1709" w:rsidRPr="00AD02A9">
        <w:rPr>
          <w:rFonts w:hAnsi="Times New Roman" w:ascii="Times New Roman"/>
        </w:rPr>
        <w:t xml:space="preserve"> mrežnoj stranici</w:t>
      </w:r>
      <w:r w:rsidRPr="00AD02A9">
        <w:rPr>
          <w:rFonts w:hAnsi="Times New Roman" w:ascii="Times New Roman"/>
        </w:rPr>
        <w:t xml:space="preserve"> e-Oglasn</w:t>
      </w:r>
      <w:r w:rsidR="00EA1709" w:rsidRPr="00AD02A9">
        <w:rPr>
          <w:rFonts w:hAnsi="Times New Roman" w:ascii="Times New Roman"/>
        </w:rPr>
        <w:t>a</w:t>
      </w:r>
      <w:r w:rsidRPr="00AD02A9">
        <w:rPr>
          <w:rFonts w:hAnsi="Times New Roman" w:ascii="Times New Roman"/>
        </w:rPr>
        <w:t xml:space="preserve"> ploč</w:t>
      </w:r>
      <w:r w:rsidR="00EA1709" w:rsidRPr="00AD02A9">
        <w:rPr>
          <w:rFonts w:hAnsi="Times New Roman" w:ascii="Times New Roman"/>
        </w:rPr>
        <w:t>a</w:t>
      </w:r>
      <w:r w:rsidRPr="00AD02A9">
        <w:rPr>
          <w:rFonts w:hAnsi="Times New Roman" w:ascii="Times New Roman"/>
        </w:rPr>
        <w:t xml:space="preserve"> suda sa dano</w:t>
      </w:r>
      <w:r w:rsidR="00A042FC" w:rsidRPr="00AD02A9">
        <w:rPr>
          <w:rFonts w:hAnsi="Times New Roman" w:ascii="Times New Roman"/>
        </w:rPr>
        <w:t>m otvaranja stečajnog postupka.</w:t>
      </w:r>
    </w:p>
    <w:p w:rsidRDefault="00A042FC" w:rsidP="00E44885" w:rsidR="00A042FC" w:rsidRPr="00AD02A9">
      <w:pPr>
        <w:jc w:val="both"/>
        <w:rPr>
          <w:rFonts w:hAnsi="Times New Roman" w:ascii="Times New Roman"/>
        </w:rPr>
      </w:pPr>
    </w:p>
    <w:p w:rsidRDefault="00C97333" w:rsidP="00F04A75" w:rsidR="00C97333" w:rsidRPr="00AD02A9">
      <w:pPr>
        <w:rPr>
          <w:rFonts w:hAnsi="Times New Roman" w:ascii="Times New Roman"/>
        </w:rPr>
      </w:pPr>
    </w:p>
    <w:p w:rsidRDefault="00F04A75" w:rsidP="00F04A75" w:rsidR="00F04A75" w:rsidRPr="00AD02A9">
      <w:pPr>
        <w:jc w:val="center"/>
        <w:rPr>
          <w:rFonts w:hAnsi="Times New Roman" w:ascii="Times New Roman"/>
        </w:rPr>
      </w:pPr>
      <w:r w:rsidRPr="00AD02A9">
        <w:rPr>
          <w:rFonts w:hAnsi="Times New Roman" w:ascii="Times New Roman"/>
        </w:rPr>
        <w:t>Obrazloženje</w:t>
      </w:r>
    </w:p>
    <w:p w:rsidRDefault="00C92930" w:rsidP="00F04A75" w:rsidR="00F04A75" w:rsidRPr="00AD02A9">
      <w:pPr>
        <w:rPr>
          <w:rFonts w:hAnsi="Times New Roman" w:ascii="Times New Roman"/>
        </w:rPr>
      </w:pPr>
      <w:r w:rsidRPr="00AD02A9">
        <w:rPr>
          <w:rFonts w:hAnsi="Times New Roman" w:ascii="Times New Roman"/>
        </w:rPr>
        <w:t xml:space="preserve"> </w:t>
      </w:r>
    </w:p>
    <w:p w:rsidRDefault="00EA1709" w:rsidP="00EA1709" w:rsidR="00EA1709" w:rsidRPr="00AD02A9">
      <w:pPr>
        <w:ind w:firstLine="708"/>
        <w:jc w:val="both"/>
        <w:rPr>
          <w:rFonts w:hAnsi="Times New Roman" w:ascii="Times New Roman"/>
        </w:rPr>
      </w:pPr>
      <w:r w:rsidRPr="00AD02A9">
        <w:rPr>
          <w:rFonts w:hAnsi="Times New Roman" w:ascii="Times New Roman"/>
        </w:rPr>
        <w:t>Predlagatelj</w:t>
      </w:r>
      <w:r w:rsidR="00225577" w:rsidRPr="00AD02A9">
        <w:rPr>
          <w:rFonts w:hAnsi="Times New Roman" w:ascii="Times New Roman"/>
        </w:rPr>
        <w:t xml:space="preserve"> Banjalučka pivovara d.d., Banja Luka, Bosna i Hercegovina,</w:t>
      </w:r>
      <w:r w:rsidRPr="00AD02A9">
        <w:rPr>
          <w:rFonts w:hAnsi="Times New Roman" w:ascii="Times New Roman"/>
        </w:rPr>
        <w:t xml:space="preserve"> </w:t>
      </w:r>
      <w:r w:rsidR="00225577" w:rsidRPr="00AD02A9">
        <w:rPr>
          <w:rFonts w:hAnsi="Times New Roman" w:ascii="Times New Roman"/>
        </w:rPr>
        <w:t xml:space="preserve">podnio </w:t>
      </w:r>
      <w:r w:rsidRPr="00AD02A9">
        <w:rPr>
          <w:rFonts w:hAnsi="Times New Roman" w:ascii="Times New Roman"/>
        </w:rPr>
        <w:t>je ovom sudu dana 20. rujna 2016. godine prijedlog za otvaranje stečajnog postupka nad dužnikom CE RAD d.o.o., Zagreb, Sv. Izidora 22, OIB 86583759921, koji prijedlog je podnesen temeljem odredbe članka 109. stavka 1. i 2. Stečajnog zakona (Narodne novine broj 71/15, dalje u tekstu: SZ-a).</w:t>
      </w:r>
    </w:p>
    <w:p w:rsidRDefault="00EA1709" w:rsidP="00EA1709" w:rsidR="00EA1709" w:rsidRPr="00AD02A9">
      <w:pPr>
        <w:ind w:firstLine="708"/>
        <w:jc w:val="both"/>
        <w:rPr>
          <w:rFonts w:hAnsi="Times New Roman" w:ascii="Times New Roman"/>
        </w:rPr>
      </w:pPr>
    </w:p>
    <w:p w:rsidRDefault="00EA1709" w:rsidP="00EA1709" w:rsidR="00EA1709" w:rsidRPr="00AD02A9">
      <w:pPr>
        <w:ind w:firstLine="708"/>
        <w:jc w:val="both"/>
        <w:rPr>
          <w:rFonts w:hAnsi="Times New Roman" w:ascii="Times New Roman"/>
        </w:rPr>
      </w:pPr>
      <w:r w:rsidRPr="00AD02A9">
        <w:rPr>
          <w:rFonts w:hAnsi="Times New Roman" w:ascii="Times New Roman"/>
        </w:rPr>
        <w:t xml:space="preserve">Rješenjem ovog suda posl.br. 4 St-6041/16 od 22. ožujka 2017. godine pokrenut je prethodni postupak radi utvrđivanja pretpostavki za otvaranje stečajnog postupka nad dužnikom, te je ujedno određeno ročište radi očitovanja o prijedlogu za otvaranje stečajnoga postupka za dan 20. travnja 2017. godine. </w:t>
      </w:r>
    </w:p>
    <w:p w:rsidRDefault="00EA1709" w:rsidP="00EA1709" w:rsidR="00EA1709" w:rsidRPr="00AD02A9">
      <w:pPr>
        <w:ind w:firstLine="708"/>
        <w:jc w:val="both"/>
        <w:rPr>
          <w:rFonts w:hAnsi="Times New Roman" w:ascii="Times New Roman"/>
        </w:rPr>
      </w:pPr>
    </w:p>
    <w:p w:rsidRDefault="00EA1709" w:rsidP="00EA1709" w:rsidR="00EA1709" w:rsidRPr="00AD02A9">
      <w:pPr>
        <w:ind w:firstLine="708"/>
        <w:jc w:val="both"/>
        <w:rPr>
          <w:rFonts w:hAnsi="Times New Roman" w:ascii="Times New Roman"/>
        </w:rPr>
      </w:pPr>
      <w:r w:rsidRPr="00AD02A9">
        <w:rPr>
          <w:rFonts w:hAnsi="Times New Roman" w:ascii="Times New Roman"/>
        </w:rPr>
        <w:t xml:space="preserve">Dužnik je dana 31. ožujka 2017. godine dostavio prokazni popis imovine (list 27 do 35 spisa) uvidom u koji je utvrđeno da je dužnik u istom naveo da ima novčanu tražbinu u iznosu od 526.958,31 kn, bez navođenja bilo kakvih podataka o toj tražbini i bez dostave dokumentacije kojom se dokazuje postojanje iste, a iz prokaznog popisa imovine proizlazi da dužnik nema druge imovine koja bi činila stečajnu masu. </w:t>
      </w:r>
    </w:p>
    <w:p w:rsidRDefault="00EA1709" w:rsidP="00EA1709" w:rsidR="00EA1709" w:rsidRPr="00AD02A9">
      <w:pPr>
        <w:jc w:val="both"/>
        <w:rPr>
          <w:rFonts w:hAnsi="Times New Roman" w:ascii="Times New Roman"/>
        </w:rPr>
      </w:pPr>
    </w:p>
    <w:p w:rsidRDefault="00EA1709" w:rsidP="00EA1709" w:rsidR="00EA1709" w:rsidRPr="00AD02A9">
      <w:pPr>
        <w:ind w:firstLine="708"/>
        <w:jc w:val="both"/>
        <w:rPr>
          <w:rFonts w:hAnsi="Times New Roman" w:ascii="Times New Roman"/>
        </w:rPr>
      </w:pPr>
      <w:r w:rsidRPr="00AD02A9">
        <w:rPr>
          <w:rFonts w:hAnsi="Times New Roman" w:ascii="Times New Roman"/>
        </w:rPr>
        <w:t xml:space="preserve">FINA-e je dana 13. travnja 2017. godine dostavila sudu potvrda od 3. travnja 2017. godine (list 38 spisa) o blokadi računa i novčanih sredstava dužnika iz koje proizlazi  da je na dan 3. travnja 2017. godine dužnik u Očevidniku redoslijeda osnova za plaćanje imao evidentirane neizvršene osnove za plaćanje u neprekinutom razdoblju od 263 dana u ukupnom iznosu od 1.867.879,24 kn. </w:t>
      </w:r>
    </w:p>
    <w:p w:rsidRDefault="004428B4" w:rsidP="00A32891" w:rsidR="004428B4" w:rsidRPr="00AD02A9">
      <w:pPr>
        <w:ind w:firstLine="708"/>
        <w:jc w:val="both"/>
        <w:rPr>
          <w:rFonts w:hAnsi="Times New Roman" w:ascii="Times New Roman"/>
        </w:rPr>
      </w:pPr>
    </w:p>
    <w:p w:rsidRDefault="00053FC6" w:rsidP="00A32891" w:rsidR="00053FC6" w:rsidRPr="00AD02A9">
      <w:pPr>
        <w:ind w:firstLine="708"/>
        <w:jc w:val="both"/>
        <w:rPr>
          <w:rFonts w:hAnsi="Times New Roman" w:ascii="Times New Roman"/>
        </w:rPr>
      </w:pPr>
      <w:r w:rsidRPr="00AD02A9">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EF2D8A" w:rsidP="00A32891" w:rsidR="00EF2D8A" w:rsidRPr="00AD02A9">
      <w:pPr>
        <w:ind w:firstLine="708"/>
        <w:jc w:val="both"/>
        <w:rPr>
          <w:rFonts w:hAnsi="Times New Roman" w:ascii="Times New Roman"/>
        </w:rPr>
      </w:pPr>
    </w:p>
    <w:p w:rsidRDefault="00225577" w:rsidP="00225577" w:rsidR="00225577" w:rsidRPr="00AD02A9">
      <w:pPr>
        <w:ind w:firstLine="708"/>
        <w:jc w:val="both"/>
        <w:rPr>
          <w:rFonts w:hAnsi="Times New Roman" w:ascii="Times New Roman"/>
        </w:rPr>
      </w:pPr>
      <w:r w:rsidRPr="00AD02A9">
        <w:rPr>
          <w:rFonts w:hAnsi="Times New Roman" w:ascii="Times New Roman"/>
        </w:rPr>
        <w:t>U prijedlogu za otvaranje stečajnoga postupka nad dužnikom predlagatelj kao vjerovnik navodi da prema dužniku ima tražbinu u iznosu od 1.831.418,27 kn, tj. 244.051,29 EUR, o čemu prilaže izvod otvorenih stavki kupca (list 5 i 6 spisa), uvidom u koje je sud utvrdio da predlagatelj u svojoj knjigovodstvenoj evidenciji vodi kao nepodmireno dospjelo potraživanje prema dužniku u iznosu od 244.051,29 EUR. Također predlagatelj je dostavio u spis preslike četiri bjanko zadužnice, izdane od strane dužnika CE RAD d.o.o., Zagreb, svaka na iznos do 500.000,00 kn, ovjerene po javnom bilježniku Ivanu Malekoviću iz Velike Gorice pod brojem OV-7749/16, OV-7750/16, OV-7751/16 i OV-7752/16 (list 8 do 15 spisa). Dakle, sud nalazi da je takvom dokumentacijom predlagatelj učinio vjerojatnim postojanje svoje tražbine prema dužniku.</w:t>
      </w:r>
    </w:p>
    <w:p w:rsidRDefault="00225577" w:rsidP="00A32891" w:rsidR="00225577" w:rsidRPr="00AD02A9">
      <w:pPr>
        <w:ind w:firstLine="708"/>
        <w:jc w:val="both"/>
        <w:rPr>
          <w:rFonts w:hAnsi="Times New Roman" w:ascii="Times New Roman"/>
        </w:rPr>
      </w:pPr>
    </w:p>
    <w:p w:rsidRDefault="00225577" w:rsidP="003E3507" w:rsidR="00225577" w:rsidRPr="00AD02A9">
      <w:pPr>
        <w:ind w:firstLine="708"/>
        <w:jc w:val="both"/>
        <w:rPr>
          <w:rFonts w:hAnsi="Times New Roman" w:ascii="Times New Roman"/>
        </w:rPr>
      </w:pPr>
    </w:p>
    <w:p w:rsidRDefault="00225577" w:rsidP="003E3507" w:rsidR="00225577" w:rsidRPr="00AD02A9">
      <w:pPr>
        <w:ind w:firstLine="708"/>
        <w:jc w:val="both"/>
        <w:rPr>
          <w:rFonts w:hAnsi="Times New Roman" w:ascii="Times New Roman"/>
        </w:rPr>
      </w:pPr>
    </w:p>
    <w:p w:rsidRDefault="006202EA" w:rsidP="003E3507" w:rsidR="003E3507" w:rsidRPr="00AD02A9">
      <w:pPr>
        <w:ind w:firstLine="708"/>
        <w:jc w:val="both"/>
        <w:rPr>
          <w:rFonts w:hAnsi="Times New Roman" w:ascii="Times New Roman"/>
        </w:rPr>
      </w:pPr>
      <w:r w:rsidRPr="00AD02A9">
        <w:rPr>
          <w:rFonts w:hAnsi="Times New Roman" w:ascii="Times New Roman"/>
        </w:rPr>
        <w:lastRenderedPageBreak/>
        <w:t xml:space="preserve">Isto tako, </w:t>
      </w:r>
      <w:r w:rsidR="00225577" w:rsidRPr="00AD02A9">
        <w:rPr>
          <w:rFonts w:hAnsi="Times New Roman" w:ascii="Times New Roman"/>
        </w:rPr>
        <w:t xml:space="preserve">predlagatelj je dostavio u spis potvrdu o blokadi računa i novčanih sredstava dužnika od 19. rujna 2016. godine (list 4 spisa) uvidom u koju je sud utvrdio da je na dan izdavanja potvrde evidentirano 67 dana neprekidne blokade zbog nepodmirenih osnova za plaćanje evidentiranih u Očevidniku redoslijeda osnova za plaćanje, time da nepodmirene obveze na dan izdavanja potvrde iznose 2.129.210,33 kn, dakle, </w:t>
      </w:r>
      <w:r w:rsidRPr="00AD02A9">
        <w:rPr>
          <w:rFonts w:hAnsi="Times New Roman" w:ascii="Times New Roman"/>
        </w:rPr>
        <w:t>učinio je vjerojatnim postojanje stečajnog razloga nesposobnosti za plaćanje sukladno odredbi čl. 6. st. 1., 2. i 4. SZ-a.</w:t>
      </w:r>
      <w:r w:rsidR="003E3507" w:rsidRPr="00AD02A9">
        <w:rPr>
          <w:rFonts w:hAnsi="Times New Roman" w:ascii="Times New Roman"/>
        </w:rPr>
        <w:t xml:space="preserve"> </w:t>
      </w:r>
    </w:p>
    <w:p w:rsidRDefault="003E3507" w:rsidP="003E3507" w:rsidR="003E3507" w:rsidRPr="00AD02A9">
      <w:pPr>
        <w:jc w:val="both"/>
        <w:rPr>
          <w:rFonts w:hAnsi="Times New Roman" w:ascii="Times New Roman"/>
        </w:rPr>
      </w:pPr>
    </w:p>
    <w:p w:rsidRDefault="006202EA" w:rsidP="006202EA" w:rsidR="003E3507" w:rsidRPr="00AD02A9">
      <w:pPr>
        <w:ind w:firstLine="708"/>
        <w:jc w:val="both"/>
        <w:rPr>
          <w:rFonts w:hAnsi="Times New Roman" w:ascii="Times New Roman"/>
        </w:rPr>
      </w:pPr>
      <w:r w:rsidRPr="00AD02A9">
        <w:rPr>
          <w:rFonts w:hAnsi="Times New Roman" w:ascii="Times New Roman"/>
        </w:rPr>
        <w:t>FINA je podneskom</w:t>
      </w:r>
      <w:r w:rsidR="003E3507" w:rsidRPr="00AD02A9">
        <w:rPr>
          <w:rFonts w:hAnsi="Times New Roman" w:ascii="Times New Roman"/>
        </w:rPr>
        <w:t xml:space="preserve"> zaprimljen</w:t>
      </w:r>
      <w:r w:rsidRPr="00AD02A9">
        <w:rPr>
          <w:rFonts w:hAnsi="Times New Roman" w:ascii="Times New Roman"/>
        </w:rPr>
        <w:t>im</w:t>
      </w:r>
      <w:r w:rsidR="003E3507" w:rsidRPr="00AD02A9">
        <w:rPr>
          <w:rFonts w:hAnsi="Times New Roman" w:ascii="Times New Roman"/>
        </w:rPr>
        <w:t xml:space="preserve"> kod suda </w:t>
      </w:r>
      <w:r w:rsidR="00225577" w:rsidRPr="00AD02A9">
        <w:rPr>
          <w:rFonts w:hAnsi="Times New Roman" w:ascii="Times New Roman"/>
        </w:rPr>
        <w:t>13.</w:t>
      </w:r>
      <w:r w:rsidR="003E3507" w:rsidRPr="00AD02A9">
        <w:rPr>
          <w:rFonts w:hAnsi="Times New Roman" w:ascii="Times New Roman"/>
        </w:rPr>
        <w:t xml:space="preserve"> </w:t>
      </w:r>
      <w:r w:rsidR="00225577" w:rsidRPr="00AD02A9">
        <w:rPr>
          <w:rFonts w:hAnsi="Times New Roman" w:ascii="Times New Roman"/>
        </w:rPr>
        <w:t>travnja 2017</w:t>
      </w:r>
      <w:r w:rsidR="003E3507" w:rsidRPr="00AD02A9">
        <w:rPr>
          <w:rFonts w:hAnsi="Times New Roman" w:ascii="Times New Roman"/>
        </w:rPr>
        <w:t xml:space="preserve">. godine, dostavila </w:t>
      </w:r>
      <w:r w:rsidRPr="00AD02A9">
        <w:rPr>
          <w:rFonts w:hAnsi="Times New Roman" w:ascii="Times New Roman"/>
        </w:rPr>
        <w:t xml:space="preserve">u spis </w:t>
      </w:r>
      <w:r w:rsidR="003E3507" w:rsidRPr="00AD02A9">
        <w:rPr>
          <w:rFonts w:hAnsi="Times New Roman" w:ascii="Times New Roman"/>
        </w:rPr>
        <w:t xml:space="preserve">potvrdu o blokadi računa i novčanih sredstava dužnika (list </w:t>
      </w:r>
      <w:r w:rsidR="00225577" w:rsidRPr="00AD02A9">
        <w:rPr>
          <w:rFonts w:hAnsi="Times New Roman" w:ascii="Times New Roman"/>
        </w:rPr>
        <w:t>38</w:t>
      </w:r>
      <w:r w:rsidR="003E3507" w:rsidRPr="00AD02A9">
        <w:rPr>
          <w:rFonts w:hAnsi="Times New Roman" w:ascii="Times New Roman"/>
        </w:rPr>
        <w:t xml:space="preserve"> spisa) uvidom u koju je utvrđeno da je na dan izdavanja potvrde </w:t>
      </w:r>
      <w:r w:rsidR="00225577" w:rsidRPr="00AD02A9">
        <w:rPr>
          <w:rFonts w:hAnsi="Times New Roman" w:ascii="Times New Roman"/>
        </w:rPr>
        <w:t>3. travna 2017</w:t>
      </w:r>
      <w:r w:rsidR="003E3507" w:rsidRPr="00AD02A9">
        <w:rPr>
          <w:rFonts w:hAnsi="Times New Roman" w:ascii="Times New Roman"/>
        </w:rPr>
        <w:t>. godine na računima i novčanim s</w:t>
      </w:r>
      <w:r w:rsidR="00225577" w:rsidRPr="00AD02A9">
        <w:rPr>
          <w:rFonts w:hAnsi="Times New Roman" w:ascii="Times New Roman"/>
        </w:rPr>
        <w:t>redstvima dužnika evidentirano 263</w:t>
      </w:r>
      <w:r w:rsidR="003E3507" w:rsidRPr="00AD02A9">
        <w:rPr>
          <w:rFonts w:hAnsi="Times New Roman" w:ascii="Times New Roman"/>
        </w:rPr>
        <w:t xml:space="preserve"> dana neprekidne blokade, te da nepodmirene obveze evidentirane u Očevidniku redoslijeda za plaćanje na dan izdavanja potvrde iznose </w:t>
      </w:r>
      <w:r w:rsidR="00225577" w:rsidRPr="00AD02A9">
        <w:rPr>
          <w:rFonts w:hAnsi="Times New Roman" w:ascii="Times New Roman"/>
        </w:rPr>
        <w:t>1.867.879,24</w:t>
      </w:r>
      <w:r w:rsidR="003E3507" w:rsidRPr="00AD02A9">
        <w:rPr>
          <w:rFonts w:hAnsi="Times New Roman" w:ascii="Times New Roman"/>
        </w:rPr>
        <w:t xml:space="preserve"> kn.</w:t>
      </w:r>
    </w:p>
    <w:p w:rsidRDefault="00225577" w:rsidP="006202EA" w:rsidR="00225577" w:rsidRPr="00AD02A9">
      <w:pPr>
        <w:ind w:firstLine="708"/>
        <w:jc w:val="both"/>
        <w:rPr>
          <w:rFonts w:hAnsi="Times New Roman" w:ascii="Times New Roman"/>
        </w:rPr>
      </w:pPr>
    </w:p>
    <w:p w:rsidRDefault="00225577" w:rsidP="006202EA" w:rsidR="00225577" w:rsidRPr="00AD02A9">
      <w:pPr>
        <w:ind w:firstLine="708"/>
        <w:jc w:val="both"/>
        <w:rPr>
          <w:rFonts w:hAnsi="Times New Roman" w:ascii="Times New Roman"/>
        </w:rPr>
      </w:pPr>
      <w:r w:rsidRPr="00AD02A9">
        <w:rPr>
          <w:rFonts w:hAnsi="Times New Roman" w:ascii="Times New Roman"/>
        </w:rPr>
        <w:t>Na ročištu radi očitovanja o prijedlogu za otvaranje stečajnog postupka nad dužnikom održanom dana 20. travnja 2017. godine predlagatelj je ustrajao kod prijedloga za otvaranje stečajnog postupka, ističući da je nesporno da kod dužnika postoji stečajni razlog nesposobnosti za plaćanje. Sud je rješenjem od 20. travnja 2017. godine imenovao privremenog stečajnog upravitelja Ivana Prpića, kojem je naloženo da ispita mogu li se imovinom dužnika pokriti troškovi postupka, postoje li uvjeti za vođenje stečajnog postupka ili uvjeti za nastavak poslovanja dužnika te da podnese pisano izvješće sa mišljenjem.</w:t>
      </w:r>
    </w:p>
    <w:p w:rsidRDefault="00225577" w:rsidP="006202EA" w:rsidR="00225577" w:rsidRPr="00AD02A9">
      <w:pPr>
        <w:ind w:firstLine="708"/>
        <w:jc w:val="both"/>
        <w:rPr>
          <w:rFonts w:hAnsi="Times New Roman" w:ascii="Times New Roman"/>
        </w:rPr>
      </w:pPr>
    </w:p>
    <w:p w:rsidRDefault="00225577" w:rsidP="006202EA" w:rsidR="00225577" w:rsidRPr="00AD02A9">
      <w:pPr>
        <w:ind w:firstLine="708"/>
        <w:jc w:val="both"/>
        <w:rPr>
          <w:rFonts w:hAnsi="Times New Roman" w:ascii="Times New Roman"/>
        </w:rPr>
      </w:pPr>
      <w:r w:rsidRPr="00AD02A9">
        <w:rPr>
          <w:rFonts w:hAnsi="Times New Roman" w:ascii="Times New Roman"/>
        </w:rPr>
        <w:t xml:space="preserve">Podneskom od 21. travnja 2017. godine dužnik je izjavio da se ne protivi provođenju stečajnog postupka. </w:t>
      </w:r>
    </w:p>
    <w:p w:rsidRDefault="00225577" w:rsidP="006202EA" w:rsidR="00225577" w:rsidRPr="00AD02A9">
      <w:pPr>
        <w:ind w:firstLine="708"/>
        <w:jc w:val="both"/>
        <w:rPr>
          <w:rFonts w:hAnsi="Times New Roman" w:ascii="Times New Roman"/>
        </w:rPr>
      </w:pPr>
    </w:p>
    <w:p w:rsidRDefault="00225577" w:rsidP="00AD02A9" w:rsidR="00225577" w:rsidRPr="00AD02A9">
      <w:pPr>
        <w:ind w:firstLine="708"/>
        <w:jc w:val="both"/>
        <w:rPr>
          <w:rFonts w:hAnsi="Times New Roman" w:ascii="Times New Roman"/>
        </w:rPr>
      </w:pPr>
      <w:r w:rsidRPr="00AD02A9">
        <w:rPr>
          <w:rFonts w:hAnsi="Times New Roman" w:ascii="Times New Roman"/>
        </w:rPr>
        <w:t xml:space="preserve">Na ročištu radi rasprave o pretpostavkama za otvaranje stečajnog postupka održanom dana 19. lipnja 2017. godine privremeni stečajni upravitelj Ivan Prpić iznio je kao u pisanom izvješću, javno objavljenom na mrežnoj stranici e-Oglasna ploča suda dana 2. lipnja 2017. godine, te je u bitnome istaknuo da je neprijeporno da kod dužnika postoji stečajni razlog nesposobnosti za plaćanje u smislu odredbe čl. 6. st 2. Stečajnog zakona, obzirom da je žiro račun dužnika u neprekidnoj blokadi od 14. srpnja 2016. godine, a stanje blokade računa na dan 22. svibnja 2017. godine iznosi 1.867.879,24 kn. Privremeni stečajni upravitelj navodi da je utvrdio da dužnik nije evidentiran kao vlasnik nepokretne ili pokretne imovine, ali da je utvrdio postojanje novčane tražbine dužnika prema društvu TRGONOM d.o.o. iz postupka predstečajne nagodbe provedenog kod Trgovačkog suda u Varaždinu pod brojem Stpn-12/15, te je u tom postupku utvrđena tražbina dužnika CE RAD d.o.o., kao vjerovnika, u iznosu od 338.899,50 kn, koja će se sklopljenom nagodbom namiriti u umanjenom iznosu od 171.058,21 kn, koju tražbinu predstečajni dužnik treba podmiriti u periodu od 48 mjeseci, u mjesečnim obrocima od 3.563,71 kn u periodu od rujna 2016. do rujna 2020. godine. Privremeni stečajni upravitelj nadalje navodi da je u zadnjem predanom financijskom izvješću za 2015. godinu vidljivo da je evidentirano potraživanje s osnove danih zajmova i depozita u iznosu od 1.758.500,00 kn, koje potraživanje valja ispitati. Dakle, </w:t>
      </w:r>
      <w:r w:rsidR="00AD02A9" w:rsidRPr="00AD02A9">
        <w:rPr>
          <w:rFonts w:hAnsi="Times New Roman" w:ascii="Times New Roman"/>
        </w:rPr>
        <w:t xml:space="preserve">navodi da je rješenjem </w:t>
      </w:r>
      <w:r w:rsidRPr="00AD02A9">
        <w:rPr>
          <w:rFonts w:hAnsi="Times New Roman" w:ascii="Times New Roman"/>
        </w:rPr>
        <w:t xml:space="preserve">Trgovačkog suda u Varaždinu </w:t>
      </w:r>
      <w:r w:rsidR="00AD02A9" w:rsidRPr="00AD02A9">
        <w:rPr>
          <w:rFonts w:hAnsi="Times New Roman" w:ascii="Times New Roman"/>
        </w:rPr>
        <w:t>broj</w:t>
      </w:r>
      <w:r w:rsidRPr="00AD02A9">
        <w:rPr>
          <w:rFonts w:hAnsi="Times New Roman" w:ascii="Times New Roman"/>
        </w:rPr>
        <w:t xml:space="preserve"> Stpn-12/15 od 16. srpnja 2015. godine, odobreno sklapanje predstečajne nagodbe nad dužnikom TRGONOM d.o.o. te je sklopljenom predstečajnom nagodbom predstečajni dužnik u obvezi platiti vjerovniku CE RAD d.o.o. iznos od 171.058,21 kn u roku od 48 mjeseci, dakle </w:t>
      </w:r>
      <w:r w:rsidR="00AD02A9" w:rsidRPr="00AD02A9">
        <w:rPr>
          <w:rFonts w:hAnsi="Times New Roman" w:ascii="Times New Roman"/>
        </w:rPr>
        <w:t xml:space="preserve">privremeni stečajni upravitelj istaknuo je </w:t>
      </w:r>
      <w:r w:rsidRPr="00AD02A9">
        <w:rPr>
          <w:rFonts w:hAnsi="Times New Roman" w:ascii="Times New Roman"/>
        </w:rPr>
        <w:t>da postoji imovina koja čini stečajnu masu u vidu novčanog potraživanja, pa predlaže da se u skladu s odredbom čl. 129. Stečajnog zakona otvori stečajni postupak.</w:t>
      </w:r>
    </w:p>
    <w:p w:rsidRDefault="00225577" w:rsidP="006202EA" w:rsidR="00225577" w:rsidRPr="00AD02A9">
      <w:pPr>
        <w:ind w:firstLine="708"/>
        <w:jc w:val="both"/>
        <w:rPr>
          <w:rFonts w:hAnsi="Times New Roman" w:ascii="Times New Roman"/>
        </w:rPr>
      </w:pPr>
    </w:p>
    <w:p w:rsidRDefault="00EF2D8A" w:rsidP="00520AA8" w:rsidR="00EF2D8A" w:rsidRPr="00AD02A9">
      <w:pPr>
        <w:ind w:firstLine="708"/>
        <w:jc w:val="both"/>
        <w:rPr>
          <w:rFonts w:hAnsi="Times New Roman" w:ascii="Times New Roman"/>
        </w:rPr>
      </w:pPr>
    </w:p>
    <w:p w:rsidRDefault="00EF2D8A" w:rsidP="00520AA8" w:rsidR="00F04A75" w:rsidRPr="00AD02A9">
      <w:pPr>
        <w:ind w:firstLine="708"/>
        <w:jc w:val="both"/>
        <w:rPr>
          <w:rFonts w:hAnsi="Times New Roman" w:ascii="Times New Roman"/>
        </w:rPr>
      </w:pPr>
      <w:r w:rsidRPr="00AD02A9">
        <w:rPr>
          <w:rFonts w:hAnsi="Times New Roman" w:ascii="Times New Roman"/>
        </w:rPr>
        <w:t>Prema odredbi čl.</w:t>
      </w:r>
      <w:r w:rsidR="00F04A75" w:rsidRPr="00AD02A9">
        <w:rPr>
          <w:rFonts w:hAnsi="Times New Roman" w:ascii="Times New Roman"/>
        </w:rPr>
        <w:t xml:space="preserve"> 5. </w:t>
      </w:r>
      <w:r w:rsidRPr="00AD02A9">
        <w:rPr>
          <w:rFonts w:hAnsi="Times New Roman" w:ascii="Times New Roman"/>
        </w:rPr>
        <w:t xml:space="preserve">st. 1. </w:t>
      </w:r>
      <w:r w:rsidR="00F04A75" w:rsidRPr="00AD02A9">
        <w:rPr>
          <w:rFonts w:hAnsi="Times New Roman" w:ascii="Times New Roman"/>
        </w:rPr>
        <w:t>SZ-a stečaj se može otvoriti ako sud utvrdi postojanje stečajnog razloga,</w:t>
      </w:r>
      <w:r w:rsidRPr="00AD02A9">
        <w:rPr>
          <w:rFonts w:hAnsi="Times New Roman" w:ascii="Times New Roman"/>
        </w:rPr>
        <w:t xml:space="preserve"> a odredbom stavka 2. istog članka propisano je da su stečajni razlozi nesposobnost za plaćanje i prezaduženost.</w:t>
      </w:r>
      <w:r w:rsidR="00F04A75" w:rsidRPr="00AD02A9">
        <w:rPr>
          <w:rFonts w:hAnsi="Times New Roman" w:ascii="Times New Roman"/>
        </w:rPr>
        <w:t xml:space="preserve"> </w:t>
      </w:r>
    </w:p>
    <w:p w:rsidRDefault="00F04A75" w:rsidP="00A32891" w:rsidR="00F04A75" w:rsidRPr="00AD02A9">
      <w:pPr>
        <w:jc w:val="both"/>
        <w:rPr>
          <w:rFonts w:hAnsi="Times New Roman" w:ascii="Times New Roman"/>
        </w:rPr>
      </w:pPr>
    </w:p>
    <w:p w:rsidRDefault="00F04A75" w:rsidP="00A32891" w:rsidR="00F04A75" w:rsidRPr="00AD02A9">
      <w:pPr>
        <w:jc w:val="both"/>
        <w:rPr>
          <w:rFonts w:hAnsi="Times New Roman" w:ascii="Times New Roman"/>
        </w:rPr>
      </w:pPr>
      <w:r w:rsidRPr="00AD02A9">
        <w:rPr>
          <w:rFonts w:hAnsi="Times New Roman" w:ascii="Times New Roman"/>
        </w:rPr>
        <w:tab/>
        <w:t xml:space="preserve">U smislu </w:t>
      </w:r>
      <w:r w:rsidR="00EF2D8A" w:rsidRPr="00AD02A9">
        <w:rPr>
          <w:rFonts w:hAnsi="Times New Roman" w:ascii="Times New Roman"/>
        </w:rPr>
        <w:t xml:space="preserve">odredbe </w:t>
      </w:r>
      <w:r w:rsidRPr="00AD02A9">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366712" w:rsidRPr="00AD02A9">
      <w:pPr>
        <w:jc w:val="both"/>
        <w:rPr>
          <w:rFonts w:hAnsi="Times New Roman" w:ascii="Times New Roman"/>
        </w:rPr>
      </w:pPr>
    </w:p>
    <w:p w:rsidRDefault="00366712" w:rsidP="00A32891" w:rsidR="00F04A75" w:rsidRPr="00AD02A9">
      <w:pPr>
        <w:jc w:val="both"/>
        <w:rPr>
          <w:rFonts w:hAnsi="Times New Roman" w:ascii="Times New Roman"/>
        </w:rPr>
      </w:pPr>
      <w:r w:rsidRPr="00AD02A9">
        <w:rPr>
          <w:rFonts w:hAnsi="Times New Roman" w:ascii="Times New Roman"/>
        </w:rPr>
        <w:tab/>
      </w:r>
      <w:r w:rsidR="00EF2D8A" w:rsidRPr="00AD02A9">
        <w:rPr>
          <w:rFonts w:hAnsi="Times New Roman" w:ascii="Times New Roman"/>
        </w:rPr>
        <w:t xml:space="preserve">Dakle, iz </w:t>
      </w:r>
      <w:r w:rsidR="006202EA" w:rsidRPr="00AD02A9">
        <w:rPr>
          <w:rFonts w:hAnsi="Times New Roman" w:ascii="Times New Roman"/>
        </w:rPr>
        <w:t xml:space="preserve">potvrde </w:t>
      </w:r>
      <w:r w:rsidR="00EF2D8A" w:rsidRPr="00AD02A9">
        <w:rPr>
          <w:rFonts w:hAnsi="Times New Roman" w:ascii="Times New Roman"/>
        </w:rPr>
        <w:t xml:space="preserve">FINA-e od </w:t>
      </w:r>
      <w:r w:rsidR="00AD02A9" w:rsidRPr="00AD02A9">
        <w:rPr>
          <w:rFonts w:hAnsi="Times New Roman" w:ascii="Times New Roman"/>
        </w:rPr>
        <w:t>3. travnja 2017</w:t>
      </w:r>
      <w:r w:rsidR="00EF2D8A" w:rsidRPr="00AD02A9">
        <w:rPr>
          <w:rFonts w:hAnsi="Times New Roman" w:ascii="Times New Roman"/>
        </w:rPr>
        <w:t xml:space="preserve">. godine </w:t>
      </w:r>
      <w:r w:rsidR="00AD02A9" w:rsidRPr="00AD02A9">
        <w:rPr>
          <w:rFonts w:hAnsi="Times New Roman" w:ascii="Times New Roman"/>
        </w:rPr>
        <w:t xml:space="preserve">i Očevidnika o redoslijedu plaćanja od 22. svibnja 2017. godine (list 53 do 55 spisa) </w:t>
      </w:r>
      <w:r w:rsidR="00EF2D8A" w:rsidRPr="00AD02A9">
        <w:rPr>
          <w:rFonts w:hAnsi="Times New Roman" w:ascii="Times New Roman"/>
        </w:rPr>
        <w:t>sud je nedvojbeno utvrdio da kod dužnika postoji stečajni razlog nesposobnosti za plaćanje.</w:t>
      </w:r>
    </w:p>
    <w:p w:rsidRDefault="004428B4" w:rsidP="00A32891" w:rsidR="004428B4" w:rsidRPr="00AD02A9">
      <w:pPr>
        <w:jc w:val="both"/>
        <w:rPr>
          <w:rFonts w:hAnsi="Times New Roman" w:ascii="Times New Roman"/>
        </w:rPr>
      </w:pPr>
    </w:p>
    <w:p w:rsidRDefault="004428B4" w:rsidP="00270D02" w:rsidR="00F04A75" w:rsidRPr="00AD02A9">
      <w:pPr>
        <w:jc w:val="both"/>
        <w:rPr>
          <w:rFonts w:hAnsi="Times New Roman" w:ascii="Times New Roman"/>
        </w:rPr>
      </w:pPr>
      <w:r w:rsidRPr="00AD02A9">
        <w:rPr>
          <w:rFonts w:hAnsi="Times New Roman" w:ascii="Times New Roman"/>
        </w:rPr>
        <w:tab/>
      </w:r>
      <w:r w:rsidR="00F04A75" w:rsidRPr="00AD02A9">
        <w:rPr>
          <w:rFonts w:hAnsi="Times New Roman" w:ascii="Times New Roman"/>
        </w:rPr>
        <w:t>Kako je u tijeku prethodnog postupka sud utvrdio da kod dužnika postoji stečajni razlog nesposobnost</w:t>
      </w:r>
      <w:r w:rsidR="00270D02" w:rsidRPr="00AD02A9">
        <w:rPr>
          <w:rFonts w:hAnsi="Times New Roman" w:ascii="Times New Roman"/>
        </w:rPr>
        <w:t>i</w:t>
      </w:r>
      <w:r w:rsidR="00F04A75" w:rsidRPr="00AD02A9">
        <w:rPr>
          <w:rFonts w:hAnsi="Times New Roman" w:ascii="Times New Roman"/>
        </w:rPr>
        <w:t xml:space="preserve"> za plaćanje</w:t>
      </w:r>
      <w:r w:rsidR="00270D02" w:rsidRPr="00AD02A9">
        <w:rPr>
          <w:rFonts w:hAnsi="Times New Roman" w:ascii="Times New Roman"/>
        </w:rPr>
        <w:t>,</w:t>
      </w:r>
      <w:r w:rsidR="00936279" w:rsidRPr="00AD02A9">
        <w:rPr>
          <w:rFonts w:hAnsi="Times New Roman" w:ascii="Times New Roman"/>
        </w:rPr>
        <w:t xml:space="preserve"> </w:t>
      </w:r>
      <w:r w:rsidR="006202EA" w:rsidRPr="00AD02A9">
        <w:rPr>
          <w:rFonts w:hAnsi="Times New Roman" w:ascii="Times New Roman"/>
        </w:rPr>
        <w:t>a iz</w:t>
      </w:r>
      <w:r w:rsidR="00AD02A9" w:rsidRPr="00AD02A9">
        <w:rPr>
          <w:rFonts w:hAnsi="Times New Roman" w:ascii="Times New Roman"/>
        </w:rPr>
        <w:t xml:space="preserve"> izvješća privremenog stečajnog upravitelja proizlazi da dužnik ima imovinu</w:t>
      </w:r>
      <w:r w:rsidR="006202EA" w:rsidRPr="00AD02A9">
        <w:rPr>
          <w:rFonts w:hAnsi="Times New Roman" w:ascii="Times New Roman"/>
        </w:rPr>
        <w:t xml:space="preserve"> </w:t>
      </w:r>
      <w:r w:rsidR="00936279" w:rsidRPr="00AD02A9">
        <w:rPr>
          <w:rFonts w:hAnsi="Times New Roman" w:ascii="Times New Roman"/>
        </w:rPr>
        <w:t>koja čini stečajnu masu,</w:t>
      </w:r>
      <w:r w:rsidR="00F04A75" w:rsidRPr="00AD02A9">
        <w:rPr>
          <w:rFonts w:hAnsi="Times New Roman" w:ascii="Times New Roman"/>
        </w:rPr>
        <w:t xml:space="preserve"> </w:t>
      </w:r>
      <w:r w:rsidR="00270D02" w:rsidRPr="00AD02A9">
        <w:rPr>
          <w:rFonts w:hAnsi="Times New Roman" w:ascii="Times New Roman"/>
        </w:rPr>
        <w:t xml:space="preserve">valjalo je </w:t>
      </w:r>
      <w:r w:rsidR="00F04A75" w:rsidRPr="00AD02A9">
        <w:rPr>
          <w:rFonts w:hAnsi="Times New Roman" w:ascii="Times New Roman"/>
        </w:rPr>
        <w:t>temeljem odre</w:t>
      </w:r>
      <w:r w:rsidR="00270D02" w:rsidRPr="00AD02A9">
        <w:rPr>
          <w:rFonts w:hAnsi="Times New Roman" w:ascii="Times New Roman"/>
        </w:rPr>
        <w:t xml:space="preserve">dbe članka 128., 129. i 130. SZ-a </w:t>
      </w:r>
      <w:r w:rsidR="00F04A75" w:rsidRPr="00AD02A9">
        <w:rPr>
          <w:rFonts w:hAnsi="Times New Roman" w:ascii="Times New Roman"/>
        </w:rPr>
        <w:t>odluč</w:t>
      </w:r>
      <w:r w:rsidR="00270D02" w:rsidRPr="00AD02A9">
        <w:rPr>
          <w:rFonts w:hAnsi="Times New Roman" w:ascii="Times New Roman"/>
        </w:rPr>
        <w:t>iti</w:t>
      </w:r>
      <w:r w:rsidR="00F04A75" w:rsidRPr="00AD02A9">
        <w:rPr>
          <w:rFonts w:hAnsi="Times New Roman" w:ascii="Times New Roman"/>
        </w:rPr>
        <w:t xml:space="preserve"> kao u izreci ovog rješenja. </w:t>
      </w:r>
    </w:p>
    <w:p w:rsidRDefault="00F04A75" w:rsidP="00366712" w:rsidR="00F04A75" w:rsidRPr="00AD02A9">
      <w:pPr>
        <w:jc w:val="both"/>
        <w:rPr>
          <w:rFonts w:hAnsi="Times New Roman" w:ascii="Times New Roman"/>
        </w:rPr>
      </w:pPr>
    </w:p>
    <w:p w:rsidRDefault="00AD02A9" w:rsidP="00366712" w:rsidR="00AD02A9" w:rsidRPr="00AD02A9">
      <w:pPr>
        <w:ind w:firstLine="708"/>
        <w:jc w:val="both"/>
        <w:rPr>
          <w:rFonts w:hAnsi="Times New Roman" w:ascii="Times New Roman"/>
        </w:rPr>
      </w:pPr>
      <w:r w:rsidRPr="00AD02A9">
        <w:rPr>
          <w:rFonts w:hAnsi="Times New Roman" w:ascii="Times New Roman"/>
        </w:rPr>
        <w:t>Za stečajnog upravitelja sud je imenovao Ivana Prpića koji je prethodno rješenjem ovog suda od 20. travnja 2017. godine bio imenovan za privremenog stečajnog upravitelja, a sukladno odredbi čl. 85. st. 1. i 2. SZ-a.</w:t>
      </w:r>
    </w:p>
    <w:p w:rsidRDefault="005E6096" w:rsidP="00366712" w:rsidR="005E6096" w:rsidRPr="00AD02A9">
      <w:pPr>
        <w:ind w:firstLine="708"/>
        <w:jc w:val="both"/>
        <w:rPr>
          <w:rFonts w:hAnsi="Times New Roman" w:ascii="Times New Roman"/>
        </w:rPr>
      </w:pPr>
    </w:p>
    <w:p w:rsidRDefault="007F55CA" w:rsidP="00270D02" w:rsidR="00733BA9" w:rsidRPr="00AD02A9">
      <w:pPr>
        <w:ind w:firstLine="708"/>
        <w:jc w:val="center"/>
        <w:rPr>
          <w:rFonts w:hAnsi="Times New Roman" w:ascii="Times New Roman"/>
        </w:rPr>
      </w:pPr>
      <w:r w:rsidRPr="00AD02A9">
        <w:rPr>
          <w:rFonts w:hAnsi="Times New Roman" w:ascii="Times New Roman"/>
        </w:rPr>
        <w:t xml:space="preserve">U Karlovcu </w:t>
      </w:r>
      <w:r w:rsidR="00AD02A9" w:rsidRPr="00AD02A9">
        <w:rPr>
          <w:rFonts w:hAnsi="Times New Roman" w:ascii="Times New Roman"/>
        </w:rPr>
        <w:t>19. lipnja 2017</w:t>
      </w:r>
      <w:r w:rsidR="005E6096" w:rsidRPr="00AD02A9">
        <w:rPr>
          <w:rFonts w:hAnsi="Times New Roman" w:ascii="Times New Roman"/>
        </w:rPr>
        <w:t>.</w:t>
      </w:r>
      <w:r w:rsidR="007E50C5" w:rsidRPr="00AD02A9">
        <w:rPr>
          <w:rFonts w:hAnsi="Times New Roman" w:ascii="Times New Roman"/>
        </w:rPr>
        <w:t xml:space="preserve"> godine</w:t>
      </w:r>
    </w:p>
    <w:p w:rsidRDefault="00733BA9" w:rsidP="00733BA9" w:rsidR="00733BA9" w:rsidRPr="00AD02A9">
      <w:pPr>
        <w:rPr>
          <w:rFonts w:hAnsi="Times New Roman" w:ascii="Times New Roman"/>
        </w:rPr>
      </w:pPr>
    </w:p>
    <w:p w:rsidRDefault="00270D02" w:rsidP="00270D02" w:rsidR="00270D02" w:rsidRPr="00AD02A9">
      <w:pPr>
        <w:ind w:firstLine="708" w:left="6372"/>
        <w:jc w:val="both"/>
        <w:rPr>
          <w:rFonts w:hAnsi="Times New Roman" w:ascii="Times New Roman"/>
        </w:rPr>
      </w:pPr>
      <w:r w:rsidRPr="00AD02A9">
        <w:rPr>
          <w:rFonts w:hAnsi="Times New Roman" w:ascii="Times New Roman"/>
        </w:rPr>
        <w:t xml:space="preserve">         Sudac:</w:t>
      </w:r>
    </w:p>
    <w:p w:rsidRDefault="00AB5D3E" w:rsidP="00AB5D3E" w:rsidR="00270D02" w:rsidRPr="00AD02A9">
      <w:pPr>
        <w:ind w:left="6372"/>
        <w:jc w:val="both"/>
        <w:rPr>
          <w:rFonts w:hAnsi="Times New Roman" w:ascii="Times New Roman"/>
        </w:rPr>
      </w:pPr>
      <w:r w:rsidRPr="00AD02A9">
        <w:rPr>
          <w:rFonts w:hAnsi="Times New Roman" w:ascii="Times New Roman"/>
        </w:rPr>
        <w:t xml:space="preserve">    </w:t>
      </w:r>
      <w:r w:rsidR="00270D02" w:rsidRPr="00AD02A9">
        <w:rPr>
          <w:rFonts w:hAnsi="Times New Roman" w:ascii="Times New Roman"/>
        </w:rPr>
        <w:t>Goranka Boljkovac</w:t>
      </w:r>
      <w:r w:rsidRPr="00AD02A9">
        <w:rPr>
          <w:rFonts w:hAnsi="Times New Roman" w:ascii="Times New Roman"/>
        </w:rPr>
        <w:t>, v.r.</w:t>
      </w:r>
    </w:p>
    <w:p w:rsidRDefault="00AB5D3E" w:rsidP="00AB5D3E" w:rsidR="00AB5D3E" w:rsidRPr="00AD02A9">
      <w:pPr>
        <w:ind w:left="6372"/>
        <w:jc w:val="both"/>
        <w:rPr>
          <w:rFonts w:hAnsi="Times New Roman" w:ascii="Times New Roman"/>
        </w:rPr>
      </w:pPr>
    </w:p>
    <w:p w:rsidRDefault="00AB5D3E" w:rsidP="00AB5D3E" w:rsidR="00270D02" w:rsidRPr="00AD02A9">
      <w:pPr>
        <w:jc w:val="both"/>
        <w:rPr>
          <w:rFonts w:hAnsi="Times New Roman" w:ascii="Times New Roman"/>
        </w:rPr>
      </w:pPr>
      <w:r w:rsidRPr="00AD02A9">
        <w:rPr>
          <w:rFonts w:hAnsi="Times New Roman" w:ascii="Times New Roman"/>
        </w:rPr>
        <w:t xml:space="preserve">                                                                                                                Za točnost otpravka-</w:t>
      </w:r>
    </w:p>
    <w:p w:rsidRDefault="00AB5D3E" w:rsidP="00AB5D3E" w:rsidR="00733BA9" w:rsidRPr="00AD02A9">
      <w:pPr>
        <w:tabs>
          <w:tab w:pos="6780" w:val="left"/>
        </w:tabs>
        <w:rPr>
          <w:rFonts w:hAnsi="Times New Roman" w:ascii="Times New Roman"/>
        </w:rPr>
      </w:pPr>
      <w:r w:rsidRPr="00AD02A9">
        <w:rPr>
          <w:rFonts w:hAnsi="Times New Roman" w:ascii="Times New Roman"/>
        </w:rPr>
        <w:tab/>
        <w:t>ovlašteni službenik:</w:t>
      </w:r>
    </w:p>
    <w:p w:rsidRDefault="00AB5D3E" w:rsidP="00AB5D3E" w:rsidR="00A4388C" w:rsidRPr="00AD02A9">
      <w:pPr>
        <w:tabs>
          <w:tab w:pos="6780" w:val="left"/>
        </w:tabs>
        <w:rPr>
          <w:rFonts w:hAnsi="Times New Roman" w:ascii="Times New Roman"/>
        </w:rPr>
      </w:pPr>
      <w:r w:rsidRPr="00AD02A9">
        <w:rPr>
          <w:rFonts w:hAnsi="Times New Roman" w:ascii="Times New Roman"/>
        </w:rPr>
        <w:tab/>
        <w:t>Renata Klokočki</w:t>
      </w:r>
    </w:p>
    <w:p w:rsidRDefault="00A4388C" w:rsidP="00270D02" w:rsidR="00A4388C" w:rsidRPr="00AD02A9">
      <w:pPr>
        <w:tabs>
          <w:tab w:pos="7310" w:val="left"/>
        </w:tabs>
        <w:rPr>
          <w:rFonts w:hAnsi="Times New Roman" w:ascii="Times New Roman"/>
        </w:rPr>
      </w:pPr>
    </w:p>
    <w:p w:rsidRDefault="00F67E62" w:rsidP="00F67E62" w:rsidR="00F67E62" w:rsidRPr="00AD02A9">
      <w:pPr>
        <w:rPr>
          <w:rFonts w:hAnsi="Times New Roman" w:ascii="Times New Roman"/>
        </w:rPr>
      </w:pPr>
      <w:r w:rsidRPr="00AD02A9">
        <w:rPr>
          <w:rFonts w:hAnsi="Times New Roman" w:ascii="Times New Roman"/>
        </w:rPr>
        <w:t>PRAVNA POUKA:</w:t>
      </w:r>
    </w:p>
    <w:p w:rsidRDefault="00F67E62" w:rsidP="00F67E62" w:rsidR="00F67E62" w:rsidRPr="00AD02A9">
      <w:pPr>
        <w:jc w:val="both"/>
        <w:rPr>
          <w:rFonts w:hAnsi="Times New Roman" w:ascii="Times New Roman"/>
        </w:rPr>
      </w:pPr>
      <w:r w:rsidRPr="00AD02A9">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F67E62" w:rsidP="00F67E62" w:rsidR="00F67E62" w:rsidRPr="00AD02A9">
      <w:pPr>
        <w:ind w:firstLine="708"/>
        <w:rPr>
          <w:rFonts w:hAnsi="Times New Roman" w:ascii="Times New Roman"/>
        </w:rPr>
      </w:pPr>
    </w:p>
    <w:p w:rsidRDefault="00A4388C" w:rsidP="00270D02" w:rsidR="00A4388C" w:rsidRPr="00AD02A9">
      <w:pPr>
        <w:tabs>
          <w:tab w:pos="7310" w:val="left"/>
        </w:tabs>
        <w:rPr>
          <w:rFonts w:hAnsi="Times New Roman" w:ascii="Times New Roman"/>
        </w:rPr>
      </w:pPr>
    </w:p>
    <w:p w:rsidRDefault="00270D02" w:rsidP="00270D02" w:rsidR="00270D02" w:rsidRPr="00AD02A9">
      <w:pPr>
        <w:tabs>
          <w:tab w:pos="7310" w:val="left"/>
        </w:tabs>
        <w:rPr>
          <w:rFonts w:hAnsi="Times New Roman" w:ascii="Times New Roman"/>
        </w:rPr>
      </w:pPr>
    </w:p>
    <w:sectPr w:rsidSect="00F67E62" w:rsidR="00270D02" w:rsidRPr="00AD02A9">
      <w:headerReference w:type="default" r:id="rId11"/>
      <w:pgSz w:code="9" w:h="16838" w:w="11906"/>
      <w:pgMar w:gutter="0" w:footer="709" w:header="709" w:left="1418" w:bottom="127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12CFC">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BB7748">
          <w:rPr>
            <w:rFonts w:hAnsi="Times New Roman" w:ascii="Times New Roman"/>
          </w:rPr>
          <w:t>6041</w:t>
        </w:r>
        <w:r w:rsidR="004E5711" w:rsidRPr="004E5711">
          <w:rPr>
            <w:rFonts w:hAnsi="Times New Roman" w:ascii="Times New Roman"/>
          </w:rPr>
          <w:t>/16</w:t>
        </w:r>
      </w:p>
      <w:p w:rsidRDefault="00412CFC" w:rsidR="0060670C">
        <w:pPr>
          <w:pStyle w:val="Zaglavlje"/>
          <w:jc w:val="center"/>
        </w:pPr>
      </w:p>
    </w:sdtContent>
  </w:sdt>
  <w:p w:rsidRDefault="00412CF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4B6A"/>
    <w:rsid w:val="00042EC5"/>
    <w:rsid w:val="00043596"/>
    <w:rsid w:val="000533F7"/>
    <w:rsid w:val="00053FC6"/>
    <w:rsid w:val="00055BAF"/>
    <w:rsid w:val="000617E0"/>
    <w:rsid w:val="00092E8E"/>
    <w:rsid w:val="00096301"/>
    <w:rsid w:val="00096468"/>
    <w:rsid w:val="00097ED4"/>
    <w:rsid w:val="000A302D"/>
    <w:rsid w:val="000B7D96"/>
    <w:rsid w:val="000E28DB"/>
    <w:rsid w:val="000E3302"/>
    <w:rsid w:val="00104B6C"/>
    <w:rsid w:val="00117232"/>
    <w:rsid w:val="00121605"/>
    <w:rsid w:val="00144FF4"/>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25577"/>
    <w:rsid w:val="00250807"/>
    <w:rsid w:val="00270D02"/>
    <w:rsid w:val="002775D1"/>
    <w:rsid w:val="00277787"/>
    <w:rsid w:val="00277D1E"/>
    <w:rsid w:val="0029417D"/>
    <w:rsid w:val="002D485F"/>
    <w:rsid w:val="002D609A"/>
    <w:rsid w:val="0031075D"/>
    <w:rsid w:val="003114E0"/>
    <w:rsid w:val="00324C0A"/>
    <w:rsid w:val="003422B3"/>
    <w:rsid w:val="00366712"/>
    <w:rsid w:val="00395F7D"/>
    <w:rsid w:val="003B5118"/>
    <w:rsid w:val="003E3507"/>
    <w:rsid w:val="00412CFC"/>
    <w:rsid w:val="0042534A"/>
    <w:rsid w:val="004428B4"/>
    <w:rsid w:val="00445660"/>
    <w:rsid w:val="004531A7"/>
    <w:rsid w:val="00456E7D"/>
    <w:rsid w:val="004842FC"/>
    <w:rsid w:val="004B0859"/>
    <w:rsid w:val="004C28B3"/>
    <w:rsid w:val="004E4B56"/>
    <w:rsid w:val="004E5711"/>
    <w:rsid w:val="0050549C"/>
    <w:rsid w:val="00520AA8"/>
    <w:rsid w:val="0052756B"/>
    <w:rsid w:val="00541252"/>
    <w:rsid w:val="005724B2"/>
    <w:rsid w:val="005C3DA6"/>
    <w:rsid w:val="005C5B19"/>
    <w:rsid w:val="005D512A"/>
    <w:rsid w:val="005E6096"/>
    <w:rsid w:val="005F06BF"/>
    <w:rsid w:val="005F7E02"/>
    <w:rsid w:val="00601A6F"/>
    <w:rsid w:val="00607393"/>
    <w:rsid w:val="006112DD"/>
    <w:rsid w:val="006202EA"/>
    <w:rsid w:val="00646ADE"/>
    <w:rsid w:val="006753BD"/>
    <w:rsid w:val="006862D5"/>
    <w:rsid w:val="006A7CBC"/>
    <w:rsid w:val="006C36A3"/>
    <w:rsid w:val="006D50C3"/>
    <w:rsid w:val="006E23FB"/>
    <w:rsid w:val="007230A2"/>
    <w:rsid w:val="00733BA9"/>
    <w:rsid w:val="00775029"/>
    <w:rsid w:val="007D1585"/>
    <w:rsid w:val="007E50C5"/>
    <w:rsid w:val="007F50E6"/>
    <w:rsid w:val="007F55CA"/>
    <w:rsid w:val="00813D04"/>
    <w:rsid w:val="00827435"/>
    <w:rsid w:val="008370B9"/>
    <w:rsid w:val="00866493"/>
    <w:rsid w:val="008753F6"/>
    <w:rsid w:val="008D2F24"/>
    <w:rsid w:val="008F5D28"/>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5F4F"/>
    <w:rsid w:val="00A1760B"/>
    <w:rsid w:val="00A265B2"/>
    <w:rsid w:val="00A32891"/>
    <w:rsid w:val="00A4388C"/>
    <w:rsid w:val="00A50D64"/>
    <w:rsid w:val="00A721EC"/>
    <w:rsid w:val="00A85C1E"/>
    <w:rsid w:val="00A85CC6"/>
    <w:rsid w:val="00A95867"/>
    <w:rsid w:val="00A96B27"/>
    <w:rsid w:val="00AB5D3E"/>
    <w:rsid w:val="00AC09A6"/>
    <w:rsid w:val="00AD02A9"/>
    <w:rsid w:val="00B028D4"/>
    <w:rsid w:val="00B10043"/>
    <w:rsid w:val="00B12C85"/>
    <w:rsid w:val="00B15983"/>
    <w:rsid w:val="00B164BA"/>
    <w:rsid w:val="00B51193"/>
    <w:rsid w:val="00B525A7"/>
    <w:rsid w:val="00B531B6"/>
    <w:rsid w:val="00B92034"/>
    <w:rsid w:val="00BA218D"/>
    <w:rsid w:val="00BA6D04"/>
    <w:rsid w:val="00BB7748"/>
    <w:rsid w:val="00BC23B6"/>
    <w:rsid w:val="00BD5440"/>
    <w:rsid w:val="00BE4259"/>
    <w:rsid w:val="00BF5A22"/>
    <w:rsid w:val="00BF7C68"/>
    <w:rsid w:val="00C25E62"/>
    <w:rsid w:val="00C26564"/>
    <w:rsid w:val="00C27225"/>
    <w:rsid w:val="00C327CC"/>
    <w:rsid w:val="00C46D17"/>
    <w:rsid w:val="00C623C1"/>
    <w:rsid w:val="00C92930"/>
    <w:rsid w:val="00C97333"/>
    <w:rsid w:val="00CC6AAA"/>
    <w:rsid w:val="00CF5826"/>
    <w:rsid w:val="00D34DAB"/>
    <w:rsid w:val="00D42E48"/>
    <w:rsid w:val="00D636DC"/>
    <w:rsid w:val="00D810BF"/>
    <w:rsid w:val="00D930C1"/>
    <w:rsid w:val="00DE4D8C"/>
    <w:rsid w:val="00E0131D"/>
    <w:rsid w:val="00E12D2E"/>
    <w:rsid w:val="00E35DA4"/>
    <w:rsid w:val="00E44885"/>
    <w:rsid w:val="00E5782A"/>
    <w:rsid w:val="00E64B06"/>
    <w:rsid w:val="00EA1709"/>
    <w:rsid w:val="00EF2D8A"/>
    <w:rsid w:val="00F0295B"/>
    <w:rsid w:val="00F04A75"/>
    <w:rsid w:val="00F115F0"/>
    <w:rsid w:val="00F43FFD"/>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12CFC"/>
    <w:rPr>
      <w:color w:val="808080"/>
      <w:bdr w:space="0" w:sz="0" w:color="auto" w:val="none"/>
      <w:shd w:fill="auto" w:color="auto" w:val="clear"/>
    </w:rPr>
  </w:style>
  <w:style w:customStyle="true" w:styleId="eSPISCCParagraphDefaultFont" w:type="character">
    <w:name w:val="eSPIS_CC_Paragraph Default Font"/>
    <w:basedOn w:val="Zadanifontodlomka"/>
    <w:rsid w:val="00412C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2CF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12C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2C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12CFC"/>
    <w:rPr>
      <w:color w:val="808080"/>
      <w:bdr w:color="auto" w:space="0" w:sz="0" w:val="none"/>
      <w:shd w:color="auto" w:fill="auto" w:val="clear"/>
    </w:rPr>
  </w:style>
  <w:style w:customStyle="1" w:styleId="eSPISCCParagraphDefaultFont" w:type="character">
    <w:name w:val="eSPIS_CC_Paragraph Default Font"/>
    <w:basedOn w:val="Zadanifontodlomka"/>
    <w:rsid w:val="00412C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2CF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12C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2C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6041</izvorni_sadrzaj>
    <derivirana_varijabla naziv="DomainObject.Predmet.Broj_1">6041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St-6041/2016</izvorni_sadrzaj>
    <derivirana_varijabla naziv="DomainObject.Predmet.OznakaBroj_1">St-6041/2016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 RAD d.o.o.</izvorni_sadrzaj>
    <derivirana_varijabla naziv="DomainObject.Predmet.ProtustrankaFormated_1">  CE RAD d.o.o.</derivirana_varijabla>
  </DomainObject.Predmet.ProtustrankaFormated>
  <DomainObject.Predmet.ProtustrankaFormatedOIB>
    <izvorni_sadrzaj>  CE RAD d.o.o., OIB 86583759921</izvorni_sadrzaj>
    <derivirana_varijabla naziv="DomainObject.Predmet.ProtustrankaFormatedOIB_1">  CE RAD d.o.o., OIB 86583759921</derivirana_varijabla>
  </DomainObject.Predmet.ProtustrankaFormatedOIB>
  <DomainObject.Predmet.ProtustrankaFormatedWithAdress>
    <izvorni_sadrzaj> CE RAD d.o.o., Sv. Izidora 22, 10000 Zagreb</izvorni_sadrzaj>
    <derivirana_varijabla naziv="DomainObject.Predmet.ProtustrankaFormatedWithAdress_1"> CE RAD d.o.o., Sv. Izidora 22, 10000 Zagreb</derivirana_varijabla>
  </DomainObject.Predmet.ProtustrankaFormatedWithAdress>
  <DomainObject.Predmet.ProtustrankaFormatedWithAdressOIB>
    <izvorni_sadrzaj> CE RAD d.o.o., OIB 86583759921, Sv. Izidora 22, 10000 Zagreb</izvorni_sadrzaj>
    <derivirana_varijabla naziv="DomainObject.Predmet.ProtustrankaFormatedWithAdressOIB_1"> CE RAD d.o.o., OIB 86583759921, Sv. Izidora 22, 10000 Zagreb</derivirana_varijabla>
  </DomainObject.Predmet.ProtustrankaFormatedWithAdressOIB>
  <DomainObject.Predmet.ProtustrankaWithAdress>
    <izvorni_sadrzaj>CE RAD d.o.o. Sv. Izidora 22, 10000 Zagreb</izvorni_sadrzaj>
    <derivirana_varijabla naziv="DomainObject.Predmet.ProtustrankaWithAdress_1">CE RAD d.o.o. Sv. Izidora 22, 10000 Zagreb</derivirana_varijabla>
  </DomainObject.Predmet.ProtustrankaWithAdress>
  <DomainObject.Predmet.ProtustrankaWithAdressOIB>
    <izvorni_sadrzaj>CE RAD d.o.o., OIB 86583759921, Sv. Izidora 22, 10000 Zagreb</izvorni_sadrzaj>
    <derivirana_varijabla naziv="DomainObject.Predmet.ProtustrankaWithAdressOIB_1">CE RAD d.o.o., OIB 86583759921, Sv. Izidora 22, 10000 Zagreb</derivirana_varijabla>
  </DomainObject.Predmet.ProtustrankaWithAdressOIB>
  <DomainObject.Predmet.ProtustrankaNazivFormated>
    <izvorni_sadrzaj>CE RAD d.o.o.</izvorni_sadrzaj>
    <derivirana_varijabla naziv="DomainObject.Predmet.ProtustrankaNazivFormated_1">CE RAD d.o.o.</derivirana_varijabla>
  </DomainObject.Predmet.ProtustrankaNazivFormated>
  <DomainObject.Predmet.ProtustrankaNazivFormatedOIB>
    <izvorni_sadrzaj>CE RAD d.o.o., OIB 86583759921</izvorni_sadrzaj>
    <derivirana_varijabla naziv="DomainObject.Predmet.ProtustrankaNazivFormatedOIB_1">CE RAD d.o.o., OIB 86583759921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BANJALUČKA PIVARA d.d. zastupanog po punomoćniku Tarja Krehić</izvorni_sadrzaj>
    <derivirana_varijabla naziv="DomainObject.Predmet.StrankaFormated_1">  BANJALUČKA PIVARA d.d. zastupanog po punomoćniku Tarja Krehić</derivirana_varijabla>
  </DomainObject.Predmet.StrankaFormated>
  <DomainObject.Predmet.StrankaFormatedOIB>
    <izvorni_sadrzaj>  BANJALUČKA PIVARA d.d., OIB 34466904559 zastupanog po punomoćniku Tarja Krehić</izvorni_sadrzaj>
    <derivirana_varijabla naziv="DomainObject.Predmet.StrankaFormatedOIB_1">  BANJALUČKA PIVARA d.d., OIB 34466904559 zastupanog po punomoćniku Tarja Krehić</derivirana_varijabla>
  </DomainObject.Predmet.StrankaFormatedOIB>
  <DomainObject.Predmet.StrankaFormatedWithAdress>
    <izvorni_sadrzaj> BANJALUČKA PIVARA d.d., Slatinska ulica 8, 78000 Banja Luka zastupanog po punomoćniku Tarja Krehić</izvorni_sadrzaj>
    <derivirana_varijabla naziv="DomainObject.Predmet.StrankaFormatedWithAdress_1"> BANJALUČKA PIVARA d.d., Slatinska ulica 8, 78000 Banja Luka zastupanog po punomoćniku Tarja Krehić</derivirana_varijabla>
  </DomainObject.Predmet.StrankaFormatedWithAdress>
  <DomainObject.Predmet.StrankaFormatedWithAdressOIB>
    <izvorni_sadrzaj> BANJALUČKA PIVARA d.d., OIB 34466904559, Slatinska ulica 8, 78000 Banja Luka zastupanog po punomoćniku Tarja Krehić</izvorni_sadrzaj>
    <derivirana_varijabla naziv="DomainObject.Predmet.StrankaFormatedWithAdressOIB_1"> BANJALUČKA PIVARA d.d., OIB 34466904559, Slatinska ulica 8, 78000 Banja Luka zastupanog po punomoćniku Tarja Krehić</derivirana_varijabla>
  </DomainObject.Predmet.StrankaFormatedWithAdressOIB>
  <DomainObject.Predmet.StrankaWithAdress>
    <izvorni_sadrzaj>BANJALUČKA PIVARA d.d. Slatinska ulica 8,78000 Banja Luka</izvorni_sadrzaj>
    <derivirana_varijabla naziv="DomainObject.Predmet.StrankaWithAdress_1">BANJALUČKA PIVARA d.d. Slatinska ulica 8,78000 Banja Luka</derivirana_varijabla>
  </DomainObject.Predmet.StrankaWithAdress>
  <DomainObject.Predmet.StrankaWithAdressOIB>
    <izvorni_sadrzaj>BANJALUČKA PIVARA d.d., OIB 34466904559, Slatinska ulica 8,78000 Banja Luka</izvorni_sadrzaj>
    <derivirana_varijabla naziv="DomainObject.Predmet.StrankaWithAdressOIB_1">BANJALUČKA PIVARA d.d., OIB 34466904559, Slatinska ulica 8,78000 Banja Luka</derivirana_varijabla>
  </DomainObject.Predmet.StrankaWithAdressOIB>
  <DomainObject.Predmet.StrankaNazivFormated>
    <izvorni_sadrzaj>BANJALUČKA PIVARA d.d.</izvorni_sadrzaj>
    <derivirana_varijabla naziv="DomainObject.Predmet.StrankaNazivFormated_1">BANJALUČKA PIVARA d.d.</derivirana_varijabla>
  </DomainObject.Predmet.StrankaNazivFormated>
  <DomainObject.Predmet.StrankaNazivFormatedOIB>
    <izvorni_sadrzaj>BANJALUČKA PIVARA d.d., OIB 34466904559</izvorni_sadrzaj>
    <derivirana_varijabla naziv="DomainObject.Predmet.StrankaNazivFormatedOIB_1">BANJALUČKA PIVARA d.d., OIB 34466904559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BANJALUČKA PIVARA d.d. zastupanog po punomoćniku Tarja Krehić</item>
    </izvorni_sadrzaj>
    <derivirana_varijabla naziv="DomainObject.Predmet.StrankaListFormated_1">
      <item>BANJALUČKA PIVARA d.d. zastupanog po punomoćniku Tarja Krehić</item>
    </derivirana_varijabla>
  </DomainObject.Predmet.StrankaListFormated>
  <DomainObject.Predmet.StrankaListFormatedOIB>
    <izvorni_sadrzaj>
      <item>BANJALUČKA PIVARA d.d., OIB 34466904559 zastupanog po punomoćniku Tarja Krehić</item>
    </izvorni_sadrzaj>
    <derivirana_varijabla naziv="DomainObject.Predmet.StrankaListFormatedOIB_1">
      <item>BANJALUČKA PIVARA d.d., OIB 34466904559 zastupanog po punomoćniku Tarja Krehić</item>
    </derivirana_varijabla>
  </DomainObject.Predmet.StrankaListFormatedOIB>
  <DomainObject.Predmet.StrankaListFormatedWithAdress>
    <izvorni_sadrzaj>
      <item>BANJALUČKA PIVARA d.d., Slatinska ulica 8, 78000 Banja Luka zastupanog po punomoćniku Tarja Krehić</item>
    </izvorni_sadrzaj>
    <derivirana_varijabla naziv="DomainObject.Predmet.StrankaListFormatedWithAdress_1">
      <item>BANJALUČKA PIVARA d.d., Slatinska ulica 8, 78000 Banja Luka zastupanog po punomoćniku Tarja Krehić</item>
    </derivirana_varijabla>
  </DomainObject.Predmet.StrankaListFormatedWithAdress>
  <DomainObject.Predmet.StrankaListFormatedWithAdressOIB>
    <izvorni_sadrzaj>
      <item>BANJALUČKA PIVARA d.d., OIB 34466904559, Slatinska ulica 8, 78000 Banja Luka zastupanog po punomoćniku Tarja Krehić</item>
    </izvorni_sadrzaj>
    <derivirana_varijabla naziv="DomainObject.Predmet.StrankaListFormatedWithAdressOIB_1">
      <item>BANJALUČKA PIVARA d.d., OIB 34466904559, Slatinska ulica 8, 78000 Banja Luka zastupanog po punomoćniku Tarja Krehić</item>
    </derivirana_varijabla>
  </DomainObject.Predmet.StrankaListFormatedWithAdressOIB>
  <DomainObject.Predmet.StrankaListNazivFormated>
    <izvorni_sadrzaj>
      <item>BANJALUČKA PIVARA d.d.</item>
    </izvorni_sadrzaj>
    <derivirana_varijabla naziv="DomainObject.Predmet.StrankaListNazivFormated_1">
      <item>BANJALUČKA PIVARA d.d.</item>
    </derivirana_varijabla>
  </DomainObject.Predmet.StrankaListNazivFormated>
  <DomainObject.Predmet.StrankaListNazivFormatedOIB>
    <izvorni_sadrzaj>
      <item>BANJALUČKA PIVARA d.d., OIB 34466904559</item>
    </izvorni_sadrzaj>
    <derivirana_varijabla naziv="DomainObject.Predmet.StrankaListNazivFormatedOIB_1">
      <item>BANJALUČKA PIVARA d.d., OIB 34466904559</item>
    </derivirana_varijabla>
  </DomainObject.Predmet.StrankaListNazivFormatedOIB>
  <DomainObject.Predmet.ProtuStrankaListFormated>
    <izvorni_sadrzaj>
      <item>CE RAD d.o.o.</item>
    </izvorni_sadrzaj>
    <derivirana_varijabla naziv="DomainObject.Predmet.ProtuStrankaListFormated_1">
      <item>CE RAD d.o.o.</item>
    </derivirana_varijabla>
  </DomainObject.Predmet.ProtuStrankaListFormated>
  <DomainObject.Predmet.ProtuStrankaListFormatedOIB>
    <izvorni_sadrzaj>
      <item>CE RAD d.o.o., OIB 86583759921</item>
    </izvorni_sadrzaj>
    <derivirana_varijabla naziv="DomainObject.Predmet.ProtuStrankaListFormatedOIB_1">
      <item>CE RAD d.o.o., OIB 86583759921</item>
    </derivirana_varijabla>
  </DomainObject.Predmet.ProtuStrankaListFormatedOIB>
  <DomainObject.Predmet.ProtuStrankaListFormatedWithAdress>
    <izvorni_sadrzaj>
      <item>CE RAD d.o.o., Sv. Izidora 22, 10000 Zagreb</item>
    </izvorni_sadrzaj>
    <derivirana_varijabla naziv="DomainObject.Predmet.ProtuStrankaListFormatedWithAdress_1">
      <item>CE RAD d.o.o., Sv. Izidora 22, 10000 Zagreb</item>
    </derivirana_varijabla>
  </DomainObject.Predmet.ProtuStrankaListFormatedWithAdress>
  <DomainObject.Predmet.ProtuStrankaListFormatedWithAdressOIB>
    <izvorni_sadrzaj>
      <item>CE RAD d.o.o., OIB 86583759921, Sv. Izidora 22, 10000 Zagreb</item>
    </izvorni_sadrzaj>
    <derivirana_varijabla naziv="DomainObject.Predmet.ProtuStrankaListFormatedWithAdressOIB_1">
      <item>CE RAD d.o.o., OIB 86583759921, Sv. Izidora 22, 10000 Zagreb</item>
    </derivirana_varijabla>
  </DomainObject.Predmet.ProtuStrankaListFormatedWithAdressOIB>
  <DomainObject.Predmet.ProtuStrankaListNazivFormated>
    <izvorni_sadrzaj>
      <item>CE RAD d.o.o.</item>
    </izvorni_sadrzaj>
    <derivirana_varijabla naziv="DomainObject.Predmet.ProtuStrankaListNazivFormated_1">
      <item>CE RAD d.o.o.</item>
    </derivirana_varijabla>
  </DomainObject.Predmet.ProtuStrankaListNazivFormated>
  <DomainObject.Predmet.ProtuStrankaListNazivFormatedOIB>
    <izvorni_sadrzaj>
      <item>CE RAD d.o.o., OIB 86583759921</item>
    </izvorni_sadrzaj>
    <derivirana_varijabla naziv="DomainObject.Predmet.ProtuStrankaListNazivFormatedOIB_1">
      <item>CE RAD d.o.o., OIB 86583759921</item>
    </derivirana_varijabla>
  </DomainObject.Predmet.ProtuStrankaListNazivFormatedOIB>
  <DomainObject.Predmet.OstaliListFormated>
    <izvorni_sadrzaj>
      <item>Tarja Krehić punomoćnik sudionika u postupku BANJALUČKA PIVARA d.d.</item>
      <item>Miroslav Radman</item>
    </izvorni_sadrzaj>
    <derivirana_varijabla naziv="DomainObject.Predmet.OstaliListFormated_1">
      <item>Tarja Krehić punomoćnik sudionika u postupku BANJALUČKA PIVARA d.d.</item>
      <item>Miroslav Radman</item>
    </derivirana_varijabla>
  </DomainObject.Predmet.OstaliListFormated>
  <DomainObject.Predmet.OstaliListFormatedOIB>
    <izvorni_sadrzaj>
      <item>Tarja Krehić, OIB 02194686489 punomoćnik sudionika u postupku BANJALUČKA PIVARA d.d.</item>
      <item>Miroslav Radman, OIB 23527465474</item>
    </izvorni_sadrzaj>
    <derivirana_varijabla naziv="DomainObject.Predmet.OstaliListFormatedOIB_1">
      <item>Tarja Krehić, OIB 02194686489 punomoćnik sudionika u postupku BANJALUČKA PIVARA d.d.</item>
      <item>Miroslav Radman, OIB 23527465474</item>
    </derivirana_varijabla>
  </DomainObject.Predmet.OstaliListFormatedOIB>
  <DomainObject.Predmet.OstaliListFormatedWithAdress>
    <izvorni_sadrzaj>
      <item>Tarja Krehić, Boškovićeva Ulica 24, 10000 Zagreb punomoćnik sudionika u postupku BANJALUČKA PIVARA d.d.</item>
      <item>Miroslav Radman, Ulica Svetog Izidora 22, 10020 Odra</item>
    </izvorni_sadrzaj>
    <derivirana_varijabla naziv="DomainObject.Predmet.OstaliListFormatedWithAdress_1">
      <item>Tarja Krehić, Boškovićeva Ulica 24, 10000 Zagreb punomoćnik sudionika u postupku BANJALUČKA PIVARA d.d.</item>
      <item>Miroslav Radman, Ulica Svetog Izidora 22, 10020 Odra</item>
    </derivirana_varijabla>
  </DomainObject.Predmet.OstaliListFormatedWithAdress>
  <DomainObject.Predmet.OstaliListFormatedWithAdressOIB>
    <izvorni_sadrzaj>
      <item>Tarja Krehić, OIB 02194686489, Boškovićeva Ulica 24, 10000 Zagreb punomoćnik sudionika u postupku BANJALUČKA PIVARA d.d.</item>
      <item>Miroslav Radman, OIB 23527465474, Ulica Svetog Izidora 22, 10020 Odra</item>
    </izvorni_sadrzaj>
    <derivirana_varijabla naziv="DomainObject.Predmet.OstaliListFormatedWithAdressOIB_1">
      <item>Tarja Krehić, OIB 02194686489, Boškovićeva Ulica 24, 10000 Zagreb punomoćnik sudionika u postupku BANJALUČKA PIVARA d.d.</item>
      <item>Miroslav Radman, OIB 23527465474, Ulica Svetog Izidora 22, 10020 Odra</item>
    </derivirana_varijabla>
  </DomainObject.Predmet.OstaliListFormatedWithAdressOIB>
  <DomainObject.Predmet.OstaliListNazivFormated>
    <izvorni_sadrzaj>
      <item>Tarja Krehić</item>
      <item>Miroslav Radman</item>
    </izvorni_sadrzaj>
    <derivirana_varijabla naziv="DomainObject.Predmet.OstaliListNazivFormated_1">
      <item>Tarja Krehić</item>
      <item>Miroslav Radman</item>
    </derivirana_varijabla>
  </DomainObject.Predmet.OstaliListNazivFormated>
  <DomainObject.Predmet.OstaliListNazivFormatedOIB>
    <izvorni_sadrzaj>
      <item>Tarja Krehić, OIB 02194686489</item>
      <item>Miroslav Radman, OIB 23527465474</item>
    </izvorni_sadrzaj>
    <derivirana_varijabla naziv="DomainObject.Predmet.OstaliListNazivFormatedOIB_1">
      <item>Tarja Krehić, OIB 02194686489</item>
      <item>Miroslav Radman, OIB 23527465474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BANJALUČKA PIVARA d.d.</izvorni_sadrzaj>
    <derivirana_varijabla naziv="DomainObject.Predmet.StrankaIDrugi_1">BANJALUČKA PIVARA d.d.</derivirana_varijabla>
  </DomainObject.Predmet.StrankaIDrugi>
  <DomainObject.Predmet.ProtustrankaIDrugi>
    <izvorni_sadrzaj>CE RAD d.o.o.</izvorni_sadrzaj>
    <derivirana_varijabla naziv="DomainObject.Predmet.ProtustrankaIDrugi_1">CE RAD d.o.o.</derivirana_varijabla>
  </DomainObject.Predmet.ProtustrankaIDrugi>
  <DomainObject.Predmet.StrankaIDrugiAdressOIB>
    <izvorni_sadrzaj>BANJALUČKA PIVARA d.d., OIB 34466904559, Slatinska ulica 8, 78000 Banja Luka</izvorni_sadrzaj>
    <derivirana_varijabla naziv="DomainObject.Predmet.StrankaIDrugiAdressOIB_1">BANJALUČKA PIVARA d.d., OIB 34466904559, Slatinska ulica 8, 78000 Banja Luka</derivirana_varijabla>
  </DomainObject.Predmet.StrankaIDrugiAdressOIB>
  <DomainObject.Predmet.ProtustrankaIDrugiAdressOIB>
    <izvorni_sadrzaj>CE RAD d.o.o., OIB 86583759921, Sv. Izidora 22, 10000 Zagreb</izvorni_sadrzaj>
    <derivirana_varijabla naziv="DomainObject.Predmet.ProtustrankaIDrugiAdressOIB_1">CE RAD d.o.o., OIB 86583759921, Sv. Izidora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 RAD d.o.o.</item>
      <item>BANJALUČKA PIVARA d.d.</item>
      <item>Tarja Krehić</item>
      <item>Miroslav Radman</item>
    </izvorni_sadrzaj>
    <derivirana_varijabla naziv="DomainObject.Predmet.SudioniciListNaziv_1">
      <item>CE RAD d.o.o.</item>
      <item>BANJALUČKA PIVARA d.d.</item>
      <item>Tarja Krehić</item>
      <item>Miroslav Radman</item>
    </derivirana_varijabla>
  </DomainObject.Predmet.SudioniciListNaziv>
  <DomainObject.Predmet.SudioniciListAdressOIB>
    <izvorni_sadrzaj>
      <item>CE RAD d.o.o., OIB 86583759921, Sv. Izidora 22,10000 Zagreb</item>
      <item>BANJALUČKA PIVARA d.d., OIB 34466904559, Slatinska ulica 8,78000 Banja Luka</item>
      <item>Tarja Krehić, OIB 02194686489, Boškovićeva Ulica 24,10000 Zagreb</item>
      <item>Miroslav Radman, OIB 23527465474, Ulica Svetog Izidora 22,10020 Odra</item>
    </izvorni_sadrzaj>
    <derivirana_varijabla naziv="DomainObject.Predmet.SudioniciListAdressOIB_1">
      <item>CE RAD d.o.o., OIB 86583759921, Sv. Izidora 22,10000 Zagreb</item>
      <item>BANJALUČKA PIVARA d.d., OIB 34466904559, Slatinska ulica 8,78000 Banja Luka</item>
      <item>Tarja Krehić, OIB 02194686489, Boškovićeva Ulica 24,10000 Zagreb</item>
      <item>Miroslav Radman, OIB 23527465474, Ulica Svetog Izidora 22,10020 Odra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86583759921</item>
      <item>, OIB 34466904559</item>
      <item>, OIB 02194686489</item>
      <item>, OIB 23527465474</item>
    </izvorni_sadrzaj>
    <derivirana_varijabla naziv="DomainObject.Predmet.SudioniciListNazivOIB_1">
      <item>, OIB 86583759921</item>
      <item>, OIB 34466904559</item>
      <item>, OIB 02194686489</item>
      <item>, OIB 23527465474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A0348D-A338-4595-8725-0F5013943F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1593</properties:Words>
  <properties:Characters>8724</properties:Characters>
  <properties:Lines>185</properties:Lines>
  <properties:Paragraphs>45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2017-06-19T12:27:00Z</dcterms:created>
  <dc:creator>Gordana Grčić</dc:creator>
  <cp:lastModifiedBy>Goranka Boljkovac</cp:lastModifiedBy>
  <cp:lastPrinted>2017-06-19T12:59:00Z</cp:lastPrinted>
  <dcterms:modified xmlns:xsi="http://www.w3.org/2001/XMLSchema-instance" xsi:type="dcterms:W3CDTF">2017-06-19T13:00:00Z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