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c3475" w14:paraId="03c3475" w:rsidRDefault="00CD570C" w:rsidR="00CD570C">
      <w:pPr>
        <w15:collapsed w:val="false"/>
        <w:rPr>
          <w:noProof/>
          <w:sz w:val="20"/>
          <w:lang w:eastAsia="hr-HR" w:val="hr-HR"/>
        </w:rPr>
      </w:pPr>
      <w:bookmarkStart w:name="_GoBack" w:id="0"/>
      <w:bookmarkEnd w:id="0"/>
      <w:r>
        <w:rPr>
          <w:noProof/>
          <w:sz w:val="20"/>
          <w:lang w:eastAsia="hr-HR" w:val="hr-HR"/>
        </w:rPr>
        <w:drawing>
          <wp:inline distR="0" distL="0" distB="0" distT="0">
            <wp:extent cy="707390" cx="532765"/>
            <wp:effectExtent b="0" r="63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6DEE" w:rsidR="00166DEE" w:rsidRPr="00CD570C">
      <w:pPr>
        <w:rPr>
          <w:szCs w:val="24"/>
          <w:lang w:val="pl-PL"/>
        </w:rPr>
      </w:pPr>
      <w:r w:rsidRPr="00CD570C">
        <w:rPr>
          <w:szCs w:val="24"/>
          <w:lang w:val="pl-PL"/>
        </w:rPr>
        <w:t>REPUBLIKA HRVATSKA</w:t>
      </w:r>
    </w:p>
    <w:p w:rsidRDefault="00166DEE" w:rsidR="00166DEE" w:rsidRPr="00CD570C">
      <w:pPr>
        <w:rPr>
          <w:szCs w:val="24"/>
          <w:lang w:val="pl-PL"/>
        </w:rPr>
      </w:pPr>
      <w:r w:rsidRPr="00CD570C">
        <w:rPr>
          <w:szCs w:val="24"/>
          <w:lang w:val="pl-PL"/>
        </w:rPr>
        <w:t>TRGOVAČKI SUD U ZAGREBU</w:t>
      </w:r>
    </w:p>
    <w:p w:rsidRDefault="00166DEE" w:rsidP="00F2750D" w:rsidR="00F2750D" w:rsidRPr="00CD570C">
      <w:pPr>
        <w:jc w:val="both"/>
        <w:rPr>
          <w:szCs w:val="24"/>
          <w:lang w:val="pl-PL"/>
        </w:rPr>
      </w:pPr>
      <w:r w:rsidRPr="00CD570C">
        <w:rPr>
          <w:szCs w:val="24"/>
          <w:lang w:val="hr-HR"/>
        </w:rPr>
        <w:t>Zagreb, Amruševa 2/II</w:t>
      </w:r>
      <w:r w:rsidRPr="00CD570C">
        <w:rPr>
          <w:szCs w:val="24"/>
          <w:lang w:val="hr-HR"/>
        </w:rPr>
        <w:tab/>
      </w:r>
      <w:r w:rsidRPr="00CD570C">
        <w:rPr>
          <w:szCs w:val="24"/>
          <w:lang w:val="hr-HR"/>
        </w:rPr>
        <w:tab/>
      </w:r>
      <w:r w:rsidRPr="00CD570C">
        <w:rPr>
          <w:szCs w:val="24"/>
          <w:lang w:val="pl-PL"/>
        </w:rPr>
        <w:tab/>
      </w:r>
      <w:r w:rsidRPr="00CD570C">
        <w:rPr>
          <w:szCs w:val="24"/>
          <w:lang w:val="pl-PL"/>
        </w:rPr>
        <w:tab/>
      </w:r>
      <w:r w:rsidRPr="00CD570C">
        <w:rPr>
          <w:szCs w:val="24"/>
          <w:lang w:val="pl-PL"/>
        </w:rPr>
        <w:tab/>
      </w:r>
      <w:r w:rsidRPr="00CD570C">
        <w:rPr>
          <w:szCs w:val="24"/>
          <w:lang w:val="pl-PL"/>
        </w:rPr>
        <w:tab/>
      </w:r>
      <w:r w:rsidR="007843A0" w:rsidRPr="00CD570C">
        <w:rPr>
          <w:szCs w:val="24"/>
          <w:lang w:val="pl-PL"/>
        </w:rPr>
        <w:tab/>
      </w:r>
      <w:r w:rsidRPr="00CD570C">
        <w:rPr>
          <w:szCs w:val="24"/>
          <w:lang w:val="pl-PL"/>
        </w:rPr>
        <w:t>7 St-</w:t>
      </w:r>
      <w:r w:rsidR="003B2FF7" w:rsidRPr="00CD570C">
        <w:rPr>
          <w:szCs w:val="24"/>
          <w:lang w:val="pl-PL"/>
        </w:rPr>
        <w:t>639/12</w:t>
      </w:r>
      <w:r w:rsidR="00FF041E">
        <w:rPr>
          <w:szCs w:val="24"/>
          <w:lang w:val="pl-PL"/>
        </w:rPr>
        <w:t>-125</w:t>
      </w:r>
    </w:p>
    <w:p w:rsidRDefault="00F2750D" w:rsidP="00F2750D" w:rsidR="00F2750D" w:rsidRPr="00CD570C">
      <w:pPr>
        <w:jc w:val="both"/>
        <w:rPr>
          <w:szCs w:val="24"/>
          <w:lang w:val="pt-BR"/>
        </w:rPr>
      </w:pPr>
    </w:p>
    <w:p w:rsidRDefault="00114465" w:rsidP="00F2750D" w:rsidR="00114465">
      <w:pPr>
        <w:jc w:val="center"/>
        <w:rPr>
          <w:szCs w:val="24"/>
          <w:lang w:val="pt-BR"/>
        </w:rPr>
      </w:pPr>
      <w:r>
        <w:rPr>
          <w:szCs w:val="24"/>
          <w:lang w:val="pt-BR"/>
        </w:rPr>
        <w:t>R E P U B L I KA  H R V A T S K A</w:t>
      </w:r>
    </w:p>
    <w:p w:rsidRDefault="00F2750D" w:rsidP="00F2750D" w:rsidR="00F2750D" w:rsidRPr="00CD570C">
      <w:pPr>
        <w:jc w:val="center"/>
        <w:rPr>
          <w:szCs w:val="24"/>
          <w:lang w:val="pt-BR"/>
        </w:rPr>
      </w:pPr>
      <w:r w:rsidRPr="00CD570C">
        <w:rPr>
          <w:szCs w:val="24"/>
          <w:lang w:val="pt-BR"/>
        </w:rPr>
        <w:t>R J E Š E N J E</w:t>
      </w:r>
    </w:p>
    <w:p w:rsidRDefault="006E6B18" w:rsidP="006E6B18" w:rsidR="006E6B18" w:rsidRPr="00CD570C">
      <w:pPr>
        <w:pStyle w:val="Tijeloteksta-uvlaka2"/>
        <w:ind w:firstLine="0"/>
        <w:rPr>
          <w:szCs w:val="24"/>
          <w:lang w:eastAsia="hr-HR" w:val="pt-BR"/>
        </w:rPr>
      </w:pPr>
    </w:p>
    <w:p w:rsidRDefault="006E6B18" w:rsidP="00000A60" w:rsidR="00F2750D" w:rsidRPr="00CD570C">
      <w:pPr>
        <w:jc w:val="both"/>
        <w:rPr>
          <w:szCs w:val="24"/>
          <w:lang w:val="hr-HR"/>
        </w:rPr>
      </w:pPr>
      <w:r w:rsidRPr="00CD570C">
        <w:rPr>
          <w:szCs w:val="24"/>
          <w:lang w:eastAsia="hr-HR" w:val="pt-BR"/>
        </w:rPr>
        <w:tab/>
      </w:r>
      <w:r w:rsidR="00000A60" w:rsidRPr="00CD570C">
        <w:rPr>
          <w:szCs w:val="24"/>
          <w:lang w:val="pt-BR"/>
        </w:rPr>
        <w:t>TRGOVAČKI SUD U ZAGREBU po sucu toga suda Vesni Malenica kao stečajnom sucu u stečajnom postupku nad dužnikom</w:t>
      </w:r>
      <w:r w:rsidR="006C0EC9" w:rsidRPr="00CD570C">
        <w:rPr>
          <w:szCs w:val="24"/>
          <w:lang w:val="pt-BR"/>
        </w:rPr>
        <w:t xml:space="preserve"> </w:t>
      </w:r>
      <w:r w:rsidR="006C0EC9" w:rsidRPr="00CD570C">
        <w:rPr>
          <w:szCs w:val="24"/>
          <w:lang w:val="pl-PL"/>
        </w:rPr>
        <w:t xml:space="preserve">GREPO COMMERCE d. o. o. u stečaju, Zagreb, Crnatkova 8, OIB 23421680793, nakon održanog </w:t>
      </w:r>
      <w:r w:rsidR="00342D6C">
        <w:rPr>
          <w:szCs w:val="24"/>
          <w:lang w:val="pl-PL"/>
        </w:rPr>
        <w:t xml:space="preserve">posebnog </w:t>
      </w:r>
      <w:r w:rsidR="006C0EC9" w:rsidRPr="00CD570C">
        <w:rPr>
          <w:szCs w:val="24"/>
          <w:lang w:val="pl-PL"/>
        </w:rPr>
        <w:t xml:space="preserve">ispitnog ročišta </w:t>
      </w:r>
      <w:r w:rsidR="00342D6C">
        <w:rPr>
          <w:szCs w:val="24"/>
          <w:lang w:val="pl-PL"/>
        </w:rPr>
        <w:t>12. travnja 2017.</w:t>
      </w:r>
    </w:p>
    <w:p w:rsidRDefault="00254A83" w:rsidR="00254A83" w:rsidRPr="00CD570C">
      <w:pPr>
        <w:rPr>
          <w:b/>
          <w:szCs w:val="24"/>
          <w:lang w:val="hr-HR"/>
        </w:rPr>
      </w:pPr>
    </w:p>
    <w:p w:rsidRDefault="00254A83" w:rsidR="00254A83" w:rsidRPr="00CD570C">
      <w:pPr>
        <w:pStyle w:val="Naslov2"/>
        <w:rPr>
          <w:b w:val="false"/>
          <w:szCs w:val="24"/>
        </w:rPr>
      </w:pPr>
      <w:r w:rsidRPr="00CD570C">
        <w:rPr>
          <w:b w:val="false"/>
          <w:szCs w:val="24"/>
        </w:rPr>
        <w:t>r i j e š i o     j e</w:t>
      </w:r>
    </w:p>
    <w:p w:rsidRDefault="00254A83" w:rsidR="00254A83" w:rsidRPr="00CD570C">
      <w:pPr>
        <w:jc w:val="both"/>
        <w:rPr>
          <w:b/>
          <w:szCs w:val="24"/>
          <w:lang w:val="hr-HR"/>
        </w:rPr>
      </w:pPr>
    </w:p>
    <w:p w:rsidRDefault="00C01341" w:rsidP="00114465" w:rsidR="00280F63">
      <w:pPr>
        <w:pStyle w:val="Uvuenotijeloteksta"/>
        <w:ind w:firstLine="720" w:right="-2" w:left="0"/>
        <w:rPr>
          <w:b w:val="false"/>
          <w:szCs w:val="24"/>
        </w:rPr>
      </w:pPr>
      <w:r w:rsidRPr="00CD570C">
        <w:rPr>
          <w:b w:val="false"/>
          <w:szCs w:val="24"/>
        </w:rPr>
        <w:t>Smatraju se utvrđene</w:t>
      </w:r>
      <w:r w:rsidR="00485DC9" w:rsidRPr="00CD570C">
        <w:rPr>
          <w:b w:val="false"/>
          <w:szCs w:val="24"/>
        </w:rPr>
        <w:t xml:space="preserve"> u cijelosti tražbine vjerovnika viših isplatnih redova</w:t>
      </w:r>
    </w:p>
    <w:p w:rsidRDefault="00DB31C3" w:rsidP="00114465" w:rsidR="00DB31C3">
      <w:pPr>
        <w:pStyle w:val="Uvuenotijeloteksta"/>
        <w:ind w:firstLine="0" w:right="-2" w:left="0"/>
        <w:jc w:val="center"/>
        <w:rPr>
          <w:b w:val="false"/>
          <w:szCs w:val="24"/>
        </w:rPr>
      </w:pPr>
      <w:r>
        <w:rPr>
          <w:b w:val="false"/>
          <w:szCs w:val="24"/>
        </w:rPr>
        <w:t>1. viši isplatni red</w:t>
      </w:r>
    </w:p>
    <w:p w:rsidRDefault="00DB31C3" w:rsidP="00DB31C3" w:rsidR="00DB31C3">
      <w:pPr>
        <w:pStyle w:val="Uvuenotijeloteksta"/>
        <w:ind w:firstLine="0" w:right="-2" w:left="0"/>
        <w:jc w:val="center"/>
        <w:rPr>
          <w:b w:val="false"/>
          <w:szCs w:val="24"/>
        </w:rPr>
      </w:pPr>
    </w:p>
    <w:tbl>
      <w:tblPr>
        <w:tblStyle w:val="Reetkatablice"/>
        <w:tblW w:type="auto" w:w="0"/>
        <w:tblLayout w:type="fixed"/>
        <w:tblLook w:val="04A0" w:noVBand="1" w:noHBand="0" w:lastColumn="0" w:firstColumn="1" w:lastRow="0" w:firstRow="1"/>
      </w:tblPr>
      <w:tblGrid>
        <w:gridCol w:w="594"/>
        <w:gridCol w:w="648"/>
        <w:gridCol w:w="3685"/>
        <w:gridCol w:w="1857"/>
        <w:gridCol w:w="1858"/>
      </w:tblGrid>
      <w:tr w:rsidTr="00216E7B" w:rsidR="00DB31C3">
        <w:tc>
          <w:tcPr>
            <w:tcW w:type="dxa" w:w="594"/>
          </w:tcPr>
          <w:p w:rsidRDefault="000D0077" w:rsidP="00DB31C3" w:rsidR="00DB31C3" w:rsidRPr="000D0077">
            <w:pPr>
              <w:pStyle w:val="Uvuenotijeloteksta"/>
              <w:ind w:firstLine="0" w:right="-2" w:left="0"/>
              <w:jc w:val="center"/>
              <w:rPr>
                <w:b w:val="false"/>
                <w:sz w:val="20"/>
              </w:rPr>
            </w:pPr>
            <w:r w:rsidRPr="000D0077">
              <w:rPr>
                <w:b w:val="false"/>
                <w:sz w:val="20"/>
              </w:rPr>
              <w:t>red. br.</w:t>
            </w:r>
          </w:p>
        </w:tc>
        <w:tc>
          <w:tcPr>
            <w:tcW w:type="dxa" w:w="648"/>
          </w:tcPr>
          <w:p w:rsidRDefault="000D0077" w:rsidP="000D0077" w:rsidR="00DB31C3" w:rsidRPr="000D0077">
            <w:pPr>
              <w:pStyle w:val="Uvuenotijeloteksta"/>
              <w:ind w:firstLine="0" w:right="-2" w:left="0"/>
              <w:rPr>
                <w:b w:val="false"/>
                <w:sz w:val="20"/>
              </w:rPr>
            </w:pPr>
            <w:r w:rsidRPr="000D0077">
              <w:rPr>
                <w:b w:val="false"/>
                <w:sz w:val="20"/>
              </w:rPr>
              <w:t>br. pr</w:t>
            </w:r>
            <w:r>
              <w:rPr>
                <w:b w:val="false"/>
                <w:sz w:val="20"/>
              </w:rPr>
              <w:t>.</w:t>
            </w:r>
          </w:p>
        </w:tc>
        <w:tc>
          <w:tcPr>
            <w:tcW w:type="dxa" w:w="3685"/>
          </w:tcPr>
          <w:p w:rsidRDefault="000D0077" w:rsidP="00DB31C3" w:rsidR="00DB31C3" w:rsidRPr="000D0077">
            <w:pPr>
              <w:pStyle w:val="Uvuenotijeloteksta"/>
              <w:ind w:firstLine="0" w:right="-2" w:left="0"/>
              <w:jc w:val="center"/>
              <w:rPr>
                <w:b w:val="false"/>
                <w:sz w:val="20"/>
              </w:rPr>
            </w:pPr>
            <w:r>
              <w:rPr>
                <w:b w:val="false"/>
                <w:sz w:val="20"/>
              </w:rPr>
              <w:t>vjerovnik</w:t>
            </w:r>
          </w:p>
        </w:tc>
        <w:tc>
          <w:tcPr>
            <w:tcW w:type="dxa" w:w="1857"/>
          </w:tcPr>
          <w:p w:rsidRDefault="000D0077" w:rsidP="00DB31C3" w:rsidR="00DB31C3" w:rsidRPr="000D0077">
            <w:pPr>
              <w:pStyle w:val="Uvuenotijeloteksta"/>
              <w:ind w:firstLine="0" w:right="-2" w:left="0"/>
              <w:jc w:val="center"/>
              <w:rPr>
                <w:b w:val="false"/>
                <w:sz w:val="20"/>
              </w:rPr>
            </w:pPr>
            <w:r>
              <w:rPr>
                <w:b w:val="false"/>
                <w:sz w:val="20"/>
              </w:rPr>
              <w:t>osnov tražbine</w:t>
            </w:r>
          </w:p>
        </w:tc>
        <w:tc>
          <w:tcPr>
            <w:tcW w:type="dxa" w:w="1858"/>
          </w:tcPr>
          <w:p w:rsidRDefault="000D0077" w:rsidP="00DB31C3" w:rsidR="00DB31C3" w:rsidRPr="000D0077">
            <w:pPr>
              <w:pStyle w:val="Uvuenotijeloteksta"/>
              <w:ind w:firstLine="0" w:right="-2" w:left="0"/>
              <w:jc w:val="center"/>
              <w:rPr>
                <w:b w:val="false"/>
                <w:sz w:val="20"/>
              </w:rPr>
            </w:pPr>
            <w:r w:rsidRPr="000D0077">
              <w:rPr>
                <w:b w:val="false"/>
                <w:sz w:val="20"/>
              </w:rPr>
              <w:t>utvrđeno u kn</w:t>
            </w:r>
          </w:p>
        </w:tc>
      </w:tr>
      <w:tr w:rsidTr="00216E7B" w:rsidR="00DB31C3">
        <w:trPr>
          <w:trHeight w:val="1355"/>
        </w:trPr>
        <w:tc>
          <w:tcPr>
            <w:tcW w:type="dxa" w:w="594"/>
          </w:tcPr>
          <w:p w:rsidRDefault="000D0077" w:rsidP="00DB31C3" w:rsidR="00DB31C3" w:rsidRPr="00216E7B">
            <w:pPr>
              <w:pStyle w:val="Uvuenotijeloteksta"/>
              <w:ind w:firstLine="0" w:right="-2" w:left="0"/>
              <w:jc w:val="center"/>
              <w:rPr>
                <w:b w:val="false"/>
                <w:szCs w:val="24"/>
              </w:rPr>
            </w:pPr>
            <w:r w:rsidRPr="00216E7B">
              <w:rPr>
                <w:b w:val="false"/>
                <w:szCs w:val="24"/>
              </w:rPr>
              <w:t>1.</w:t>
            </w:r>
          </w:p>
        </w:tc>
        <w:tc>
          <w:tcPr>
            <w:tcW w:type="dxa" w:w="648"/>
          </w:tcPr>
          <w:p w:rsidRDefault="000D0077" w:rsidP="00DB31C3" w:rsidR="00DB31C3" w:rsidRPr="00216E7B">
            <w:pPr>
              <w:pStyle w:val="Uvuenotijeloteksta"/>
              <w:ind w:firstLine="0" w:right="-2" w:left="0"/>
              <w:jc w:val="center"/>
              <w:rPr>
                <w:b w:val="false"/>
                <w:szCs w:val="24"/>
              </w:rPr>
            </w:pPr>
            <w:r w:rsidRPr="00216E7B">
              <w:rPr>
                <w:b w:val="false"/>
                <w:szCs w:val="24"/>
              </w:rPr>
              <w:t>27.</w:t>
            </w:r>
          </w:p>
        </w:tc>
        <w:tc>
          <w:tcPr>
            <w:tcW w:type="dxa" w:w="3685"/>
          </w:tcPr>
          <w:p w:rsidRDefault="00216E7B" w:rsidP="00216E7B" w:rsidR="00216E7B" w:rsidRPr="00216E7B">
            <w:pPr>
              <w:rPr>
                <w:bCs/>
                <w:sz w:val="22"/>
                <w:szCs w:val="22"/>
              </w:rPr>
            </w:pPr>
            <w:r w:rsidRPr="00216E7B">
              <w:rPr>
                <w:bCs/>
                <w:sz w:val="22"/>
                <w:szCs w:val="22"/>
              </w:rPr>
              <w:t>REPUBLIKA HRVATSKA, Ministarstvo financija, Porezna uprava, Područni ured Zagreb, zast. po Županijskom državnom odvjetništvu u Zagrebu</w:t>
            </w:r>
          </w:p>
          <w:p w:rsidRDefault="00216E7B" w:rsidP="00216E7B" w:rsidR="00DB31C3" w:rsidRPr="00216E7B">
            <w:pPr>
              <w:rPr>
                <w:bCs/>
                <w:sz w:val="22"/>
                <w:szCs w:val="22"/>
              </w:rPr>
            </w:pPr>
            <w:r w:rsidRPr="00216E7B">
              <w:rPr>
                <w:bCs/>
                <w:sz w:val="22"/>
                <w:szCs w:val="22"/>
              </w:rPr>
              <w:t>OIB 18683136487</w:t>
            </w:r>
          </w:p>
        </w:tc>
        <w:tc>
          <w:tcPr>
            <w:tcW w:type="dxa" w:w="1857"/>
          </w:tcPr>
          <w:p w:rsidRDefault="00216E7B" w:rsidP="00216E7B" w:rsidR="00216E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-dop. za MO temeljem ind.kap. št. s osnova rada</w:t>
            </w:r>
          </w:p>
          <w:p w:rsidRDefault="00216E7B" w:rsidP="00216E7B" w:rsidR="00216E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dop. za MO za osiguranike po osnovi rada za posl. pravnu osobu</w:t>
            </w:r>
          </w:p>
          <w:p w:rsidRDefault="00216E7B" w:rsidP="00216E7B" w:rsidR="00216E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dop. za ZO- za osiguranike po osn. rada za poslodavca</w:t>
            </w:r>
          </w:p>
          <w:p w:rsidRDefault="00216E7B" w:rsidP="00216E7B" w:rsidR="00216E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dop. za zaštitu zdravlja na radu</w:t>
            </w:r>
          </w:p>
          <w:p w:rsidRDefault="00216E7B" w:rsidP="00216E7B" w:rsidR="00216E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dop. za zapošljavanje</w:t>
            </w:r>
          </w:p>
          <w:p w:rsidRDefault="00216E7B" w:rsidP="00216E7B" w:rsidR="00216E7B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dop. za zapošljavanje za osobe s invaliditetom</w:t>
            </w:r>
          </w:p>
          <w:p w:rsidRDefault="00DB31C3" w:rsidP="00216E7B" w:rsidR="00DB31C3" w:rsidRPr="00216E7B">
            <w:pPr>
              <w:pStyle w:val="Uvuenotijeloteksta"/>
              <w:ind w:firstLine="0" w:right="-2" w:left="0"/>
              <w:jc w:val="left"/>
              <w:rPr>
                <w:b w:val="false"/>
                <w:szCs w:val="24"/>
              </w:rPr>
            </w:pPr>
          </w:p>
        </w:tc>
        <w:tc>
          <w:tcPr>
            <w:tcW w:type="dxa" w:w="1858"/>
          </w:tcPr>
          <w:p w:rsidRDefault="00216E7B" w:rsidP="00216E7B" w:rsidR="00216E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42.655,88 Kn</w:t>
            </w:r>
          </w:p>
          <w:p w:rsidRDefault="00216E7B" w:rsidP="00216E7B" w:rsidR="00216E7B">
            <w:pPr>
              <w:rPr>
                <w:b/>
                <w:bCs/>
                <w:sz w:val="22"/>
                <w:szCs w:val="22"/>
              </w:rPr>
            </w:pPr>
          </w:p>
          <w:p w:rsidRDefault="00216E7B" w:rsidP="00216E7B" w:rsidR="00216E7B">
            <w:pPr>
              <w:rPr>
                <w:b/>
                <w:bCs/>
                <w:sz w:val="22"/>
                <w:szCs w:val="22"/>
              </w:rPr>
            </w:pPr>
          </w:p>
          <w:p w:rsidRDefault="00216E7B" w:rsidP="00216E7B" w:rsidR="00216E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635.978,53 Kn </w:t>
            </w:r>
          </w:p>
          <w:p w:rsidRDefault="00216E7B" w:rsidP="00216E7B" w:rsidR="00216E7B">
            <w:pPr>
              <w:rPr>
                <w:sz w:val="22"/>
                <w:szCs w:val="22"/>
              </w:rPr>
            </w:pPr>
          </w:p>
          <w:p w:rsidRDefault="00216E7B" w:rsidP="00216E7B" w:rsidR="00216E7B">
            <w:pPr>
              <w:rPr>
                <w:sz w:val="22"/>
                <w:szCs w:val="22"/>
              </w:rPr>
            </w:pPr>
          </w:p>
          <w:p w:rsidRDefault="00216E7B" w:rsidP="00216E7B" w:rsidR="00216E7B">
            <w:pPr>
              <w:rPr>
                <w:sz w:val="22"/>
                <w:szCs w:val="22"/>
              </w:rPr>
            </w:pPr>
          </w:p>
          <w:p w:rsidRDefault="00216E7B" w:rsidP="00216E7B" w:rsidR="00216E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</w:p>
          <w:p w:rsidRDefault="00216E7B" w:rsidP="00216E7B" w:rsidR="00216E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507.489,98 Kn</w:t>
            </w:r>
          </w:p>
          <w:p w:rsidRDefault="00216E7B" w:rsidP="00216E7B" w:rsidR="00216E7B">
            <w:pPr>
              <w:rPr>
                <w:sz w:val="22"/>
                <w:szCs w:val="22"/>
              </w:rPr>
            </w:pPr>
          </w:p>
          <w:p w:rsidRDefault="00216E7B" w:rsidP="00216E7B" w:rsidR="00216E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</w:p>
          <w:p w:rsidRDefault="00216E7B" w:rsidP="00216E7B" w:rsidR="00216E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</w:t>
            </w:r>
          </w:p>
          <w:p w:rsidRDefault="00216E7B" w:rsidP="00216E7B" w:rsidR="00216E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6.467,08 Kn</w:t>
            </w:r>
          </w:p>
          <w:p w:rsidRDefault="00216E7B" w:rsidP="00216E7B" w:rsidR="00216E7B">
            <w:pPr>
              <w:rPr>
                <w:sz w:val="22"/>
                <w:szCs w:val="22"/>
              </w:rPr>
            </w:pPr>
          </w:p>
          <w:p w:rsidRDefault="00216E7B" w:rsidP="00216E7B" w:rsidR="00216E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61.791,78 Kn</w:t>
            </w:r>
          </w:p>
          <w:p w:rsidRDefault="00216E7B" w:rsidP="00216E7B" w:rsidR="00216E7B">
            <w:pPr>
              <w:rPr>
                <w:sz w:val="22"/>
                <w:szCs w:val="22"/>
              </w:rPr>
            </w:pPr>
          </w:p>
          <w:p w:rsidRDefault="00216E7B" w:rsidP="00216E7B" w:rsidR="00216E7B">
            <w:pPr>
              <w:pBdr>
                <w:bottom w:space="1" w:sz="12" w:color="auto" w:val="single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1.293,35Kn</w:t>
            </w:r>
          </w:p>
          <w:p w:rsidRDefault="00216E7B" w:rsidP="00216E7B" w:rsidR="00216E7B" w:rsidRPr="00216E7B">
            <w:pPr>
              <w:rPr>
                <w:bCs/>
                <w:sz w:val="22"/>
                <w:szCs w:val="22"/>
              </w:rPr>
            </w:pPr>
            <w:r w:rsidRPr="00216E7B">
              <w:rPr>
                <w:bCs/>
                <w:sz w:val="22"/>
                <w:szCs w:val="22"/>
              </w:rPr>
              <w:t>Ukupno;</w:t>
            </w:r>
          </w:p>
          <w:p w:rsidRDefault="00216E7B" w:rsidP="00216E7B" w:rsidR="00216E7B" w:rsidRPr="00216E7B">
            <w:pPr>
              <w:rPr>
                <w:bCs/>
                <w:sz w:val="22"/>
                <w:szCs w:val="22"/>
              </w:rPr>
            </w:pPr>
            <w:r w:rsidRPr="00216E7B">
              <w:rPr>
                <w:bCs/>
                <w:sz w:val="22"/>
                <w:szCs w:val="22"/>
              </w:rPr>
              <w:t>1.255.676,60</w:t>
            </w:r>
          </w:p>
          <w:p w:rsidRDefault="00DB31C3" w:rsidP="00216E7B" w:rsidR="00DB31C3" w:rsidRPr="00216E7B">
            <w:pPr>
              <w:pStyle w:val="Uvuenotijeloteksta"/>
              <w:ind w:firstLine="0" w:right="-2" w:left="0"/>
              <w:jc w:val="left"/>
              <w:rPr>
                <w:b w:val="false"/>
                <w:szCs w:val="24"/>
              </w:rPr>
            </w:pPr>
          </w:p>
        </w:tc>
      </w:tr>
    </w:tbl>
    <w:p w:rsidRDefault="00DB31C3" w:rsidP="00DB31C3" w:rsidR="00DB31C3">
      <w:pPr>
        <w:pStyle w:val="Uvuenotijeloteksta"/>
        <w:ind w:firstLine="0" w:right="-2" w:left="0"/>
        <w:jc w:val="center"/>
        <w:rPr>
          <w:b w:val="false"/>
          <w:szCs w:val="24"/>
        </w:rPr>
      </w:pPr>
    </w:p>
    <w:p w:rsidRDefault="0027068C" w:rsidP="0027068C" w:rsidR="0027068C">
      <w:pPr>
        <w:pStyle w:val="Uvuenotijeloteksta"/>
        <w:ind w:firstLine="0" w:right="-2" w:left="0"/>
        <w:jc w:val="center"/>
        <w:rPr>
          <w:b w:val="false"/>
          <w:szCs w:val="24"/>
        </w:rPr>
      </w:pPr>
      <w:r>
        <w:rPr>
          <w:b w:val="false"/>
          <w:szCs w:val="24"/>
        </w:rPr>
        <w:t>2. viši isplatni red</w:t>
      </w:r>
    </w:p>
    <w:p w:rsidRDefault="0027068C" w:rsidP="0027068C" w:rsidR="0027068C">
      <w:pPr>
        <w:pStyle w:val="Uvuenotijeloteksta"/>
        <w:ind w:firstLine="0" w:right="-2" w:left="0"/>
        <w:jc w:val="center"/>
        <w:rPr>
          <w:b w:val="false"/>
          <w:szCs w:val="24"/>
        </w:rPr>
      </w:pPr>
    </w:p>
    <w:tbl>
      <w:tblPr>
        <w:tblStyle w:val="Reetkatablice"/>
        <w:tblW w:type="auto" w:w="0"/>
        <w:tblLayout w:type="fixed"/>
        <w:tblLook w:val="04A0" w:noVBand="1" w:noHBand="0" w:lastColumn="0" w:firstColumn="1" w:lastRow="0" w:firstRow="1"/>
      </w:tblPr>
      <w:tblGrid>
        <w:gridCol w:w="594"/>
        <w:gridCol w:w="648"/>
        <w:gridCol w:w="3685"/>
        <w:gridCol w:w="1857"/>
        <w:gridCol w:w="1858"/>
      </w:tblGrid>
      <w:tr w:rsidTr="00697F4F" w:rsidR="0027068C">
        <w:tc>
          <w:tcPr>
            <w:tcW w:type="dxa" w:w="594"/>
          </w:tcPr>
          <w:p w:rsidRDefault="0027068C" w:rsidP="00697F4F" w:rsidR="0027068C" w:rsidRPr="000D0077">
            <w:pPr>
              <w:pStyle w:val="Uvuenotijeloteksta"/>
              <w:ind w:firstLine="0" w:right="-2" w:left="0"/>
              <w:jc w:val="center"/>
              <w:rPr>
                <w:b w:val="false"/>
                <w:sz w:val="20"/>
              </w:rPr>
            </w:pPr>
            <w:r w:rsidRPr="000D0077">
              <w:rPr>
                <w:b w:val="false"/>
                <w:sz w:val="20"/>
              </w:rPr>
              <w:t>red. br.</w:t>
            </w:r>
          </w:p>
        </w:tc>
        <w:tc>
          <w:tcPr>
            <w:tcW w:type="dxa" w:w="648"/>
          </w:tcPr>
          <w:p w:rsidRDefault="0027068C" w:rsidP="00697F4F" w:rsidR="0027068C" w:rsidRPr="000D0077">
            <w:pPr>
              <w:pStyle w:val="Uvuenotijeloteksta"/>
              <w:ind w:firstLine="0" w:right="-2" w:left="0"/>
              <w:rPr>
                <w:b w:val="false"/>
                <w:sz w:val="20"/>
              </w:rPr>
            </w:pPr>
            <w:r w:rsidRPr="000D0077">
              <w:rPr>
                <w:b w:val="false"/>
                <w:sz w:val="20"/>
              </w:rPr>
              <w:t>br. pr</w:t>
            </w:r>
            <w:r>
              <w:rPr>
                <w:b w:val="false"/>
                <w:sz w:val="20"/>
              </w:rPr>
              <w:t>.</w:t>
            </w:r>
          </w:p>
        </w:tc>
        <w:tc>
          <w:tcPr>
            <w:tcW w:type="dxa" w:w="3685"/>
          </w:tcPr>
          <w:p w:rsidRDefault="0027068C" w:rsidP="00697F4F" w:rsidR="0027068C" w:rsidRPr="000D0077">
            <w:pPr>
              <w:pStyle w:val="Uvuenotijeloteksta"/>
              <w:ind w:firstLine="0" w:right="-2" w:left="0"/>
              <w:jc w:val="center"/>
              <w:rPr>
                <w:b w:val="false"/>
                <w:sz w:val="20"/>
              </w:rPr>
            </w:pPr>
            <w:r>
              <w:rPr>
                <w:b w:val="false"/>
                <w:sz w:val="20"/>
              </w:rPr>
              <w:t>vjerovnik</w:t>
            </w:r>
          </w:p>
        </w:tc>
        <w:tc>
          <w:tcPr>
            <w:tcW w:type="dxa" w:w="1857"/>
          </w:tcPr>
          <w:p w:rsidRDefault="0027068C" w:rsidP="00697F4F" w:rsidR="0027068C" w:rsidRPr="000D0077">
            <w:pPr>
              <w:pStyle w:val="Uvuenotijeloteksta"/>
              <w:ind w:firstLine="0" w:right="-2" w:left="0"/>
              <w:jc w:val="center"/>
              <w:rPr>
                <w:b w:val="false"/>
                <w:sz w:val="20"/>
              </w:rPr>
            </w:pPr>
            <w:r>
              <w:rPr>
                <w:b w:val="false"/>
                <w:sz w:val="20"/>
              </w:rPr>
              <w:t>osnov tražbine</w:t>
            </w:r>
          </w:p>
        </w:tc>
        <w:tc>
          <w:tcPr>
            <w:tcW w:type="dxa" w:w="1858"/>
          </w:tcPr>
          <w:p w:rsidRDefault="0027068C" w:rsidP="00697F4F" w:rsidR="0027068C" w:rsidRPr="000D0077">
            <w:pPr>
              <w:pStyle w:val="Uvuenotijeloteksta"/>
              <w:ind w:firstLine="0" w:right="-2" w:left="0"/>
              <w:jc w:val="center"/>
              <w:rPr>
                <w:b w:val="false"/>
                <w:sz w:val="20"/>
              </w:rPr>
            </w:pPr>
            <w:r w:rsidRPr="000D0077">
              <w:rPr>
                <w:b w:val="false"/>
                <w:sz w:val="20"/>
              </w:rPr>
              <w:t>utvrđeno u kn</w:t>
            </w:r>
          </w:p>
        </w:tc>
      </w:tr>
      <w:tr w:rsidTr="00697F4F" w:rsidR="0027068C">
        <w:tc>
          <w:tcPr>
            <w:tcW w:type="dxa" w:w="594"/>
          </w:tcPr>
          <w:p w:rsidRDefault="0027068C" w:rsidP="00697F4F" w:rsidR="0027068C" w:rsidRPr="0027068C">
            <w:pPr>
              <w:pStyle w:val="Uvuenotijeloteksta"/>
              <w:ind w:firstLine="0" w:right="-2" w:left="0"/>
              <w:jc w:val="center"/>
              <w:rPr>
                <w:b w:val="false"/>
                <w:szCs w:val="24"/>
              </w:rPr>
            </w:pPr>
            <w:r w:rsidRPr="0027068C">
              <w:rPr>
                <w:b w:val="false"/>
                <w:szCs w:val="24"/>
              </w:rPr>
              <w:t xml:space="preserve">1. </w:t>
            </w:r>
          </w:p>
        </w:tc>
        <w:tc>
          <w:tcPr>
            <w:tcW w:type="dxa" w:w="648"/>
          </w:tcPr>
          <w:p w:rsidRDefault="0027068C" w:rsidP="00697F4F" w:rsidR="0027068C" w:rsidRPr="0027068C">
            <w:pPr>
              <w:pStyle w:val="Uvuenotijeloteksta"/>
              <w:ind w:firstLine="0" w:right="-2" w:left="0"/>
              <w:rPr>
                <w:b w:val="false"/>
                <w:szCs w:val="24"/>
              </w:rPr>
            </w:pPr>
            <w:r w:rsidRPr="0027068C">
              <w:rPr>
                <w:b w:val="false"/>
                <w:szCs w:val="24"/>
              </w:rPr>
              <w:t>47.</w:t>
            </w:r>
          </w:p>
        </w:tc>
        <w:tc>
          <w:tcPr>
            <w:tcW w:type="dxa" w:w="3685"/>
          </w:tcPr>
          <w:p w:rsidRDefault="00556550" w:rsidP="00556550" w:rsidR="00556550" w:rsidRPr="00556550">
            <w:pPr>
              <w:rPr>
                <w:bCs/>
                <w:sz w:val="22"/>
                <w:szCs w:val="22"/>
              </w:rPr>
            </w:pPr>
            <w:r w:rsidRPr="00556550">
              <w:rPr>
                <w:bCs/>
                <w:sz w:val="22"/>
                <w:szCs w:val="22"/>
              </w:rPr>
              <w:t xml:space="preserve">PIRIKA d.o.o.Imotski, </w:t>
            </w:r>
          </w:p>
          <w:p w:rsidRDefault="00556550" w:rsidP="00556550" w:rsidR="00556550" w:rsidRPr="00556550">
            <w:pPr>
              <w:rPr>
                <w:bCs/>
                <w:sz w:val="22"/>
                <w:szCs w:val="22"/>
              </w:rPr>
            </w:pPr>
            <w:r w:rsidRPr="00556550">
              <w:rPr>
                <w:bCs/>
                <w:sz w:val="22"/>
                <w:szCs w:val="22"/>
              </w:rPr>
              <w:t>Ante Starčevića 4</w:t>
            </w:r>
          </w:p>
          <w:p w:rsidRDefault="00556550" w:rsidP="00556550" w:rsidR="00556550" w:rsidRPr="00556550">
            <w:pPr>
              <w:rPr>
                <w:bCs/>
                <w:sz w:val="22"/>
                <w:szCs w:val="22"/>
              </w:rPr>
            </w:pPr>
            <w:r w:rsidRPr="00556550">
              <w:rPr>
                <w:bCs/>
                <w:sz w:val="22"/>
                <w:szCs w:val="22"/>
              </w:rPr>
              <w:t>OIB 45070356117</w:t>
            </w:r>
          </w:p>
          <w:p w:rsidRDefault="00556550" w:rsidP="00556550" w:rsidR="00556550" w:rsidRPr="00556550">
            <w:pPr>
              <w:rPr>
                <w:bCs/>
                <w:sz w:val="22"/>
                <w:szCs w:val="22"/>
              </w:rPr>
            </w:pPr>
            <w:r w:rsidRPr="00556550">
              <w:rPr>
                <w:bCs/>
                <w:sz w:val="22"/>
                <w:szCs w:val="22"/>
              </w:rPr>
              <w:t xml:space="preserve">IBAN </w:t>
            </w:r>
          </w:p>
          <w:p w:rsidRDefault="00556550" w:rsidP="00556550" w:rsidR="0027068C" w:rsidRPr="0027068C">
            <w:pPr>
              <w:pStyle w:val="Uvuenotijeloteksta"/>
              <w:ind w:firstLine="0" w:right="-2" w:left="0"/>
              <w:rPr>
                <w:b w:val="false"/>
                <w:szCs w:val="24"/>
              </w:rPr>
            </w:pPr>
            <w:r w:rsidRPr="00556550">
              <w:rPr>
                <w:b w:val="false"/>
                <w:bCs/>
                <w:sz w:val="22"/>
                <w:szCs w:val="22"/>
              </w:rPr>
              <w:t>HR1323300003-1100049212</w:t>
            </w:r>
          </w:p>
        </w:tc>
        <w:tc>
          <w:tcPr>
            <w:tcW w:type="dxa" w:w="1857"/>
          </w:tcPr>
          <w:p w:rsidRDefault="00556550" w:rsidP="00556550" w:rsidR="0027068C" w:rsidRPr="0027068C">
            <w:pPr>
              <w:pStyle w:val="Uvuenotijeloteksta"/>
              <w:ind w:firstLine="0" w:right="-2" w:left="0"/>
              <w:jc w:val="left"/>
              <w:rPr>
                <w:b w:val="false"/>
                <w:szCs w:val="24"/>
              </w:rPr>
            </w:pPr>
            <w:r>
              <w:rPr>
                <w:b w:val="false"/>
                <w:szCs w:val="24"/>
              </w:rPr>
              <w:t>izvođenje građevinskih radova</w:t>
            </w:r>
          </w:p>
        </w:tc>
        <w:tc>
          <w:tcPr>
            <w:tcW w:type="dxa" w:w="1858"/>
          </w:tcPr>
          <w:p w:rsidRDefault="00556550" w:rsidP="00556550" w:rsidR="00556550" w:rsidRPr="00556550">
            <w:pPr>
              <w:rPr>
                <w:sz w:val="22"/>
                <w:szCs w:val="22"/>
              </w:rPr>
            </w:pPr>
            <w:r w:rsidRPr="00556550">
              <w:rPr>
                <w:sz w:val="22"/>
                <w:szCs w:val="22"/>
              </w:rPr>
              <w:t>537.480,69 Kn</w:t>
            </w:r>
          </w:p>
          <w:p w:rsidRDefault="0027068C" w:rsidP="00697F4F" w:rsidR="0027068C" w:rsidRPr="0027068C">
            <w:pPr>
              <w:pStyle w:val="Uvuenotijeloteksta"/>
              <w:ind w:firstLine="0" w:right="-2" w:left="0"/>
              <w:jc w:val="center"/>
              <w:rPr>
                <w:b w:val="false"/>
                <w:szCs w:val="24"/>
              </w:rPr>
            </w:pPr>
          </w:p>
        </w:tc>
      </w:tr>
      <w:tr w:rsidTr="00697F4F" w:rsidR="0027068C">
        <w:trPr>
          <w:trHeight w:val="1355"/>
        </w:trPr>
        <w:tc>
          <w:tcPr>
            <w:tcW w:type="dxa" w:w="594"/>
          </w:tcPr>
          <w:p w:rsidRDefault="00CE5CB2" w:rsidP="00697F4F" w:rsidR="0027068C" w:rsidRPr="00216E7B">
            <w:pPr>
              <w:pStyle w:val="Uvuenotijeloteksta"/>
              <w:ind w:firstLine="0" w:right="-2" w:left="0"/>
              <w:jc w:val="center"/>
              <w:rPr>
                <w:b w:val="false"/>
                <w:szCs w:val="24"/>
              </w:rPr>
            </w:pPr>
            <w:r>
              <w:rPr>
                <w:b w:val="false"/>
                <w:szCs w:val="24"/>
              </w:rPr>
              <w:lastRenderedPageBreak/>
              <w:t>2</w:t>
            </w:r>
            <w:r w:rsidR="0027068C" w:rsidRPr="00216E7B">
              <w:rPr>
                <w:b w:val="false"/>
                <w:szCs w:val="24"/>
              </w:rPr>
              <w:t>.</w:t>
            </w:r>
          </w:p>
        </w:tc>
        <w:tc>
          <w:tcPr>
            <w:tcW w:type="dxa" w:w="648"/>
          </w:tcPr>
          <w:p w:rsidRDefault="0027068C" w:rsidP="00697F4F" w:rsidR="0027068C" w:rsidRPr="00216E7B">
            <w:pPr>
              <w:pStyle w:val="Uvuenotijeloteksta"/>
              <w:ind w:firstLine="0" w:right="-2" w:left="0"/>
              <w:jc w:val="center"/>
              <w:rPr>
                <w:b w:val="false"/>
                <w:szCs w:val="24"/>
              </w:rPr>
            </w:pPr>
            <w:r w:rsidRPr="00216E7B">
              <w:rPr>
                <w:b w:val="false"/>
                <w:szCs w:val="24"/>
              </w:rPr>
              <w:t>27.</w:t>
            </w:r>
          </w:p>
        </w:tc>
        <w:tc>
          <w:tcPr>
            <w:tcW w:type="dxa" w:w="3685"/>
          </w:tcPr>
          <w:p w:rsidRDefault="0027068C" w:rsidP="00697F4F" w:rsidR="0027068C" w:rsidRPr="00216E7B">
            <w:pPr>
              <w:rPr>
                <w:bCs/>
                <w:sz w:val="22"/>
                <w:szCs w:val="22"/>
              </w:rPr>
            </w:pPr>
            <w:r w:rsidRPr="00216E7B">
              <w:rPr>
                <w:bCs/>
                <w:sz w:val="22"/>
                <w:szCs w:val="22"/>
              </w:rPr>
              <w:t>REPUBLIKA HRVATSKA, Ministarstvo financija, Porezna uprava, Područni ured Zagreb, zast. po Županijskom državnom odvjetništvu u Zagrebu</w:t>
            </w:r>
          </w:p>
          <w:p w:rsidRDefault="0027068C" w:rsidP="00697F4F" w:rsidR="0027068C" w:rsidRPr="00216E7B">
            <w:pPr>
              <w:rPr>
                <w:bCs/>
                <w:sz w:val="22"/>
                <w:szCs w:val="22"/>
              </w:rPr>
            </w:pPr>
            <w:r w:rsidRPr="00216E7B">
              <w:rPr>
                <w:bCs/>
                <w:sz w:val="22"/>
                <w:szCs w:val="22"/>
              </w:rPr>
              <w:t>OIB 18683136487</w:t>
            </w:r>
          </w:p>
        </w:tc>
        <w:tc>
          <w:tcPr>
            <w:tcW w:type="dxa" w:w="1857"/>
          </w:tcPr>
          <w:p w:rsidRDefault="00CE5CB2" w:rsidP="00CE5CB2" w:rsidR="00CE5C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PDV</w:t>
            </w:r>
          </w:p>
          <w:p w:rsidRDefault="00CE5CB2" w:rsidP="00CE5CB2" w:rsidR="00CE5C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porezi na cestovna motorna vozila</w:t>
            </w:r>
          </w:p>
          <w:p w:rsidRDefault="00CE5CB2" w:rsidP="00CE5CB2" w:rsidR="00CE5CB2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predujam poreza i prireza</w:t>
            </w:r>
          </w:p>
          <w:p w:rsidRDefault="00CE5CB2" w:rsidP="00CE5CB2" w:rsidR="00CE5C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porez na tvrtku</w:t>
            </w:r>
          </w:p>
          <w:p w:rsidRDefault="00CE5CB2" w:rsidP="00CE5CB2" w:rsidR="00CE5C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-članarina tur.zajednicama</w:t>
            </w:r>
          </w:p>
          <w:p w:rsidRDefault="00CE5CB2" w:rsidP="00CE5CB2" w:rsidR="00CE5C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članarina HGK</w:t>
            </w:r>
          </w:p>
          <w:p w:rsidRDefault="00CE5CB2" w:rsidP="00CE5CB2" w:rsidR="00CE5C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doprinos za obavljanje javnih ovlasti HGK</w:t>
            </w:r>
          </w:p>
          <w:p w:rsidRDefault="0027068C" w:rsidP="00697F4F" w:rsidR="0027068C" w:rsidRPr="00216E7B">
            <w:pPr>
              <w:pStyle w:val="Uvuenotijeloteksta"/>
              <w:ind w:firstLine="0" w:right="-2" w:left="0"/>
              <w:jc w:val="left"/>
              <w:rPr>
                <w:b w:val="false"/>
                <w:szCs w:val="24"/>
              </w:rPr>
            </w:pPr>
          </w:p>
        </w:tc>
        <w:tc>
          <w:tcPr>
            <w:tcW w:type="dxa" w:w="1858"/>
          </w:tcPr>
          <w:p w:rsidRDefault="00CE5CB2" w:rsidP="00CE5CB2" w:rsidR="00CE5C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204.605,48 Kn</w:t>
            </w:r>
          </w:p>
          <w:p w:rsidRDefault="00CE5CB2" w:rsidP="00CE5CB2" w:rsidR="00CE5CB2">
            <w:pPr>
              <w:rPr>
                <w:sz w:val="22"/>
                <w:szCs w:val="22"/>
              </w:rPr>
            </w:pPr>
          </w:p>
          <w:p w:rsidRDefault="00CE5CB2" w:rsidP="00CE5CB2" w:rsidR="00CE5C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687,59 Kn</w:t>
            </w:r>
          </w:p>
          <w:p w:rsidRDefault="00CE5CB2" w:rsidP="00CE5CB2" w:rsidR="00CE5CB2">
            <w:pPr>
              <w:rPr>
                <w:sz w:val="22"/>
                <w:szCs w:val="22"/>
              </w:rPr>
            </w:pPr>
          </w:p>
          <w:p w:rsidRDefault="00CE5CB2" w:rsidP="00CE5CB2" w:rsidR="00CE5C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184.923,73 Kn</w:t>
            </w:r>
          </w:p>
          <w:p w:rsidRDefault="00CE5CB2" w:rsidP="00CE5CB2" w:rsidR="00CE5CB2">
            <w:pPr>
              <w:rPr>
                <w:sz w:val="22"/>
                <w:szCs w:val="22"/>
              </w:rPr>
            </w:pPr>
          </w:p>
          <w:p w:rsidRDefault="00CE5CB2" w:rsidP="00CE5CB2" w:rsidR="00CE5C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810,26 Kn  </w:t>
            </w:r>
          </w:p>
          <w:p w:rsidRDefault="00CE5CB2" w:rsidP="00CE5CB2" w:rsidR="00CE5C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1.582,72 KN</w:t>
            </w:r>
          </w:p>
          <w:p w:rsidRDefault="00CE5CB2" w:rsidP="00CE5CB2" w:rsidR="00CE5CB2">
            <w:pPr>
              <w:rPr>
                <w:sz w:val="22"/>
                <w:szCs w:val="22"/>
              </w:rPr>
            </w:pPr>
          </w:p>
          <w:p w:rsidRDefault="00CE5CB2" w:rsidP="00CE5CB2" w:rsidR="00CE5C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1.046,44 Kn</w:t>
            </w:r>
          </w:p>
          <w:p w:rsidRDefault="00CE5CB2" w:rsidP="00CE5CB2" w:rsidR="00CE5C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960,37 Kn</w:t>
            </w:r>
          </w:p>
          <w:p w:rsidRDefault="00CE5CB2" w:rsidP="00CE5CB2" w:rsidR="00CE5C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</w:t>
            </w:r>
          </w:p>
          <w:p w:rsidRDefault="00CE5CB2" w:rsidP="00CE5CB2" w:rsidR="00CE5CB2" w:rsidRPr="00CE5CB2">
            <w:pPr>
              <w:rPr>
                <w:sz w:val="22"/>
                <w:szCs w:val="22"/>
              </w:rPr>
            </w:pPr>
            <w:r w:rsidRPr="00CE5CB2">
              <w:rPr>
                <w:sz w:val="22"/>
                <w:szCs w:val="22"/>
              </w:rPr>
              <w:t>Ukupno:</w:t>
            </w:r>
          </w:p>
          <w:p w:rsidRDefault="00CE5CB2" w:rsidP="00CE5CB2" w:rsidR="00CE5CB2" w:rsidRPr="00CE5CB2">
            <w:pPr>
              <w:rPr>
                <w:sz w:val="22"/>
                <w:szCs w:val="22"/>
              </w:rPr>
            </w:pPr>
            <w:r w:rsidRPr="00CE5CB2">
              <w:rPr>
                <w:sz w:val="22"/>
                <w:szCs w:val="22"/>
              </w:rPr>
              <w:t>394.616,59Kn</w:t>
            </w:r>
          </w:p>
          <w:p w:rsidRDefault="0027068C" w:rsidP="00697F4F" w:rsidR="0027068C" w:rsidRPr="00216E7B">
            <w:pPr>
              <w:pStyle w:val="Uvuenotijeloteksta"/>
              <w:ind w:firstLine="0" w:right="-2" w:left="0"/>
              <w:jc w:val="left"/>
              <w:rPr>
                <w:b w:val="false"/>
                <w:szCs w:val="24"/>
              </w:rPr>
            </w:pPr>
          </w:p>
        </w:tc>
      </w:tr>
    </w:tbl>
    <w:p w:rsidRDefault="00BC7AEB" w:rsidP="002D47C3" w:rsidR="00BC7AEB" w:rsidRPr="00CD570C">
      <w:pPr>
        <w:pStyle w:val="Uvuenotijeloteksta"/>
        <w:ind w:firstLine="0" w:right="566" w:left="0"/>
        <w:rPr>
          <w:b w:val="false"/>
          <w:szCs w:val="24"/>
        </w:rPr>
      </w:pPr>
    </w:p>
    <w:p w:rsidRDefault="00485DC9" w:rsidP="00485DC9" w:rsidR="00485DC9" w:rsidRPr="00CD570C">
      <w:pPr>
        <w:pStyle w:val="Uvuenotijeloteksta"/>
        <w:ind w:firstLine="0" w:left="0"/>
        <w:jc w:val="center"/>
        <w:rPr>
          <w:b w:val="false"/>
          <w:szCs w:val="24"/>
        </w:rPr>
      </w:pPr>
      <w:r w:rsidRPr="00CD570C">
        <w:rPr>
          <w:b w:val="false"/>
          <w:szCs w:val="24"/>
        </w:rPr>
        <w:t>Obrazloženje</w:t>
      </w:r>
    </w:p>
    <w:p w:rsidRDefault="00485DC9" w:rsidP="00485DC9" w:rsidR="00485DC9" w:rsidRPr="00CD570C">
      <w:pPr>
        <w:pStyle w:val="Uvuenotijeloteksta"/>
        <w:ind w:firstLine="0" w:left="0"/>
        <w:jc w:val="center"/>
        <w:rPr>
          <w:szCs w:val="24"/>
        </w:rPr>
      </w:pPr>
    </w:p>
    <w:p w:rsidRDefault="00485DC9" w:rsidP="00485DC9" w:rsidR="00485DC9" w:rsidRPr="00CD570C">
      <w:pPr>
        <w:pStyle w:val="Uvuenotijeloteksta"/>
        <w:ind w:firstLine="0" w:left="0"/>
        <w:rPr>
          <w:b w:val="false"/>
          <w:szCs w:val="24"/>
        </w:rPr>
      </w:pPr>
      <w:r w:rsidRPr="00CD570C">
        <w:rPr>
          <w:szCs w:val="24"/>
        </w:rPr>
        <w:tab/>
      </w:r>
      <w:r w:rsidRPr="00CD570C">
        <w:rPr>
          <w:b w:val="false"/>
          <w:szCs w:val="24"/>
        </w:rPr>
        <w:t xml:space="preserve">Na </w:t>
      </w:r>
      <w:r w:rsidR="0081548E">
        <w:rPr>
          <w:b w:val="false"/>
          <w:szCs w:val="24"/>
        </w:rPr>
        <w:t xml:space="preserve">posebnom </w:t>
      </w:r>
      <w:r w:rsidRPr="00CD570C">
        <w:rPr>
          <w:b w:val="false"/>
          <w:szCs w:val="24"/>
        </w:rPr>
        <w:t>ispitno</w:t>
      </w:r>
      <w:r w:rsidR="00C95C6C" w:rsidRPr="00CD570C">
        <w:rPr>
          <w:b w:val="false"/>
          <w:szCs w:val="24"/>
        </w:rPr>
        <w:t xml:space="preserve">m ročištu koje je održano </w:t>
      </w:r>
      <w:r w:rsidR="0081548E">
        <w:rPr>
          <w:b w:val="false"/>
          <w:szCs w:val="24"/>
        </w:rPr>
        <w:t>12. travnja 2017</w:t>
      </w:r>
      <w:r w:rsidR="00EB4C98" w:rsidRPr="00CD570C">
        <w:rPr>
          <w:b w:val="false"/>
          <w:szCs w:val="24"/>
        </w:rPr>
        <w:t xml:space="preserve">. </w:t>
      </w:r>
      <w:r w:rsidRPr="00CD570C">
        <w:rPr>
          <w:b w:val="false"/>
          <w:szCs w:val="24"/>
        </w:rPr>
        <w:t>ispitane su prijavljene tražbine prema svojim iznosima i redu.</w:t>
      </w:r>
    </w:p>
    <w:p w:rsidRDefault="00485DC9" w:rsidP="0081548E" w:rsidR="00794B24" w:rsidRPr="00CD570C">
      <w:pPr>
        <w:pStyle w:val="Uvuenotijeloteksta"/>
        <w:ind w:firstLine="720" w:left="0"/>
        <w:rPr>
          <w:b w:val="false"/>
          <w:szCs w:val="24"/>
        </w:rPr>
      </w:pPr>
      <w:r w:rsidRPr="00CD570C">
        <w:rPr>
          <w:b w:val="false"/>
          <w:szCs w:val="24"/>
        </w:rPr>
        <w:t xml:space="preserve">Tražbine navedene </w:t>
      </w:r>
      <w:r w:rsidR="0081548E">
        <w:rPr>
          <w:b w:val="false"/>
          <w:szCs w:val="24"/>
        </w:rPr>
        <w:t>u izreci rješenja</w:t>
      </w:r>
      <w:r w:rsidRPr="00CD570C">
        <w:rPr>
          <w:b w:val="false"/>
          <w:szCs w:val="24"/>
        </w:rPr>
        <w:t xml:space="preserve"> priznao j</w:t>
      </w:r>
      <w:r w:rsidR="0081548E">
        <w:rPr>
          <w:b w:val="false"/>
          <w:szCs w:val="24"/>
        </w:rPr>
        <w:t>e stečajni upravitelj, a nazočan</w:t>
      </w:r>
      <w:r w:rsidRPr="00CD570C">
        <w:rPr>
          <w:b w:val="false"/>
          <w:szCs w:val="24"/>
        </w:rPr>
        <w:t xml:space="preserve"> stečajni </w:t>
      </w:r>
      <w:r w:rsidR="0081548E">
        <w:rPr>
          <w:b w:val="false"/>
          <w:szCs w:val="24"/>
        </w:rPr>
        <w:t>vjerovnik nije osporio,</w:t>
      </w:r>
      <w:r w:rsidRPr="00CD570C">
        <w:rPr>
          <w:b w:val="false"/>
          <w:szCs w:val="24"/>
        </w:rPr>
        <w:t xml:space="preserve"> pa s</w:t>
      </w:r>
      <w:r w:rsidR="0081548E">
        <w:rPr>
          <w:b w:val="false"/>
          <w:szCs w:val="24"/>
        </w:rPr>
        <w:t>e stoga iste smatraju utvrđenima</w:t>
      </w:r>
      <w:r w:rsidR="004A69A6" w:rsidRPr="00CD570C">
        <w:rPr>
          <w:b w:val="false"/>
          <w:szCs w:val="24"/>
        </w:rPr>
        <w:t>, sukladno odredbi čl. 177 Stečajnog zakona</w:t>
      </w:r>
      <w:r w:rsidRPr="00CD570C">
        <w:rPr>
          <w:b w:val="false"/>
          <w:szCs w:val="24"/>
        </w:rPr>
        <w:t>.</w:t>
      </w:r>
      <w:r w:rsidR="00202CF8" w:rsidRPr="00CD570C">
        <w:rPr>
          <w:b w:val="false"/>
          <w:szCs w:val="24"/>
        </w:rPr>
        <w:t xml:space="preserve"> </w:t>
      </w:r>
    </w:p>
    <w:p w:rsidRDefault="00C80409" w:rsidP="0081548E" w:rsidR="00485DC9" w:rsidRPr="00CD570C">
      <w:pPr>
        <w:pStyle w:val="Uvuenotijeloteksta"/>
        <w:ind w:firstLine="0" w:left="0"/>
        <w:rPr>
          <w:b w:val="false"/>
          <w:szCs w:val="24"/>
        </w:rPr>
      </w:pPr>
      <w:r w:rsidRPr="00CD570C">
        <w:rPr>
          <w:b w:val="false"/>
          <w:szCs w:val="24"/>
        </w:rPr>
        <w:tab/>
      </w:r>
      <w:r w:rsidR="00202CF8" w:rsidRPr="00CD570C">
        <w:rPr>
          <w:b w:val="false"/>
          <w:szCs w:val="24"/>
        </w:rPr>
        <w:t>Stečajni sudac sastavio je sukladno odredbi čl. 177 st. 2 Stečajnog zakona tablicu ispitanih tražbina u koju su za svaku prijavljenu tražbinu uneseni podaci o tome u kojoj je mjeri tražbina utvrđena prema svom iznosu i redu, odnosno tko je tražbinu osporio.</w:t>
      </w:r>
    </w:p>
    <w:p w:rsidRDefault="00C95C6C" w:rsidP="00485DC9" w:rsidR="00485DC9" w:rsidRPr="00CD570C">
      <w:pPr>
        <w:jc w:val="center"/>
        <w:rPr>
          <w:szCs w:val="24"/>
          <w:lang w:val="hr-HR"/>
        </w:rPr>
      </w:pPr>
      <w:r w:rsidRPr="00CD570C">
        <w:rPr>
          <w:szCs w:val="24"/>
          <w:lang w:val="hr-HR"/>
        </w:rPr>
        <w:t xml:space="preserve">Zagreb, </w:t>
      </w:r>
      <w:r w:rsidR="00D845BA">
        <w:rPr>
          <w:szCs w:val="24"/>
          <w:lang w:val="hr-HR"/>
        </w:rPr>
        <w:t>12. travanj 2017.</w:t>
      </w:r>
    </w:p>
    <w:p w:rsidRDefault="00485DC9" w:rsidP="00485DC9" w:rsidR="00485DC9" w:rsidRPr="00CD570C">
      <w:pPr>
        <w:jc w:val="both"/>
        <w:rPr>
          <w:szCs w:val="24"/>
          <w:lang w:val="hr-HR"/>
        </w:rPr>
      </w:pPr>
      <w:r w:rsidRPr="00CD570C">
        <w:rPr>
          <w:szCs w:val="24"/>
          <w:lang w:val="hr-HR"/>
        </w:rPr>
        <w:tab/>
      </w:r>
      <w:r w:rsidRPr="00CD570C">
        <w:rPr>
          <w:szCs w:val="24"/>
          <w:lang w:val="hr-HR"/>
        </w:rPr>
        <w:tab/>
      </w:r>
      <w:r w:rsidRPr="00CD570C">
        <w:rPr>
          <w:szCs w:val="24"/>
          <w:lang w:val="hr-HR"/>
        </w:rPr>
        <w:tab/>
      </w:r>
      <w:r w:rsidRPr="00CD570C">
        <w:rPr>
          <w:szCs w:val="24"/>
          <w:lang w:val="hr-HR"/>
        </w:rPr>
        <w:tab/>
      </w:r>
      <w:r w:rsidRPr="00CD570C">
        <w:rPr>
          <w:szCs w:val="24"/>
          <w:lang w:val="hr-HR"/>
        </w:rPr>
        <w:tab/>
      </w:r>
      <w:r w:rsidRPr="00CD570C">
        <w:rPr>
          <w:szCs w:val="24"/>
          <w:lang w:val="hr-HR"/>
        </w:rPr>
        <w:tab/>
      </w:r>
      <w:r w:rsidRPr="00CD570C">
        <w:rPr>
          <w:szCs w:val="24"/>
          <w:lang w:val="hr-HR"/>
        </w:rPr>
        <w:tab/>
      </w:r>
      <w:r w:rsidRPr="00CD570C">
        <w:rPr>
          <w:szCs w:val="24"/>
          <w:lang w:val="hr-HR"/>
        </w:rPr>
        <w:tab/>
      </w:r>
      <w:r w:rsidRPr="00CD570C">
        <w:rPr>
          <w:szCs w:val="24"/>
          <w:lang w:val="hr-HR"/>
        </w:rPr>
        <w:tab/>
      </w:r>
      <w:r w:rsidRPr="00CD570C">
        <w:rPr>
          <w:szCs w:val="24"/>
          <w:lang w:val="pl-PL"/>
        </w:rPr>
        <w:t>SUDAC</w:t>
      </w:r>
      <w:r w:rsidRPr="00CD570C">
        <w:rPr>
          <w:szCs w:val="24"/>
          <w:lang w:val="hr-HR"/>
        </w:rPr>
        <w:t>:</w:t>
      </w:r>
    </w:p>
    <w:p w:rsidRDefault="00485DC9" w:rsidP="00485DC9" w:rsidR="00485DC9" w:rsidRPr="00CD570C">
      <w:pPr>
        <w:jc w:val="both"/>
        <w:rPr>
          <w:szCs w:val="24"/>
          <w:lang w:val="pl-PL"/>
        </w:rPr>
      </w:pPr>
      <w:r w:rsidRPr="00CD570C">
        <w:rPr>
          <w:szCs w:val="24"/>
          <w:lang w:val="hr-HR"/>
        </w:rPr>
        <w:tab/>
      </w:r>
      <w:r w:rsidRPr="00CD570C">
        <w:rPr>
          <w:szCs w:val="24"/>
          <w:lang w:val="hr-HR"/>
        </w:rPr>
        <w:tab/>
      </w:r>
      <w:r w:rsidRPr="00CD570C">
        <w:rPr>
          <w:szCs w:val="24"/>
          <w:lang w:val="hr-HR"/>
        </w:rPr>
        <w:tab/>
      </w:r>
      <w:r w:rsidRPr="00CD570C">
        <w:rPr>
          <w:szCs w:val="24"/>
          <w:lang w:val="hr-HR"/>
        </w:rPr>
        <w:tab/>
      </w:r>
      <w:r w:rsidRPr="00CD570C">
        <w:rPr>
          <w:szCs w:val="24"/>
          <w:lang w:val="hr-HR"/>
        </w:rPr>
        <w:tab/>
      </w:r>
      <w:r w:rsidRPr="00CD570C">
        <w:rPr>
          <w:szCs w:val="24"/>
          <w:lang w:val="hr-HR"/>
        </w:rPr>
        <w:tab/>
      </w:r>
      <w:r w:rsidRPr="00CD570C">
        <w:rPr>
          <w:szCs w:val="24"/>
          <w:lang w:val="hr-HR"/>
        </w:rPr>
        <w:tab/>
      </w:r>
      <w:r w:rsidRPr="00CD570C">
        <w:rPr>
          <w:szCs w:val="24"/>
          <w:lang w:val="hr-HR"/>
        </w:rPr>
        <w:tab/>
      </w:r>
      <w:r w:rsidRPr="00CD570C">
        <w:rPr>
          <w:szCs w:val="24"/>
          <w:lang w:val="hr-HR"/>
        </w:rPr>
        <w:tab/>
      </w:r>
      <w:r w:rsidRPr="00CD570C">
        <w:rPr>
          <w:szCs w:val="24"/>
          <w:lang w:val="pl-PL"/>
        </w:rPr>
        <w:t>Vesna</w:t>
      </w:r>
      <w:r w:rsidRPr="00CD570C">
        <w:rPr>
          <w:szCs w:val="24"/>
          <w:lang w:val="hr-HR"/>
        </w:rPr>
        <w:t xml:space="preserve"> </w:t>
      </w:r>
      <w:r w:rsidRPr="00CD570C">
        <w:rPr>
          <w:szCs w:val="24"/>
          <w:lang w:val="pl-PL"/>
        </w:rPr>
        <w:t>Malenica</w:t>
      </w:r>
      <w:r w:rsidR="00BD4235">
        <w:rPr>
          <w:szCs w:val="24"/>
          <w:lang w:val="pl-PL"/>
        </w:rPr>
        <w:t xml:space="preserve"> v. r. </w:t>
      </w:r>
    </w:p>
    <w:p w:rsidRDefault="00E97EF0" w:rsidP="00485DC9" w:rsidR="00E97EF0" w:rsidRPr="00CD570C">
      <w:pPr>
        <w:jc w:val="both"/>
        <w:rPr>
          <w:szCs w:val="24"/>
          <w:lang w:val="hr-HR"/>
        </w:rPr>
      </w:pPr>
    </w:p>
    <w:p w:rsidRDefault="00485DC9" w:rsidP="00485DC9" w:rsidR="00485DC9" w:rsidRPr="00D845BA">
      <w:pPr>
        <w:rPr>
          <w:szCs w:val="24"/>
          <w:lang w:val="hr-HR"/>
        </w:rPr>
      </w:pPr>
      <w:r w:rsidRPr="00D845BA">
        <w:rPr>
          <w:szCs w:val="24"/>
          <w:lang w:val="pl-PL"/>
        </w:rPr>
        <w:t>POUKA</w:t>
      </w:r>
      <w:r w:rsidRPr="00D845BA">
        <w:rPr>
          <w:szCs w:val="24"/>
          <w:lang w:val="hr-HR"/>
        </w:rPr>
        <w:t xml:space="preserve"> </w:t>
      </w:r>
      <w:r w:rsidRPr="00D845BA">
        <w:rPr>
          <w:szCs w:val="24"/>
          <w:lang w:val="pl-PL"/>
        </w:rPr>
        <w:t>O</w:t>
      </w:r>
      <w:r w:rsidRPr="00D845BA">
        <w:rPr>
          <w:szCs w:val="24"/>
          <w:lang w:val="hr-HR"/>
        </w:rPr>
        <w:t xml:space="preserve"> </w:t>
      </w:r>
      <w:r w:rsidRPr="00D845BA">
        <w:rPr>
          <w:szCs w:val="24"/>
          <w:lang w:val="pl-PL"/>
        </w:rPr>
        <w:t>PRAVNOM</w:t>
      </w:r>
      <w:r w:rsidRPr="00D845BA">
        <w:rPr>
          <w:szCs w:val="24"/>
          <w:lang w:val="hr-HR"/>
        </w:rPr>
        <w:t xml:space="preserve"> </w:t>
      </w:r>
      <w:r w:rsidRPr="00D845BA">
        <w:rPr>
          <w:szCs w:val="24"/>
          <w:lang w:val="pl-PL"/>
        </w:rPr>
        <w:t>LIJEKU</w:t>
      </w:r>
      <w:r w:rsidRPr="00D845BA">
        <w:rPr>
          <w:szCs w:val="24"/>
          <w:lang w:val="hr-HR"/>
        </w:rPr>
        <w:t>:</w:t>
      </w:r>
    </w:p>
    <w:p w:rsidRDefault="00485DC9" w:rsidP="00485DC9" w:rsidR="00C75A15" w:rsidRPr="00CD570C">
      <w:pPr>
        <w:pStyle w:val="Tijeloteksta-uvlaka3"/>
        <w:rPr>
          <w:szCs w:val="24"/>
          <w:lang w:val="hr-HR"/>
        </w:rPr>
      </w:pPr>
      <w:r w:rsidRPr="00CD570C">
        <w:rPr>
          <w:szCs w:val="24"/>
          <w:lang w:val="pl-PL"/>
        </w:rPr>
        <w:t>Protiv</w:t>
      </w:r>
      <w:r w:rsidRPr="00CD570C">
        <w:rPr>
          <w:szCs w:val="24"/>
          <w:lang w:val="hr-HR"/>
        </w:rPr>
        <w:t xml:space="preserve"> </w:t>
      </w:r>
      <w:r w:rsidRPr="00CD570C">
        <w:rPr>
          <w:szCs w:val="24"/>
          <w:lang w:val="pl-PL"/>
        </w:rPr>
        <w:t>ovog</w:t>
      </w:r>
      <w:r w:rsidRPr="00CD570C">
        <w:rPr>
          <w:szCs w:val="24"/>
          <w:lang w:val="hr-HR"/>
        </w:rPr>
        <w:t xml:space="preserve"> </w:t>
      </w:r>
      <w:r w:rsidRPr="00CD570C">
        <w:rPr>
          <w:szCs w:val="24"/>
          <w:lang w:val="pl-PL"/>
        </w:rPr>
        <w:t>rje</w:t>
      </w:r>
      <w:r w:rsidRPr="00CD570C">
        <w:rPr>
          <w:szCs w:val="24"/>
          <w:lang w:val="hr-HR"/>
        </w:rPr>
        <w:t>š</w:t>
      </w:r>
      <w:r w:rsidRPr="00CD570C">
        <w:rPr>
          <w:szCs w:val="24"/>
          <w:lang w:val="pl-PL"/>
        </w:rPr>
        <w:t>enja</w:t>
      </w:r>
      <w:r w:rsidRPr="00CD570C">
        <w:rPr>
          <w:szCs w:val="24"/>
          <w:lang w:val="hr-HR"/>
        </w:rPr>
        <w:t xml:space="preserve">, </w:t>
      </w:r>
      <w:r w:rsidRPr="00CD570C">
        <w:rPr>
          <w:szCs w:val="24"/>
          <w:lang w:val="pl-PL"/>
        </w:rPr>
        <w:t>nezadovoljna</w:t>
      </w:r>
      <w:r w:rsidRPr="00CD570C">
        <w:rPr>
          <w:szCs w:val="24"/>
          <w:lang w:val="hr-HR"/>
        </w:rPr>
        <w:t xml:space="preserve"> </w:t>
      </w:r>
      <w:r w:rsidRPr="00CD570C">
        <w:rPr>
          <w:szCs w:val="24"/>
          <w:lang w:val="pl-PL"/>
        </w:rPr>
        <w:t>stranka</w:t>
      </w:r>
      <w:r w:rsidRPr="00CD570C">
        <w:rPr>
          <w:szCs w:val="24"/>
          <w:lang w:val="hr-HR"/>
        </w:rPr>
        <w:t xml:space="preserve"> </w:t>
      </w:r>
      <w:r w:rsidRPr="00CD570C">
        <w:rPr>
          <w:szCs w:val="24"/>
          <w:lang w:val="pl-PL"/>
        </w:rPr>
        <w:t>mo</w:t>
      </w:r>
      <w:r w:rsidRPr="00CD570C">
        <w:rPr>
          <w:szCs w:val="24"/>
          <w:lang w:val="hr-HR"/>
        </w:rPr>
        <w:t>ž</w:t>
      </w:r>
      <w:r w:rsidRPr="00CD570C">
        <w:rPr>
          <w:szCs w:val="24"/>
          <w:lang w:val="pl-PL"/>
        </w:rPr>
        <w:t>e</w:t>
      </w:r>
      <w:r w:rsidRPr="00CD570C">
        <w:rPr>
          <w:szCs w:val="24"/>
          <w:lang w:val="hr-HR"/>
        </w:rPr>
        <w:t xml:space="preserve"> </w:t>
      </w:r>
      <w:r w:rsidRPr="00CD570C">
        <w:rPr>
          <w:szCs w:val="24"/>
          <w:lang w:val="pl-PL"/>
        </w:rPr>
        <w:t>ulo</w:t>
      </w:r>
      <w:r w:rsidRPr="00CD570C">
        <w:rPr>
          <w:szCs w:val="24"/>
          <w:lang w:val="hr-HR"/>
        </w:rPr>
        <w:t>ž</w:t>
      </w:r>
      <w:r w:rsidRPr="00CD570C">
        <w:rPr>
          <w:szCs w:val="24"/>
          <w:lang w:val="pl-PL"/>
        </w:rPr>
        <w:t>iti</w:t>
      </w:r>
      <w:r w:rsidRPr="00CD570C">
        <w:rPr>
          <w:szCs w:val="24"/>
          <w:lang w:val="hr-HR"/>
        </w:rPr>
        <w:t xml:space="preserve"> ž</w:t>
      </w:r>
      <w:r w:rsidRPr="00CD570C">
        <w:rPr>
          <w:szCs w:val="24"/>
          <w:lang w:val="pl-PL"/>
        </w:rPr>
        <w:t>albu</w:t>
      </w:r>
      <w:r w:rsidRPr="00CD570C">
        <w:rPr>
          <w:szCs w:val="24"/>
          <w:lang w:val="hr-HR"/>
        </w:rPr>
        <w:t xml:space="preserve"> </w:t>
      </w:r>
      <w:r w:rsidRPr="00CD570C">
        <w:rPr>
          <w:szCs w:val="24"/>
          <w:lang w:val="pl-PL"/>
        </w:rPr>
        <w:t>Visokom</w:t>
      </w:r>
      <w:r w:rsidRPr="00CD570C">
        <w:rPr>
          <w:szCs w:val="24"/>
          <w:lang w:val="hr-HR"/>
        </w:rPr>
        <w:t xml:space="preserve"> </w:t>
      </w:r>
      <w:r w:rsidRPr="00CD570C">
        <w:rPr>
          <w:szCs w:val="24"/>
          <w:lang w:val="pl-PL"/>
        </w:rPr>
        <w:t>trgova</w:t>
      </w:r>
      <w:r w:rsidRPr="00CD570C">
        <w:rPr>
          <w:szCs w:val="24"/>
          <w:lang w:val="hr-HR"/>
        </w:rPr>
        <w:t>č</w:t>
      </w:r>
      <w:r w:rsidRPr="00CD570C">
        <w:rPr>
          <w:szCs w:val="24"/>
          <w:lang w:val="pl-PL"/>
        </w:rPr>
        <w:t>kom</w:t>
      </w:r>
      <w:r w:rsidRPr="00CD570C">
        <w:rPr>
          <w:szCs w:val="24"/>
          <w:lang w:val="hr-HR"/>
        </w:rPr>
        <w:t xml:space="preserve"> </w:t>
      </w:r>
      <w:r w:rsidRPr="00CD570C">
        <w:rPr>
          <w:szCs w:val="24"/>
          <w:lang w:val="pl-PL"/>
        </w:rPr>
        <w:t>sudu</w:t>
      </w:r>
      <w:r w:rsidRPr="00CD570C">
        <w:rPr>
          <w:szCs w:val="24"/>
          <w:lang w:val="hr-HR"/>
        </w:rPr>
        <w:t xml:space="preserve"> </w:t>
      </w:r>
      <w:r w:rsidRPr="00CD570C">
        <w:rPr>
          <w:szCs w:val="24"/>
          <w:lang w:val="pl-PL"/>
        </w:rPr>
        <w:t>Republike</w:t>
      </w:r>
      <w:r w:rsidRPr="00CD570C">
        <w:rPr>
          <w:szCs w:val="24"/>
          <w:lang w:val="hr-HR"/>
        </w:rPr>
        <w:t xml:space="preserve"> </w:t>
      </w:r>
      <w:r w:rsidRPr="00CD570C">
        <w:rPr>
          <w:szCs w:val="24"/>
          <w:lang w:val="pl-PL"/>
        </w:rPr>
        <w:t>Hrvatske</w:t>
      </w:r>
      <w:r w:rsidRPr="00CD570C">
        <w:rPr>
          <w:szCs w:val="24"/>
          <w:lang w:val="hr-HR"/>
        </w:rPr>
        <w:t xml:space="preserve"> </w:t>
      </w:r>
      <w:r w:rsidRPr="00CD570C">
        <w:rPr>
          <w:szCs w:val="24"/>
          <w:lang w:val="pl-PL"/>
        </w:rPr>
        <w:t>u</w:t>
      </w:r>
      <w:r w:rsidRPr="00CD570C">
        <w:rPr>
          <w:szCs w:val="24"/>
          <w:lang w:val="hr-HR"/>
        </w:rPr>
        <w:t xml:space="preserve"> </w:t>
      </w:r>
      <w:r w:rsidRPr="00CD570C">
        <w:rPr>
          <w:szCs w:val="24"/>
          <w:lang w:val="pl-PL"/>
        </w:rPr>
        <w:t>roku</w:t>
      </w:r>
      <w:r w:rsidRPr="00CD570C">
        <w:rPr>
          <w:szCs w:val="24"/>
          <w:lang w:val="hr-HR"/>
        </w:rPr>
        <w:t xml:space="preserve"> </w:t>
      </w:r>
      <w:r w:rsidRPr="00CD570C">
        <w:rPr>
          <w:szCs w:val="24"/>
          <w:lang w:val="pl-PL"/>
        </w:rPr>
        <w:t>od</w:t>
      </w:r>
      <w:r w:rsidRPr="00CD570C">
        <w:rPr>
          <w:szCs w:val="24"/>
          <w:lang w:val="hr-HR"/>
        </w:rPr>
        <w:t xml:space="preserve"> 8 </w:t>
      </w:r>
      <w:r w:rsidRPr="00CD570C">
        <w:rPr>
          <w:szCs w:val="24"/>
          <w:lang w:val="pl-PL"/>
        </w:rPr>
        <w:t>dana</w:t>
      </w:r>
      <w:r w:rsidRPr="00CD570C">
        <w:rPr>
          <w:szCs w:val="24"/>
          <w:lang w:val="hr-HR"/>
        </w:rPr>
        <w:t xml:space="preserve"> </w:t>
      </w:r>
      <w:r w:rsidRPr="00CD570C">
        <w:rPr>
          <w:szCs w:val="24"/>
          <w:lang w:val="pl-PL"/>
        </w:rPr>
        <w:t>po</w:t>
      </w:r>
      <w:r w:rsidRPr="00CD570C">
        <w:rPr>
          <w:szCs w:val="24"/>
          <w:lang w:val="hr-HR"/>
        </w:rPr>
        <w:t xml:space="preserve"> </w:t>
      </w:r>
      <w:r w:rsidRPr="00CD570C">
        <w:rPr>
          <w:szCs w:val="24"/>
          <w:lang w:val="pl-PL"/>
        </w:rPr>
        <w:t>primitku</w:t>
      </w:r>
      <w:r w:rsidRPr="00CD570C">
        <w:rPr>
          <w:szCs w:val="24"/>
          <w:lang w:val="hr-HR"/>
        </w:rPr>
        <w:t xml:space="preserve"> </w:t>
      </w:r>
      <w:r w:rsidRPr="00CD570C">
        <w:rPr>
          <w:szCs w:val="24"/>
          <w:lang w:val="pl-PL"/>
        </w:rPr>
        <w:t>rje</w:t>
      </w:r>
      <w:r w:rsidRPr="00CD570C">
        <w:rPr>
          <w:szCs w:val="24"/>
          <w:lang w:val="hr-HR"/>
        </w:rPr>
        <w:t>š</w:t>
      </w:r>
      <w:r w:rsidRPr="00CD570C">
        <w:rPr>
          <w:szCs w:val="24"/>
          <w:lang w:val="pl-PL"/>
        </w:rPr>
        <w:t>enja</w:t>
      </w:r>
      <w:r w:rsidRPr="00CD570C">
        <w:rPr>
          <w:szCs w:val="24"/>
          <w:lang w:val="hr-HR"/>
        </w:rPr>
        <w:t xml:space="preserve">, </w:t>
      </w:r>
      <w:r w:rsidRPr="00CD570C">
        <w:rPr>
          <w:szCs w:val="24"/>
          <w:lang w:val="pl-PL"/>
        </w:rPr>
        <w:t>a</w:t>
      </w:r>
      <w:r w:rsidRPr="00CD570C">
        <w:rPr>
          <w:szCs w:val="24"/>
          <w:lang w:val="hr-HR"/>
        </w:rPr>
        <w:t xml:space="preserve"> </w:t>
      </w:r>
      <w:r w:rsidRPr="00CD570C">
        <w:rPr>
          <w:szCs w:val="24"/>
          <w:lang w:val="pl-PL"/>
        </w:rPr>
        <w:t>ula</w:t>
      </w:r>
      <w:r w:rsidRPr="00CD570C">
        <w:rPr>
          <w:szCs w:val="24"/>
          <w:lang w:val="hr-HR"/>
        </w:rPr>
        <w:t>ž</w:t>
      </w:r>
      <w:r w:rsidRPr="00CD570C">
        <w:rPr>
          <w:szCs w:val="24"/>
          <w:lang w:val="pl-PL"/>
        </w:rPr>
        <w:t>e</w:t>
      </w:r>
      <w:r w:rsidRPr="00CD570C">
        <w:rPr>
          <w:szCs w:val="24"/>
          <w:lang w:val="hr-HR"/>
        </w:rPr>
        <w:t xml:space="preserve"> </w:t>
      </w:r>
      <w:r w:rsidRPr="00CD570C">
        <w:rPr>
          <w:szCs w:val="24"/>
          <w:lang w:val="pl-PL"/>
        </w:rPr>
        <w:t>se</w:t>
      </w:r>
      <w:r w:rsidRPr="00CD570C">
        <w:rPr>
          <w:szCs w:val="24"/>
          <w:lang w:val="hr-HR"/>
        </w:rPr>
        <w:t xml:space="preserve"> </w:t>
      </w:r>
      <w:r w:rsidRPr="00CD570C">
        <w:rPr>
          <w:szCs w:val="24"/>
          <w:lang w:val="pl-PL"/>
        </w:rPr>
        <w:t>putem</w:t>
      </w:r>
      <w:r w:rsidRPr="00CD570C">
        <w:rPr>
          <w:szCs w:val="24"/>
          <w:lang w:val="hr-HR"/>
        </w:rPr>
        <w:t xml:space="preserve"> </w:t>
      </w:r>
      <w:r w:rsidRPr="00CD570C">
        <w:rPr>
          <w:szCs w:val="24"/>
          <w:lang w:val="pl-PL"/>
        </w:rPr>
        <w:t>ovog</w:t>
      </w:r>
      <w:r w:rsidRPr="00CD570C">
        <w:rPr>
          <w:szCs w:val="24"/>
          <w:lang w:val="hr-HR"/>
        </w:rPr>
        <w:t xml:space="preserve"> </w:t>
      </w:r>
      <w:r w:rsidRPr="00CD570C">
        <w:rPr>
          <w:szCs w:val="24"/>
          <w:lang w:val="pl-PL"/>
        </w:rPr>
        <w:t>Suda</w:t>
      </w:r>
      <w:r w:rsidRPr="00CD570C">
        <w:rPr>
          <w:szCs w:val="24"/>
          <w:lang w:val="hr-HR"/>
        </w:rPr>
        <w:t xml:space="preserve"> </w:t>
      </w:r>
      <w:r w:rsidRPr="00CD570C">
        <w:rPr>
          <w:szCs w:val="24"/>
          <w:lang w:val="pl-PL"/>
        </w:rPr>
        <w:t>u</w:t>
      </w:r>
      <w:r w:rsidRPr="00CD570C">
        <w:rPr>
          <w:szCs w:val="24"/>
          <w:lang w:val="hr-HR"/>
        </w:rPr>
        <w:t xml:space="preserve"> 2 </w:t>
      </w:r>
      <w:r w:rsidRPr="00CD570C">
        <w:rPr>
          <w:szCs w:val="24"/>
          <w:lang w:val="pl-PL"/>
        </w:rPr>
        <w:t>primjerka</w:t>
      </w:r>
      <w:r w:rsidRPr="00CD570C">
        <w:rPr>
          <w:szCs w:val="24"/>
          <w:lang w:val="hr-HR"/>
        </w:rPr>
        <w:t xml:space="preserve"> </w:t>
      </w:r>
      <w:r w:rsidRPr="00CD570C">
        <w:rPr>
          <w:szCs w:val="24"/>
          <w:lang w:val="pl-PL"/>
        </w:rPr>
        <w:t>za</w:t>
      </w:r>
      <w:r w:rsidRPr="00CD570C">
        <w:rPr>
          <w:szCs w:val="24"/>
          <w:lang w:val="hr-HR"/>
        </w:rPr>
        <w:t xml:space="preserve"> </w:t>
      </w:r>
      <w:r w:rsidRPr="00CD570C">
        <w:rPr>
          <w:szCs w:val="24"/>
          <w:lang w:val="pl-PL"/>
        </w:rPr>
        <w:t>Sud</w:t>
      </w:r>
      <w:r w:rsidRPr="00CD570C">
        <w:rPr>
          <w:szCs w:val="24"/>
          <w:lang w:val="hr-HR"/>
        </w:rPr>
        <w:t xml:space="preserve"> </w:t>
      </w:r>
      <w:r w:rsidRPr="00CD570C">
        <w:rPr>
          <w:szCs w:val="24"/>
          <w:lang w:val="pl-PL"/>
        </w:rPr>
        <w:t>i</w:t>
      </w:r>
      <w:r w:rsidRPr="00CD570C">
        <w:rPr>
          <w:szCs w:val="24"/>
          <w:lang w:val="hr-HR"/>
        </w:rPr>
        <w:t xml:space="preserve"> </w:t>
      </w:r>
      <w:r w:rsidRPr="00CD570C">
        <w:rPr>
          <w:szCs w:val="24"/>
          <w:lang w:val="pl-PL"/>
        </w:rPr>
        <w:t>po</w:t>
      </w:r>
      <w:r w:rsidRPr="00CD570C">
        <w:rPr>
          <w:szCs w:val="24"/>
          <w:lang w:val="hr-HR"/>
        </w:rPr>
        <w:t xml:space="preserve"> 1 </w:t>
      </w:r>
      <w:r w:rsidRPr="00CD570C">
        <w:rPr>
          <w:szCs w:val="24"/>
          <w:lang w:val="pl-PL"/>
        </w:rPr>
        <w:t>za</w:t>
      </w:r>
      <w:r w:rsidRPr="00CD570C">
        <w:rPr>
          <w:szCs w:val="24"/>
          <w:lang w:val="hr-HR"/>
        </w:rPr>
        <w:t xml:space="preserve"> </w:t>
      </w:r>
      <w:r w:rsidRPr="00CD570C">
        <w:rPr>
          <w:szCs w:val="24"/>
          <w:lang w:val="pl-PL"/>
        </w:rPr>
        <w:t>svaku</w:t>
      </w:r>
      <w:r w:rsidRPr="00CD570C">
        <w:rPr>
          <w:szCs w:val="24"/>
          <w:lang w:val="hr-HR"/>
        </w:rPr>
        <w:t xml:space="preserve"> </w:t>
      </w:r>
      <w:r w:rsidRPr="00CD570C">
        <w:rPr>
          <w:szCs w:val="24"/>
          <w:lang w:val="pl-PL"/>
        </w:rPr>
        <w:t>protivnu</w:t>
      </w:r>
      <w:r w:rsidRPr="00CD570C">
        <w:rPr>
          <w:szCs w:val="24"/>
          <w:lang w:val="hr-HR"/>
        </w:rPr>
        <w:t xml:space="preserve"> </w:t>
      </w:r>
      <w:r w:rsidRPr="00CD570C">
        <w:rPr>
          <w:szCs w:val="24"/>
          <w:lang w:val="pl-PL"/>
        </w:rPr>
        <w:t>stranku</w:t>
      </w:r>
      <w:r w:rsidRPr="00CD570C">
        <w:rPr>
          <w:szCs w:val="24"/>
          <w:lang w:val="hr-HR"/>
        </w:rPr>
        <w:t>.</w:t>
      </w:r>
    </w:p>
    <w:p w:rsidRDefault="00485DC9" w:rsidP="00B21DF3" w:rsidR="00485DC9" w:rsidRPr="00CD570C">
      <w:pPr>
        <w:jc w:val="both"/>
        <w:rPr>
          <w:szCs w:val="24"/>
          <w:lang w:val="hr-HR"/>
        </w:rPr>
      </w:pPr>
    </w:p>
    <w:p w:rsidRDefault="00BD4235" w:rsidP="00AB7A2F" w:rsidR="00BD4235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BD4235" w:rsidP="00995CE9" w:rsidR="00BD4235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224F8F" w:rsidP="00224F8F" w:rsidR="00224F8F" w:rsidRPr="00CD570C">
      <w:pPr>
        <w:jc w:val="both"/>
        <w:rPr>
          <w:szCs w:val="24"/>
        </w:rPr>
      </w:pPr>
    </w:p>
    <w:p w:rsidRDefault="00202CF8" w:rsidP="00224F8F" w:rsidR="00202CF8" w:rsidRPr="00CD570C">
      <w:pPr>
        <w:jc w:val="both"/>
        <w:rPr>
          <w:szCs w:val="24"/>
          <w:lang w:val="sv-SE"/>
        </w:rPr>
      </w:pPr>
    </w:p>
    <w:p w:rsidRDefault="000E4D4F" w:rsidP="00B21DF3" w:rsidR="00CC66D6" w:rsidRPr="00CD570C">
      <w:pPr>
        <w:jc w:val="both"/>
        <w:rPr>
          <w:szCs w:val="24"/>
          <w:lang w:val="sv-SE"/>
        </w:rPr>
      </w:pPr>
      <w:r w:rsidRPr="00CD570C">
        <w:rPr>
          <w:szCs w:val="24"/>
          <w:lang w:val="sv-SE"/>
        </w:rPr>
        <w:tab/>
      </w:r>
      <w:r w:rsidR="00EB4C98" w:rsidRPr="00CD570C">
        <w:rPr>
          <w:szCs w:val="24"/>
          <w:lang w:val="sv-SE"/>
        </w:rPr>
        <w:t xml:space="preserve"> </w:t>
      </w:r>
    </w:p>
    <w:p w:rsidRDefault="000E4D4F" w:rsidP="00B21DF3" w:rsidR="000E4D4F" w:rsidRPr="00CD570C">
      <w:pPr>
        <w:jc w:val="both"/>
        <w:rPr>
          <w:szCs w:val="24"/>
          <w:lang w:val="sv-SE"/>
        </w:rPr>
      </w:pPr>
    </w:p>
    <w:p w:rsidRDefault="00B21DF3" w:rsidP="000E4E53" w:rsidR="00AF2AE1" w:rsidRPr="00CD570C">
      <w:pPr>
        <w:jc w:val="both"/>
        <w:rPr>
          <w:szCs w:val="24"/>
          <w:lang w:val="sv-SE"/>
        </w:rPr>
      </w:pPr>
      <w:r w:rsidRPr="00CD570C">
        <w:rPr>
          <w:szCs w:val="24"/>
          <w:lang w:val="sv-SE"/>
        </w:rPr>
        <w:tab/>
      </w:r>
    </w:p>
    <w:p w:rsidRDefault="00B21DF3" w:rsidP="00485DC9" w:rsidR="00B21DF3" w:rsidRPr="00CD570C">
      <w:pPr>
        <w:rPr>
          <w:szCs w:val="24"/>
          <w:lang w:val="sv-SE"/>
        </w:rPr>
      </w:pPr>
    </w:p>
    <w:sectPr w:rsidSect="00CD570C" w:rsidR="00B21DF3" w:rsidRPr="00CD570C">
      <w:headerReference w:type="even" r:id="rId10"/>
      <w:headerReference w:type="default" r:id="rId11"/>
      <w:pgSz w:code="9"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334" w:rsidR="00DB4334">
      <w:r>
        <w:separator/>
      </w:r>
    </w:p>
  </w:endnote>
  <w:endnote w:id="0" w:type="continuationSeparator">
    <w:p w:rsidRDefault="00DB4334" w:rsidR="00DB43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G Times">
    <w:altName w:val="Times New Roman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334" w:rsidR="00DB4334">
      <w:r>
        <w:separator/>
      </w:r>
    </w:p>
  </w:footnote>
  <w:footnote w:id="0" w:type="continuationSeparator">
    <w:p w:rsidRDefault="00DB4334" w:rsidR="00DB43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7C3" w:rsidR="002D47C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D47C3" w:rsidR="002D47C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7C3" w:rsidR="002D47C3" w:rsidRPr="00202CF8">
    <w:pPr>
      <w:pStyle w:val="Zaglavlje"/>
      <w:framePr w:y="1" w:xAlign="center" w:vAnchor="text" w:hAnchor="margin" w:wrap="around"/>
      <w:rPr>
        <w:rStyle w:val="Brojstranice"/>
        <w:rFonts w:hAnsi="Verdana" w:ascii="Verdana"/>
        <w:sz w:val="20"/>
      </w:rPr>
    </w:pPr>
    <w:r w:rsidRPr="00202CF8">
      <w:rPr>
        <w:rStyle w:val="Brojstranice"/>
        <w:rFonts w:hAnsi="Verdana" w:ascii="Verdana"/>
        <w:sz w:val="20"/>
      </w:rPr>
      <w:fldChar w:fldCharType="begin"/>
    </w:r>
    <w:r w:rsidRPr="00202CF8">
      <w:rPr>
        <w:rStyle w:val="Brojstranice"/>
        <w:rFonts w:hAnsi="Verdana" w:ascii="Verdana"/>
        <w:sz w:val="20"/>
      </w:rPr>
      <w:instrText xml:space="preserve">PAGE  </w:instrText>
    </w:r>
    <w:r w:rsidRPr="00202CF8">
      <w:rPr>
        <w:rStyle w:val="Brojstranice"/>
        <w:rFonts w:hAnsi="Verdana" w:ascii="Verdana"/>
        <w:sz w:val="20"/>
      </w:rPr>
      <w:fldChar w:fldCharType="separate"/>
    </w:r>
    <w:r w:rsidR="00BD4235">
      <w:rPr>
        <w:rStyle w:val="Brojstranice"/>
        <w:rFonts w:hAnsi="Verdana" w:ascii="Verdana"/>
        <w:noProof/>
        <w:sz w:val="20"/>
      </w:rPr>
      <w:t>2</w:t>
    </w:r>
    <w:r w:rsidRPr="00202CF8">
      <w:rPr>
        <w:rStyle w:val="Brojstranice"/>
        <w:rFonts w:hAnsi="Verdana" w:ascii="Verdana"/>
        <w:sz w:val="20"/>
      </w:rPr>
      <w:fldChar w:fldCharType="end"/>
    </w:r>
  </w:p>
  <w:p w:rsidRDefault="002D47C3" w:rsidR="002D47C3" w:rsidRPr="00202CF8">
    <w:pPr>
      <w:pStyle w:val="Zaglavlje"/>
      <w:rPr>
        <w:rFonts w:hAnsi="Verdana" w:ascii="Verdana"/>
        <w:b/>
        <w:sz w:val="20"/>
      </w:rPr>
    </w:pPr>
    <w:r>
      <w:tab/>
    </w:r>
    <w:r>
      <w:tab/>
    </w:r>
    <w:r>
      <w:rPr>
        <w:rFonts w:hAnsi="Verdana" w:ascii="Verdana"/>
        <w:sz w:val="20"/>
      </w:rPr>
      <w:t>7 St-639/12</w:t>
    </w:r>
    <w:r w:rsidRPr="00202CF8">
      <w:rPr>
        <w:rFonts w:hAnsi="Verdana" w:ascii="Verdana"/>
        <w:sz w:val="20"/>
      </w:rPr>
      <w:t xml:space="preserve">                                                     </w:t>
    </w:r>
    <w:r w:rsidRPr="00202CF8">
      <w:rPr>
        <w:rFonts w:hAnsi="Verdana" w:ascii="Verdana"/>
        <w:vanish/>
        <w:sz w:val="20"/>
      </w:rPr>
      <w:t xml:space="preserve"> </w:t>
    </w:r>
    <w:r w:rsidRPr="00202CF8">
      <w:rPr>
        <w:rFonts w:hAnsi="Verdana" w:ascii="Verdana"/>
        <w:sz w:val="20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6B214A"/>
    <w:multiLevelType w:val="singleLevel"/>
    <w:tmpl w:val="98D23002"/>
    <w:lvl w:ilvl="0">
      <w:start w:val="57"/>
      <w:numFmt w:val="decimal"/>
      <w:lvlText w:val="%1"/>
      <w:lvlJc w:val="left"/>
      <w:pPr>
        <w:tabs>
          <w:tab w:pos="360" w:val="num"/>
        </w:tabs>
        <w:ind w:hanging="360" w:left="360"/>
      </w:pPr>
      <w:rPr>
        <w:rFonts w:hAnsi="CG Times" w:ascii="CG Times" w:hint="default"/>
        <w:b w:val="false"/>
        <w:sz w:val="16"/>
      </w:rPr>
    </w:lvl>
  </w:abstractNum>
  <w:abstractNum w:abstractNumId="1">
    <w:nsid w:val="19DE1A0E"/>
    <w:multiLevelType w:val="singleLevel"/>
    <w:tmpl w:val="68201028"/>
    <w:lvl w:ilvl="0">
      <w:start w:val="4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C4C5305"/>
    <w:multiLevelType w:val="hybridMultilevel"/>
    <w:tmpl w:val="3698B6F2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7DF5013"/>
    <w:multiLevelType w:val="singleLevel"/>
    <w:tmpl w:val="581A73F8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EA5815"/>
    <w:multiLevelType w:val="singleLevel"/>
    <w:tmpl w:val="EDF0A310"/>
    <w:lvl w:ilvl="0">
      <w:start w:val="26"/>
      <w:numFmt w:val="bullet"/>
      <w:lvlText w:val="-"/>
      <w:lvlJc w:val="left"/>
      <w:pPr>
        <w:tabs>
          <w:tab w:pos="6840" w:val="num"/>
        </w:tabs>
        <w:ind w:hanging="360" w:left="6840"/>
      </w:pPr>
      <w:rPr>
        <w:rFonts w:hint="default"/>
      </w:rPr>
    </w:lvl>
  </w:abstractNum>
  <w:abstractNum w:abstractNumId="5">
    <w:nsid w:val="36046F3B"/>
    <w:multiLevelType w:val="singleLevel"/>
    <w:tmpl w:val="EF16CCD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5836A6E"/>
    <w:multiLevelType w:val="hybridMultilevel"/>
    <w:tmpl w:val="8AFC7E4A"/>
    <w:lvl w:tplc="8C204E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4A83"/>
    <w:rsid w:val="00000A60"/>
    <w:rsid w:val="00023EA1"/>
    <w:rsid w:val="00041FBF"/>
    <w:rsid w:val="000466E7"/>
    <w:rsid w:val="000B1148"/>
    <w:rsid w:val="000B295D"/>
    <w:rsid w:val="000C0306"/>
    <w:rsid w:val="000D0077"/>
    <w:rsid w:val="000D21EB"/>
    <w:rsid w:val="000E4D4F"/>
    <w:rsid w:val="000E4E53"/>
    <w:rsid w:val="000F2A6A"/>
    <w:rsid w:val="000F4CDE"/>
    <w:rsid w:val="00114465"/>
    <w:rsid w:val="00130B72"/>
    <w:rsid w:val="00144D0F"/>
    <w:rsid w:val="001514F7"/>
    <w:rsid w:val="00166DEE"/>
    <w:rsid w:val="00170EFE"/>
    <w:rsid w:val="001770D5"/>
    <w:rsid w:val="001B3674"/>
    <w:rsid w:val="001B72F4"/>
    <w:rsid w:val="001D2C75"/>
    <w:rsid w:val="001D2D28"/>
    <w:rsid w:val="001E1F4B"/>
    <w:rsid w:val="001E59F3"/>
    <w:rsid w:val="00202CF8"/>
    <w:rsid w:val="0020618F"/>
    <w:rsid w:val="00211C2F"/>
    <w:rsid w:val="00216E7B"/>
    <w:rsid w:val="00224F8F"/>
    <w:rsid w:val="00231BF9"/>
    <w:rsid w:val="00237208"/>
    <w:rsid w:val="00241309"/>
    <w:rsid w:val="00251BB7"/>
    <w:rsid w:val="00254A83"/>
    <w:rsid w:val="0025709A"/>
    <w:rsid w:val="0027068C"/>
    <w:rsid w:val="00280F63"/>
    <w:rsid w:val="0028151D"/>
    <w:rsid w:val="002967AC"/>
    <w:rsid w:val="002B4FD8"/>
    <w:rsid w:val="002D47C3"/>
    <w:rsid w:val="002D68AA"/>
    <w:rsid w:val="002F06EB"/>
    <w:rsid w:val="002F2662"/>
    <w:rsid w:val="002F449A"/>
    <w:rsid w:val="00341E6D"/>
    <w:rsid w:val="00342D6C"/>
    <w:rsid w:val="00356567"/>
    <w:rsid w:val="00363803"/>
    <w:rsid w:val="003A6637"/>
    <w:rsid w:val="003B2FF7"/>
    <w:rsid w:val="003B3A4D"/>
    <w:rsid w:val="003F4FD8"/>
    <w:rsid w:val="00440C7A"/>
    <w:rsid w:val="0045608B"/>
    <w:rsid w:val="00485DC9"/>
    <w:rsid w:val="004A23F9"/>
    <w:rsid w:val="004A6806"/>
    <w:rsid w:val="004A69A6"/>
    <w:rsid w:val="004A6B3D"/>
    <w:rsid w:val="004B4276"/>
    <w:rsid w:val="004B44B4"/>
    <w:rsid w:val="004D5BD7"/>
    <w:rsid w:val="004F7110"/>
    <w:rsid w:val="005046D3"/>
    <w:rsid w:val="0051318E"/>
    <w:rsid w:val="00534B14"/>
    <w:rsid w:val="00556550"/>
    <w:rsid w:val="00561E98"/>
    <w:rsid w:val="00583634"/>
    <w:rsid w:val="00591EAC"/>
    <w:rsid w:val="005A0AE2"/>
    <w:rsid w:val="005B54F1"/>
    <w:rsid w:val="005B72A3"/>
    <w:rsid w:val="005C0D36"/>
    <w:rsid w:val="005C662A"/>
    <w:rsid w:val="006043CB"/>
    <w:rsid w:val="00642EC0"/>
    <w:rsid w:val="006571B9"/>
    <w:rsid w:val="006674E7"/>
    <w:rsid w:val="0068647D"/>
    <w:rsid w:val="006919ED"/>
    <w:rsid w:val="006A22B9"/>
    <w:rsid w:val="006B2571"/>
    <w:rsid w:val="006B2B3B"/>
    <w:rsid w:val="006C0EC9"/>
    <w:rsid w:val="006E3623"/>
    <w:rsid w:val="006E6B18"/>
    <w:rsid w:val="006E6FE2"/>
    <w:rsid w:val="007165FC"/>
    <w:rsid w:val="00722056"/>
    <w:rsid w:val="00722E94"/>
    <w:rsid w:val="0073573D"/>
    <w:rsid w:val="007572D0"/>
    <w:rsid w:val="007843A0"/>
    <w:rsid w:val="00793541"/>
    <w:rsid w:val="00794B24"/>
    <w:rsid w:val="007A2D3E"/>
    <w:rsid w:val="007B0C82"/>
    <w:rsid w:val="007B0D7C"/>
    <w:rsid w:val="007C0FB5"/>
    <w:rsid w:val="007D0DFA"/>
    <w:rsid w:val="0081548E"/>
    <w:rsid w:val="00821C44"/>
    <w:rsid w:val="00824DA6"/>
    <w:rsid w:val="00851564"/>
    <w:rsid w:val="00873968"/>
    <w:rsid w:val="00882A1B"/>
    <w:rsid w:val="008857CC"/>
    <w:rsid w:val="00891BF7"/>
    <w:rsid w:val="008A3E47"/>
    <w:rsid w:val="00910EFF"/>
    <w:rsid w:val="00955135"/>
    <w:rsid w:val="00963771"/>
    <w:rsid w:val="00971811"/>
    <w:rsid w:val="009823B3"/>
    <w:rsid w:val="009A67C1"/>
    <w:rsid w:val="009C012D"/>
    <w:rsid w:val="00A07CDE"/>
    <w:rsid w:val="00A23808"/>
    <w:rsid w:val="00A404AE"/>
    <w:rsid w:val="00A7185C"/>
    <w:rsid w:val="00A764AD"/>
    <w:rsid w:val="00AC487F"/>
    <w:rsid w:val="00AC5098"/>
    <w:rsid w:val="00AF2AE1"/>
    <w:rsid w:val="00B07E77"/>
    <w:rsid w:val="00B106F0"/>
    <w:rsid w:val="00B1767C"/>
    <w:rsid w:val="00B21DF3"/>
    <w:rsid w:val="00B24F22"/>
    <w:rsid w:val="00B53CB1"/>
    <w:rsid w:val="00B62652"/>
    <w:rsid w:val="00B67E30"/>
    <w:rsid w:val="00B74935"/>
    <w:rsid w:val="00B75A97"/>
    <w:rsid w:val="00BA4265"/>
    <w:rsid w:val="00BA70AE"/>
    <w:rsid w:val="00BC7AEB"/>
    <w:rsid w:val="00BD4235"/>
    <w:rsid w:val="00BF10AC"/>
    <w:rsid w:val="00C01341"/>
    <w:rsid w:val="00C1181B"/>
    <w:rsid w:val="00C15EF3"/>
    <w:rsid w:val="00C17BFA"/>
    <w:rsid w:val="00C30501"/>
    <w:rsid w:val="00C34CF9"/>
    <w:rsid w:val="00C51187"/>
    <w:rsid w:val="00C711AC"/>
    <w:rsid w:val="00C75A15"/>
    <w:rsid w:val="00C80409"/>
    <w:rsid w:val="00C82EDA"/>
    <w:rsid w:val="00C95C6C"/>
    <w:rsid w:val="00CA4899"/>
    <w:rsid w:val="00CB42B4"/>
    <w:rsid w:val="00CC66D6"/>
    <w:rsid w:val="00CC7B55"/>
    <w:rsid w:val="00CD570C"/>
    <w:rsid w:val="00CE56F1"/>
    <w:rsid w:val="00CE5CB2"/>
    <w:rsid w:val="00D017CA"/>
    <w:rsid w:val="00D11308"/>
    <w:rsid w:val="00D165E1"/>
    <w:rsid w:val="00D47FC9"/>
    <w:rsid w:val="00D639FA"/>
    <w:rsid w:val="00D67277"/>
    <w:rsid w:val="00D845BA"/>
    <w:rsid w:val="00D914AC"/>
    <w:rsid w:val="00DA4DD6"/>
    <w:rsid w:val="00DA7C29"/>
    <w:rsid w:val="00DB2483"/>
    <w:rsid w:val="00DB31C3"/>
    <w:rsid w:val="00DB4334"/>
    <w:rsid w:val="00DD01ED"/>
    <w:rsid w:val="00DD4D37"/>
    <w:rsid w:val="00E07E8D"/>
    <w:rsid w:val="00E25CEC"/>
    <w:rsid w:val="00E67E86"/>
    <w:rsid w:val="00E72FB4"/>
    <w:rsid w:val="00E97EF0"/>
    <w:rsid w:val="00E97FB1"/>
    <w:rsid w:val="00EB4C98"/>
    <w:rsid w:val="00ED6243"/>
    <w:rsid w:val="00ED71B3"/>
    <w:rsid w:val="00EE67D6"/>
    <w:rsid w:val="00EF5064"/>
    <w:rsid w:val="00EF5D66"/>
    <w:rsid w:val="00F04F1F"/>
    <w:rsid w:val="00F226FC"/>
    <w:rsid w:val="00F259A5"/>
    <w:rsid w:val="00F2749C"/>
    <w:rsid w:val="00F2750D"/>
    <w:rsid w:val="00F60A5D"/>
    <w:rsid w:val="00F63919"/>
    <w:rsid w:val="00FA5281"/>
    <w:rsid w:val="00FB6295"/>
    <w:rsid w:val="00FE1D5D"/>
    <w:rsid w:val="00FF041E"/>
    <w:rsid w:val="00FF4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hAnsi="Arial" w:ascii="Arial"/>
      <w:b/>
      <w:snapToGrid w:val="false"/>
      <w:color w:val="000000"/>
      <w:sz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hAnsi="CG Times" w:ascii="CG Times"/>
      <w:b/>
      <w:snapToGrid w:val="false"/>
      <w:color w:val="000000"/>
      <w:sz w:val="16"/>
      <w:lang w:val="en-AU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hAnsi="CG Times" w:ascii="CG Times"/>
      <w:b/>
      <w:snapToGrid w:val="false"/>
      <w:color w:val="000000"/>
      <w:sz w:val="16"/>
      <w:lang w:val="en-AU"/>
    </w:rPr>
  </w:style>
  <w:style w:styleId="Naslov6" w:type="paragraph">
    <w:name w:val="heading 6"/>
    <w:basedOn w:val="Normal"/>
    <w:next w:val="Normal"/>
    <w:qFormat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qFormat/>
    <w:pPr>
      <w:keepNext/>
      <w:outlineLvl w:val="8"/>
    </w:pPr>
    <w:rPr>
      <w:b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20" w:left="1440"/>
      <w:jc w:val="both"/>
    </w:pPr>
    <w:rPr>
      <w:b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-uvlaka2" w:type="paragraph">
    <w:name w:val="Body Text Indent 2"/>
    <w:basedOn w:val="Normal"/>
    <w:pPr>
      <w:ind w:firstLine="1276"/>
      <w:jc w:val="both"/>
    </w:pPr>
    <w:rPr>
      <w:lang w:val="hr-HR"/>
    </w:rPr>
  </w:style>
  <w:style w:styleId="Tijeloteksta-uvlaka3" w:type="paragraph">
    <w:name w:val="Body Text Indent 3"/>
    <w:basedOn w:val="Normal"/>
    <w:pPr>
      <w:ind w:firstLine="720"/>
      <w:jc w:val="both"/>
    </w:pPr>
  </w:style>
  <w:style w:styleId="Reetkatablice" w:type="table">
    <w:name w:val="Table Grid"/>
    <w:basedOn w:val="Obinatablica"/>
    <w:rsid w:val="004A680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CD57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D570C"/>
    <w:rPr>
      <w:rFonts w:cs="Tahoma" w:hAnsi="Tahoma" w:asci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BD42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423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D4235"/>
    <w:rPr>
      <w:noProof/>
      <w:sz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D4235"/>
    <w:rPr>
      <w:rFonts w:cs="Times New Roman" w:hAnsi="Times New Roman" w:ascii="Times New Roman"/>
      <w:noProof/>
      <w:sz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D4235"/>
    <w:rPr>
      <w:rFonts w:cs="Times New Roman" w:hAnsi="Times New Roman" w:ascii="Times New Roman"/>
      <w:noProof/>
      <w:sz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snapToGrid w:val="0"/>
      <w:color w:val="000000"/>
      <w:sz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CG Times" w:hAnsi="CG Times"/>
      <w:b/>
      <w:snapToGrid w:val="0"/>
      <w:color w:val="000000"/>
      <w:sz w:val="16"/>
      <w:lang w:val="en-AU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ascii="CG Times" w:hAnsi="CG Times"/>
      <w:b/>
      <w:snapToGrid w:val="0"/>
      <w:color w:val="000000"/>
      <w:sz w:val="16"/>
      <w:lang w:val="en-AU"/>
    </w:rPr>
  </w:style>
  <w:style w:styleId="Naslov6" w:type="paragraph">
    <w:name w:val="heading 6"/>
    <w:basedOn w:val="Normal"/>
    <w:next w:val="Normal"/>
    <w:qFormat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qFormat/>
    <w:pPr>
      <w:keepNext/>
      <w:outlineLvl w:val="8"/>
    </w:pPr>
    <w:rPr>
      <w:b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20" w:left="1440"/>
      <w:jc w:val="both"/>
    </w:pPr>
    <w:rPr>
      <w:b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-uvlaka2" w:type="paragraph">
    <w:name w:val="Body Text Indent 2"/>
    <w:basedOn w:val="Normal"/>
    <w:pPr>
      <w:ind w:firstLine="1276"/>
      <w:jc w:val="both"/>
    </w:pPr>
    <w:rPr>
      <w:lang w:val="hr-HR"/>
    </w:rPr>
  </w:style>
  <w:style w:styleId="Tijeloteksta-uvlaka3" w:type="paragraph">
    <w:name w:val="Body Text Indent 3"/>
    <w:basedOn w:val="Normal"/>
    <w:pPr>
      <w:ind w:firstLine="720"/>
      <w:jc w:val="both"/>
    </w:pPr>
  </w:style>
  <w:style w:styleId="Reetkatablice" w:type="table">
    <w:name w:val="Table Grid"/>
    <w:basedOn w:val="Obinatablica"/>
    <w:rsid w:val="004A680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CD57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D570C"/>
    <w:rPr>
      <w:rFonts w:ascii="Tahoma" w:cs="Tahoma" w:hAns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BD42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423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D4235"/>
    <w:rPr>
      <w:noProof/>
      <w:sz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D4235"/>
    <w:rPr>
      <w:rFonts w:ascii="Times New Roman" w:cs="Times New Roman" w:hAnsi="Times New Roman"/>
      <w:noProof/>
      <w:sz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D4235"/>
    <w:rPr>
      <w:rFonts w:ascii="Times New Roman" w:cs="Times New Roman" w:hAnsi="Times New Roman"/>
      <w:noProof/>
      <w:sz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671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413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555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9790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340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9252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195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4728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7414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03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</izvorni_sadrzaj>
    <derivirana_varijabla naziv="DomainObject.Predmet.Broj_1">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2012.</izvorni_sadrzaj>
    <derivirana_varijabla naziv="DomainObject.Predmet.DatumOsnivanja_1">12.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St-639/2012</izvorni_sadrzaj>
    <derivirana_varijabla naziv="DomainObject.Predmet.OznakaBroj_1">St-639/2012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GREPO COMMERCE d.o.o.</izvorni_sadrzaj>
    <derivirana_varijabla naziv="DomainObject.Predmet.ProtustrankaFormated_1">  GREPO COMMERCE d.o.o.</derivirana_varijabla>
  </DomainObject.Predmet.ProtustrankaFormated>
  <DomainObject.Predmet.ProtustrankaFormatedOIB>
    <izvorni_sadrzaj>  GREPO COMMERCE d.o.o., OIB 23421680793</izvorni_sadrzaj>
    <derivirana_varijabla naziv="DomainObject.Predmet.ProtustrankaFormatedOIB_1">  GREPO COMMERCE d.o.o., OIB 23421680793</derivirana_varijabla>
  </DomainObject.Predmet.ProtustrankaFormatedOIB>
  <DomainObject.Predmet.ProtustrankaFormatedWithAdress>
    <izvorni_sadrzaj> GREPO COMMERCE d.o.o., Crnatkova 8, 10000 Zagreb</izvorni_sadrzaj>
    <derivirana_varijabla naziv="DomainObject.Predmet.ProtustrankaFormatedWithAdress_1"> GREPO COMMERCE d.o.o., Crnatkova 8, 10000 Zagreb</derivirana_varijabla>
  </DomainObject.Predmet.ProtustrankaFormatedWithAdress>
  <DomainObject.Predmet.ProtustrankaFormatedWithAdressOIB>
    <izvorni_sadrzaj> GREPO COMMERCE d.o.o., OIB 23421680793, Crnatkova 8, 10000 Zagreb</izvorni_sadrzaj>
    <derivirana_varijabla naziv="DomainObject.Predmet.ProtustrankaFormatedWithAdressOIB_1"> GREPO COMMERCE d.o.o., OIB 23421680793, Crnatkova 8, 10000 Zagreb</derivirana_varijabla>
  </DomainObject.Predmet.ProtustrankaFormatedWithAdressOIB>
  <DomainObject.Predmet.ProtustrankaWithAdress>
    <izvorni_sadrzaj>GREPO COMMERCE d.o.o. Crnatkova 8, 10000 Zagreb</izvorni_sadrzaj>
    <derivirana_varijabla naziv="DomainObject.Predmet.ProtustrankaWithAdress_1">GREPO COMMERCE d.o.o. Crnatkova 8, 10000 Zagreb</derivirana_varijabla>
  </DomainObject.Predmet.ProtustrankaWithAdress>
  <DomainObject.Predmet.ProtustrankaWithAdressOIB>
    <izvorni_sadrzaj>GREPO COMMERCE d.o.o., OIB 23421680793, Crnatkova 8, 10000 Zagreb</izvorni_sadrzaj>
    <derivirana_varijabla naziv="DomainObject.Predmet.ProtustrankaWithAdressOIB_1">GREPO COMMERCE d.o.o., OIB 23421680793, Crnatkova 8, 10000 Zagreb</derivirana_varijabla>
  </DomainObject.Predmet.ProtustrankaWithAdressOIB>
  <DomainObject.Predmet.ProtustrankaNazivFormated>
    <izvorni_sadrzaj>GREPO COMMERCE d.o.o.</izvorni_sadrzaj>
    <derivirana_varijabla naziv="DomainObject.Predmet.ProtustrankaNazivFormated_1">GREPO COMMERCE d.o.o.</derivirana_varijabla>
  </DomainObject.Predmet.ProtustrankaNazivFormated>
  <DomainObject.Predmet.ProtustrankaNazivFormatedOIB>
    <izvorni_sadrzaj>GREPO COMMERCE d.o.o., OIB 23421680793</izvorni_sadrzaj>
    <derivirana_varijabla naziv="DomainObject.Predmet.ProtustrankaNazivFormatedOIB_1">GREPO COMMERCE d.o.o., OIB 23421680793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D.O.O. zastupanog po punomoćniku ODVJETNIČKO DRUŠTVO LJUBENKO I PARTNERI j.t.d.</izvorni_sadrzaj>
    <derivirana_varijabla naziv="DomainObject.Predmet.StrankaFormated_1">  HOLCIM D.O.O. zastupanog po punomoćniku ODVJETNIČKO DRUŠTVO LJUBENKO I PARTNERI j.t.d.</derivirana_varijabla>
  </DomainObject.Predmet.StrankaFormated>
  <DomainObject.Predmet.StrankaFormatedOIB>
    <izvorni_sadrzaj>  HOLCIM D.O.O., OIB 60131430579 zastupanog po punomoćniku ODVJETNIČKO DRUŠTVO LJUBENKO I PARTNERI j.t.d.</izvorni_sadrzaj>
    <derivirana_varijabla naziv="DomainObject.Predmet.StrankaFormatedOIB_1">  HOLCIM D.O.O., OIB 60131430579 zastupanog po punomoćniku ODVJETNIČKO DRUŠTVO LJUBENKO I PARTNERI j.t.d.</derivirana_varijabla>
  </DomainObject.Predmet.StrankaFormatedOIB>
  <DomainObject.Predmet.StrankaFormatedWithAdress>
    <izvorni_sadrzaj> HOLCIM D.O.O., KOROMAČNO BB, Koromačno zastupanog po punomoćniku ODVJETNIČKO DRUŠTVO LJUBENKO I PARTNERI j.t.d.</izvorni_sadrzaj>
    <derivirana_varijabla naziv="DomainObject.Predmet.StrankaFormatedWithAdress_1"> HOLCIM D.O.O., KOROMAČNO BB, Koromačno zastupanog po punomoćniku ODVJETNIČKO DRUŠTVO LJUBENKO I PARTNERI j.t.d.</derivirana_varijabla>
  </DomainObject.Predmet.StrankaFormatedWithAdress>
  <DomainObject.Predmet.StrankaFormatedWithAdressOIB>
    <izvorni_sadrzaj> HOLCIM D.O.O., OIB 60131430579, KOROMAČNO BB, Koromačno zastupanog po punomoćniku ODVJETNIČKO DRUŠTVO LJUBENKO I PARTNERI j.t.d.</izvorni_sadrzaj>
    <derivirana_varijabla naziv="DomainObject.Predmet.StrankaFormatedWithAdressOIB_1"> HOLCIM D.O.O., OIB 60131430579, KOROMAČNO BB, Koromačno zastupanog po punomoćniku ODVJETNIČKO DRUŠTVO LJUBENKO I PARTNERI j.t.d.</derivirana_varijabla>
  </DomainObject.Predmet.StrankaFormatedWithAdressOIB>
  <DomainObject.Predmet.StrankaWithAdress>
    <izvorni_sadrzaj>HOLCIM D.O.O. KOROMAČNO BB,Koromačno</izvorni_sadrzaj>
    <derivirana_varijabla naziv="DomainObject.Predmet.StrankaWithAdress_1">HOLCIM D.O.O. KOROMAČNO BB,Koromačno</derivirana_varijabla>
  </DomainObject.Predmet.StrankaWithAdress>
  <DomainObject.Predmet.StrankaWithAdressOIB>
    <izvorni_sadrzaj>HOLCIM D.O.O., OIB 60131430579, KOROMAČNO BB,Koromačno</izvorni_sadrzaj>
    <derivirana_varijabla naziv="DomainObject.Predmet.StrankaWithAdressOIB_1">HOLCIM D.O.O., OIB 60131430579, KOROMAČNO BB,Koromačno</derivirana_varijabla>
  </DomainObject.Predmet.StrankaWithAdressOIB>
  <DomainObject.Predmet.StrankaNazivFormated>
    <izvorni_sadrzaj>HOLCIM D.O.O.</izvorni_sadrzaj>
    <derivirana_varijabla naziv="DomainObject.Predmet.StrankaNazivFormated_1">HOLCIM D.O.O.</derivirana_varijabla>
  </DomainObject.Predmet.StrankaNazivFormated>
  <DomainObject.Predmet.StrankaNazivFormatedOIB>
    <izvorni_sadrzaj>HOLCIM D.O.O., OIB 60131430579</izvorni_sadrzaj>
    <derivirana_varijabla naziv="DomainObject.Predmet.StrankaNazivFormatedOIB_1">HOLCIM D.O.O., OIB 60131430579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HOLCIM D.O.O. zastupanog po punomoćniku ODVJETNIČKO DRUŠTVO LJUBENKO I PARTNERI j.t.d.</item>
    </izvorni_sadrzaj>
    <derivirana_varijabla naziv="DomainObject.Predmet.StrankaListFormated_1">
      <item>HOLCIM D.O.O. zastupanog po punomoćniku ODVJETNIČKO DRUŠTVO LJUBENKO I PARTNERI j.t.d.</item>
    </derivirana_varijabla>
  </DomainObject.Predmet.StrankaListFormated>
  <DomainObject.Predmet.StrankaListFormatedOIB>
    <izvorni_sadrzaj>
      <item>HOLCIM D.O.O., OIB 60131430579 zastupanog po punomoćniku ODVJETNIČKO DRUŠTVO LJUBENKO I PARTNERI j.t.d.</item>
    </izvorni_sadrzaj>
    <derivirana_varijabla naziv="DomainObject.Predmet.StrankaListFormatedOIB_1">
      <item>HOLCIM D.O.O., OIB 60131430579 zastupanog po punomoćniku ODVJETNIČKO DRUŠTVO LJUBENKO I PARTNERI j.t.d.</item>
    </derivirana_varijabla>
  </DomainObject.Predmet.StrankaListFormatedOIB>
  <DomainObject.Predmet.StrankaListFormatedWithAdress>
    <izvorni_sadrzaj>
      <item>HOLCIM D.O.O., KOROMAČNO BB, Koromačno zastupanog po punomoćniku ODVJETNIČKO DRUŠTVO LJUBENKO I PARTNERI j.t.d.</item>
    </izvorni_sadrzaj>
    <derivirana_varijabla naziv="DomainObject.Predmet.StrankaListFormatedWithAdress_1">
      <item>HOLCIM D.O.O., KOROMAČNO BB, Koromačno zastupanog po punomoćniku ODVJETNIČKO DRUŠTVO LJUBENKO I PARTNERI j.t.d.</item>
    </derivirana_varijabla>
  </DomainObject.Predmet.StrankaListFormatedWithAdress>
  <DomainObject.Predmet.StrankaListFormatedWithAdressOIB>
    <izvorni_sadrzaj>
      <item>HOLCIM D.O.O., OIB 60131430579, KOROMAČNO BB, Koromačno zastupanog po punomoćniku ODVJETNIČKO DRUŠTVO LJUBENKO I PARTNERI j.t.d.</item>
    </izvorni_sadrzaj>
    <derivirana_varijabla naziv="DomainObject.Predmet.StrankaListFormatedWithAdressOIB_1">
      <item>HOLCIM D.O.O., OIB 60131430579, KOROMAČNO BB, Koromačno zastupanog po punomoćniku ODVJETNIČKO DRUŠTVO LJUBENKO I PARTNERI j.t.d.</item>
    </derivirana_varijabla>
  </DomainObject.Predmet.StrankaListFormatedWithAdressOIB>
  <DomainObject.Predmet.StrankaListNazivFormated>
    <izvorni_sadrzaj>
      <item>HOLCIM D.O.O.</item>
    </izvorni_sadrzaj>
    <derivirana_varijabla naziv="DomainObject.Predmet.StrankaListNazivFormated_1">
      <item>HOLCIM D.O.O.</item>
    </derivirana_varijabla>
  </DomainObject.Predmet.StrankaListNazivFormated>
  <DomainObject.Predmet.StrankaListNazivFormatedOIB>
    <izvorni_sadrzaj>
      <item>HOLCIM D.O.O., OIB 60131430579</item>
    </izvorni_sadrzaj>
    <derivirana_varijabla naziv="DomainObject.Predmet.StrankaListNazivFormatedOIB_1">
      <item>HOLCIM D.O.O., OIB 60131430579</item>
    </derivirana_varijabla>
  </DomainObject.Predmet.StrankaListNazivFormatedOIB>
  <DomainObject.Predmet.ProtuStrankaListFormated>
    <izvorni_sadrzaj>
      <item>GREPO COMMERCE d.o.o.</item>
    </izvorni_sadrzaj>
    <derivirana_varijabla naziv="DomainObject.Predmet.ProtuStrankaListFormated_1">
      <item>GREPO COMMERCE d.o.o.</item>
    </derivirana_varijabla>
  </DomainObject.Predmet.ProtuStrankaListFormated>
  <DomainObject.Predmet.ProtuStrankaListFormatedOIB>
    <izvorni_sadrzaj>
      <item>GREPO COMMERCE d.o.o., OIB 23421680793</item>
    </izvorni_sadrzaj>
    <derivirana_varijabla naziv="DomainObject.Predmet.ProtuStrankaListFormatedOIB_1">
      <item>GREPO COMMERCE d.o.o., OIB 23421680793</item>
    </derivirana_varijabla>
  </DomainObject.Predmet.ProtuStrankaListFormatedOIB>
  <DomainObject.Predmet.ProtuStrankaListFormatedWithAdress>
    <izvorni_sadrzaj>
      <item>GREPO COMMERCE d.o.o., Crnatkova 8, 10000 Zagreb</item>
    </izvorni_sadrzaj>
    <derivirana_varijabla naziv="DomainObject.Predmet.ProtuStrankaListFormatedWithAdress_1">
      <item>GREPO COMMERCE d.o.o., Crnatkova 8, 10000 Zagreb</item>
    </derivirana_varijabla>
  </DomainObject.Predmet.ProtuStrankaListFormatedWithAdress>
  <DomainObject.Predmet.ProtuStrankaListFormatedWithAdressOIB>
    <izvorni_sadrzaj>
      <item>GREPO COMMERCE d.o.o., OIB 23421680793, Crnatkova 8, 10000 Zagreb</item>
    </izvorni_sadrzaj>
    <derivirana_varijabla naziv="DomainObject.Predmet.ProtuStrankaListFormatedWithAdressOIB_1">
      <item>GREPO COMMERCE d.o.o., OIB 23421680793, Crnatkova 8, 10000 Zagreb</item>
    </derivirana_varijabla>
  </DomainObject.Predmet.ProtuStrankaListFormatedWithAdressOIB>
  <DomainObject.Predmet.ProtuStrankaListNazivFormated>
    <izvorni_sadrzaj>
      <item>GREPO COMMERCE d.o.o.</item>
    </izvorni_sadrzaj>
    <derivirana_varijabla naziv="DomainObject.Predmet.ProtuStrankaListNazivFormated_1">
      <item>GREPO COMMERCE d.o.o.</item>
    </derivirana_varijabla>
  </DomainObject.Predmet.ProtuStrankaListNazivFormated>
  <DomainObject.Predmet.ProtuStrankaListNazivFormatedOIB>
    <izvorni_sadrzaj>
      <item>GREPO COMMERCE d.o.o., OIB 23421680793</item>
    </izvorni_sadrzaj>
    <derivirana_varijabla naziv="DomainObject.Predmet.ProtuStrankaListNazivFormatedOIB_1">
      <item>GREPO COMMERCE d.o.o., OIB 23421680793</item>
    </derivirana_varijabla>
  </DomainObject.Predmet.ProtuStrankaListNazivFormatedOIB>
  <DomainObject.Predmet.OstaliListFormated>
    <izvorni_sadrzaj>
      <item>ODVJETNIČKO DRUŠTVO LJUBENKO I PARTNERI j.t.d. punomoćnik sudionika u postupku HOLCIM D.O.O.</item>
      <item>Tomislav Grepo</item>
      <item>FINANCIJSKA AGENCIJA</item>
      <item>Alen Dukšić</item>
      <item>Vesna Kocbek</item>
    </izvorni_sadrzaj>
    <derivirana_varijabla naziv="DomainObject.Predmet.OstaliListFormated_1">
      <item>ODVJETNIČKO DRUŠTVO LJUBENKO I PARTNERI j.t.d. punomoćnik sudionika u postupku HOLCIM D.O.O.</item>
      <item>Tomislav Grepo</item>
      <item>FINANCIJSKA AGENCIJA</item>
      <item>Alen Dukšić</item>
      <item>Vesna Kocbek</item>
    </derivirana_varijabla>
  </DomainObject.Predmet.OstaliListFormated>
  <DomainObject.Predmet.OstaliListFormatedOIB>
    <izvorni_sadrzaj>
      <item>ODVJETNIČKO DRUŠTVO LJUBENKO I PARTNERI j.t.d., OIB 44071613559 punomoćnik sudionika u postupku HOLCIM D.O.O.</item>
      <item>Tomislav Grepo</item>
      <item>FINANCIJSKA AGENCIJA</item>
      <item>Alen Dukšić</item>
      <item>Vesna Kocbek, OIB 64935258953</item>
    </izvorni_sadrzaj>
    <derivirana_varijabla naziv="DomainObject.Predmet.OstaliListFormatedOIB_1">
      <item>ODVJETNIČKO DRUŠTVO LJUBENKO I PARTNERI j.t.d., OIB 44071613559 punomoćnik sudionika u postupku HOLCIM D.O.O.</item>
      <item>Tomislav Grepo</item>
      <item>FINANCIJSKA AGENCIJA</item>
      <item>Alen Dukšić</item>
      <item>Vesna Kocbek, OIB 64935258953</item>
    </derivirana_varijabla>
  </DomainObject.Predmet.OstaliListFormatedOIB>
  <DomainObject.Predmet.OstaliListFormatedWithAdress>
    <izvorni_sadrzaj>
      <item>ODVJETNIČKO DRUŠTVO LJUBENKO I PARTNERI j.t.d., BRANIMIROVA 29, 10000 Zagreb punomoćnik sudionika u postupku HOLCIM D.O.O.</item>
      <item>Tomislav Grepo, Valentina Vodnika 5, 10000 Zagreb</item>
      <item>FINANCIJSKA AGENCIJA, 10000 Zagreb</item>
      <item>Alen Dukšić, Primorska 33, Karlovac</item>
      <item>Vesna Kocbek, Trg Nikole Zrinskog 17, 10000 Zagreb</item>
    </izvorni_sadrzaj>
    <derivirana_varijabla naziv="DomainObject.Predmet.OstaliListFormatedWithAdress_1">
      <item>ODVJETNIČKO DRUŠTVO LJUBENKO I PARTNERI j.t.d., BRANIMIROVA 29, 10000 Zagreb punomoćnik sudionika u postupku HOLCIM D.O.O.</item>
      <item>Tomislav Grepo, Valentina Vodnika 5, 10000 Zagreb</item>
      <item>FINANCIJSKA AGENCIJA, 10000 Zagreb</item>
      <item>Alen Dukšić, Primorska 33, Karlovac</item>
      <item>Vesna Kocbek, Trg Nikole Zrinskog 17, 10000 Zagreb</item>
    </derivirana_varijabla>
  </DomainObject.Predmet.OstaliListFormatedWithAdress>
  <DomainObject.Predmet.OstaliListFormatedWithAdressOIB>
    <izvorni_sadrzaj>
      <item>ODVJETNIČKO DRUŠTVO LJUBENKO I PARTNERI j.t.d., OIB 44071613559, BRANIMIROVA 29, 10000 Zagreb punomoćnik sudionika u postupku HOLCIM D.O.O.</item>
      <item>Tomislav Grepo, Valentina Vodnika 5, 10000 Zagreb</item>
      <item>FINANCIJSKA AGENCIJA, 10000 Zagreb</item>
      <item>Alen Dukšić, Primorska 33, Karlovac</item>
      <item>Vesna Kocbek, OIB 64935258953, Trg Nikole Zrinskog 17, 10000 Zagreb</item>
    </izvorni_sadrzaj>
    <derivirana_varijabla naziv="DomainObject.Predmet.OstaliListFormatedWithAdressOIB_1">
      <item>ODVJETNIČKO DRUŠTVO LJUBENKO I PARTNERI j.t.d., OIB 44071613559, BRANIMIROVA 29, 10000 Zagreb punomoćnik sudionika u postupku HOLCIM D.O.O.</item>
      <item>Tomislav Grepo, Valentina Vodnika 5, 10000 Zagreb</item>
      <item>FINANCIJSKA AGENCIJA, 10000 Zagreb</item>
      <item>Alen Dukšić, Primorska 33, Karlovac</item>
      <item>Vesna Kocbek, OIB 64935258953, Trg Nikole Zrinskog 17, 10000 Zagreb</item>
    </derivirana_varijabla>
  </DomainObject.Predmet.OstaliListFormatedWithAdressOIB>
  <DomainObject.Predmet.OstaliListNazivFormated>
    <izvorni_sadrzaj>
      <item>ODVJETNIČKO DRUŠTVO LJUBENKO I PARTNERI j.t.d.</item>
      <item>Tomislav Grepo</item>
      <item>FINANCIJSKA AGENCIJA</item>
      <item>Alen Dukšić</item>
      <item>Vesna Kocbek</item>
    </izvorni_sadrzaj>
    <derivirana_varijabla naziv="DomainObject.Predmet.OstaliListNazivFormated_1">
      <item>ODVJETNIČKO DRUŠTVO LJUBENKO I PARTNERI j.t.d.</item>
      <item>Tomislav Grepo</item>
      <item>FINANCIJSKA AGENCIJA</item>
      <item>Alen Dukšić</item>
      <item>Vesna Kocbek</item>
    </derivirana_varijabla>
  </DomainObject.Predmet.OstaliListNazivFormated>
  <DomainObject.Predmet.OstaliListNazivFormatedOIB>
    <izvorni_sadrzaj>
      <item>ODVJETNIČKO DRUŠTVO LJUBENKO I PARTNERI j.t.d., OIB 44071613559</item>
      <item>Tomislav Grepo</item>
      <item>FINANCIJSKA AGENCIJA</item>
      <item>Alen Dukšić</item>
      <item>Vesna Kocbek, OIB 64935258953</item>
    </izvorni_sadrzaj>
    <derivirana_varijabla naziv="DomainObject.Predmet.OstaliListNazivFormatedOIB_1">
      <item>ODVJETNIČKO DRUŠTVO LJUBENKO I PARTNERI j.t.d., OIB 44071613559</item>
      <item>Tomislav Grepo</item>
      <item>FINANCIJSKA AGENCIJA</item>
      <item>Alen Dukšić</item>
      <item>Vesna Kocbek, OIB 64935258953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D.O.O.</izvorni_sadrzaj>
    <derivirana_varijabla naziv="DomainObject.Predmet.StrankaIDrugi_1">HOLCIM D.O.O.</derivirana_varijabla>
  </DomainObject.Predmet.StrankaIDrugi>
  <DomainObject.Predmet.ProtustrankaIDrugi>
    <izvorni_sadrzaj>GREPO COMMERCE d.o.o.</izvorni_sadrzaj>
    <derivirana_varijabla naziv="DomainObject.Predmet.ProtustrankaIDrugi_1">GREPO COMMERCE d.o.o.</derivirana_varijabla>
  </DomainObject.Predmet.ProtustrankaIDrugi>
  <DomainObject.Predmet.StrankaIDrugiAdressOIB>
    <izvorni_sadrzaj>HOLCIM D.O.O., OIB 60131430579, KOROMAČNO BB, Koromačno</izvorni_sadrzaj>
    <derivirana_varijabla naziv="DomainObject.Predmet.StrankaIDrugiAdressOIB_1">HOLCIM D.O.O., OIB 60131430579, KOROMAČNO BB, Koromačno</derivirana_varijabla>
  </DomainObject.Predmet.StrankaIDrugiAdressOIB>
  <DomainObject.Predmet.ProtustrankaIDrugiAdressOIB>
    <izvorni_sadrzaj>GREPO COMMERCE d.o.o., OIB 23421680793, Crnatkova 8, 10000 Zagreb</izvorni_sadrzaj>
    <derivirana_varijabla naziv="DomainObject.Predmet.ProtustrankaIDrugiAdressOIB_1">GREPO COMMERCE d.o.o., OIB 23421680793, Crnatkova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GREPO COMMERCE d.o.o.</item>
      <item>ODVJETNIČKO DRUŠTVO LJUBENKO I PARTNERI j.t.d.</item>
      <item>HOLCIM D.O.O.</item>
      <item>Tomislav Grepo</item>
      <item>FINANCIJSKA AGENCIJA</item>
      <item>Alen Dukšić</item>
      <item>Vesna Kocbek</item>
    </izvorni_sadrzaj>
    <derivirana_varijabla naziv="DomainObject.Predmet.SudioniciListNaziv_1">
      <item>GREPO COMMERCE d.o.o.</item>
      <item>ODVJETNIČKO DRUŠTVO LJUBENKO I PARTNERI j.t.d.</item>
      <item>HOLCIM D.O.O.</item>
      <item>Tomislav Grepo</item>
      <item>FINANCIJSKA AGENCIJA</item>
      <item>Alen Dukšić</item>
      <item>Vesna Kocbek</item>
    </derivirana_varijabla>
  </DomainObject.Predmet.SudioniciListNaziv>
  <DomainObject.Predmet.SudioniciListAdressOIB>
    <izvorni_sadrzaj>
      <item>GREPO COMMERCE d.o.o., OIB 23421680793, Crnatkova 8,10000 Zagreb</item>
      <item>ODVJETNIČKO DRUŠTVO LJUBENKO I PARTNERI j.t.d., OIB 44071613559, BRANIMIROVA 29,10000 Zagreb</item>
      <item>HOLCIM D.O.O., OIB 60131430579, KOROMAČNO BB,Koromačno</item>
      <item>Tomislav Grepo, Valentina Vodnika 5,10000 Zagreb</item>
      <item>FINANCIJSKA AGENCIJA, 10000 Zagreb</item>
      <item>Alen Dukšić, Primorska 33,Karlovac</item>
      <item>Vesna Kocbek, OIB 64935258953, Trg Nikole Zrinskog 17,10000 Zagreb</item>
    </izvorni_sadrzaj>
    <derivirana_varijabla naziv="DomainObject.Predmet.SudioniciListAdressOIB_1">
      <item>GREPO COMMERCE d.o.o., OIB 23421680793, Crnatkova 8,10000 Zagreb</item>
      <item>ODVJETNIČKO DRUŠTVO LJUBENKO I PARTNERI j.t.d., OIB 44071613559, BRANIMIROVA 29,10000 Zagreb</item>
      <item>HOLCIM D.O.O., OIB 60131430579, KOROMAČNO BB,Koromačno</item>
      <item>Tomislav Grepo, Valentina Vodnika 5,10000 Zagreb</item>
      <item>FINANCIJSKA AGENCIJA, 10000 Zagreb</item>
      <item>Alen Dukšić, Primorska 33,Karlovac</item>
      <item>Vesna Kocbek, OIB 64935258953, Trg Nikole Zrinskog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23421680793</item>
      <item>, OIB 44071613559</item>
      <item>, OIB 60131430579</item>
      <item>, OIB null</item>
      <item>, OIB null</item>
      <item>, OIB null</item>
      <item>, OIB 64935258953</item>
    </izvorni_sadrzaj>
    <derivirana_varijabla naziv="DomainObject.Predmet.SudioniciListNazivOIB_1">
      <item>, OIB 23421680793</item>
      <item>, OIB 44071613559</item>
      <item>, OIB 60131430579</item>
      <item>, OIB null</item>
      <item>, OIB null</item>
      <item>, OIB null</item>
      <item>, OIB 64935258953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KBZ DD ZAGREB</properties:Company>
  <properties:Pages>2</properties:Pages>
  <properties:Words>435</properties:Words>
  <properties:Characters>2250</properties:Characters>
  <properties:Lines>159</properties:Lines>
  <properties:Paragraphs>79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H R V A T S K A</vt:lpstr>
    </vt:vector>
  </properties:TitlesOfParts>
  <properties:LinksUpToDate>false</properties:LinksUpToDate>
  <properties:CharactersWithSpaces>2673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2017-04-12T12:38:00Z</dcterms:created>
  <dc:creator>Tatjana Kušec</dc:creator>
  <cp:lastModifiedBy>Kristina Švajger</cp:lastModifiedBy>
  <cp:lastPrinted>2017-04-12T12:56:00Z</cp:lastPrinted>
  <dcterms:modified xmlns:xsi="http://www.w3.org/2001/XMLSchema-instance" xsi:type="dcterms:W3CDTF">2017-04-12T12:56:00Z</dcterms:modified>
  <cp:revision>7</cp:revision>
  <dc:title>R E P U B L I K A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