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7123" w14:paraId="0247123" w:rsidRDefault="00454478" w:rsidP="00454478" w:rsidR="0045447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1.St-76/2014</w:t>
      </w:r>
    </w:p>
    <w:p w:rsidRDefault="00454478" w:rsidP="00454478" w:rsidR="0045447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478" w:rsidP="00454478" w:rsidR="00454478">
      <w:pPr>
        <w:rPr>
          <w:b/>
        </w:rPr>
      </w:pPr>
    </w:p>
    <w:p w:rsidRDefault="00454478" w:rsidP="00454478" w:rsidR="0045447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>Split, Sukoišanska  6</w:t>
      </w:r>
    </w:p>
    <w:p w:rsidRDefault="00454478" w:rsidP="00454478" w:rsidR="004544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pStyle w:val="Tijeloteksta"/>
      </w:pPr>
      <w:r>
        <w:tab/>
      </w:r>
    </w:p>
    <w:p w:rsidRDefault="00454478" w:rsidP="00454478" w:rsidR="00454478">
      <w:pPr>
        <w:ind w:firstLine="708"/>
      </w:pPr>
      <w:r>
        <w:t xml:space="preserve">Trgovački sud u Splitu, po sucu ovog suda Velimiru Vukoviću, kao stečajnom sucu, u postupku povodom prijedloga predlagatelja-dužnika KARIKA d.o.o. Split, Mosećka </w:t>
      </w:r>
      <w:r w:rsidR="002A461E">
        <w:t>27</w:t>
      </w:r>
      <w:r>
        <w:t>., OIB: 74342520552, za otvaranje stečajnog postupka nad tim društvom kao dužnikom, dana 15. prosinca 2016. godine,</w:t>
      </w:r>
    </w:p>
    <w:p w:rsidRDefault="00454478" w:rsidP="00454478" w:rsidR="00454478"/>
    <w:p w:rsidRDefault="00454478" w:rsidP="00454478" w:rsidR="00454478">
      <w:pPr>
        <w:pStyle w:val="Tijeloteksta"/>
        <w:jc w:val="center"/>
      </w:pPr>
      <w:r>
        <w:t xml:space="preserve">Z A K L J U Č A K </w:t>
      </w:r>
    </w:p>
    <w:p w:rsidRDefault="002A461E" w:rsidP="00454478" w:rsidR="002A461E">
      <w:pPr>
        <w:pStyle w:val="Tijeloteksta"/>
        <w:jc w:val="center"/>
      </w:pPr>
    </w:p>
    <w:p w:rsidRDefault="00454478" w:rsidP="00454478" w:rsidR="00454478"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I.</w:t>
      </w:r>
      <w:r>
        <w:tab/>
        <w:t>Ročište radi saslušanja zastupnika po zakonu dužnika Ivan Hrgović iz Splita, Mosećka 27, radi utvrđivanja uvjeta za otvaranje stečajnog postupka nad dužnik</w:t>
      </w:r>
      <w:r w:rsidR="002A461E">
        <w:t>om</w:t>
      </w:r>
      <w:r>
        <w:t xml:space="preserve"> KARIKA d.o.o. Split, Mosećka </w:t>
      </w:r>
      <w:r w:rsidR="002A461E">
        <w:t>27</w:t>
      </w:r>
      <w:r>
        <w:t>, OIB: 74342520552,  određuje se za dan 20.siječnja 2017. godine u 09,00 sati u sudnici br.1.- prizemlje Trgovačkog suda u Splitu, Sukoišanska 6.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III.</w:t>
      </w:r>
      <w:r>
        <w:tab/>
        <w:t>Na ročište se pozivaju predlagatelj FINA-Regionalni centar Split, zastupnik po zakonu dužnika Ivan Hrgović iz Splita, Mosećka 27.</w:t>
      </w:r>
    </w:p>
    <w:p w:rsidRDefault="00454478" w:rsidP="00454478" w:rsidR="00454478">
      <w:pPr>
        <w:pStyle w:val="Tijeloteksta"/>
      </w:pPr>
    </w:p>
    <w:p w:rsidRDefault="00454478" w:rsidP="00454478" w:rsidR="00454478">
      <w:pPr>
        <w:ind w:firstLine="3" w:left="2121"/>
      </w:pPr>
      <w:r>
        <w:t xml:space="preserve"> Splitu, dana   15. prosinca 2016.  godine.</w:t>
      </w:r>
    </w:p>
    <w:p w:rsidRDefault="00454478" w:rsidP="00454478" w:rsidR="00454478">
      <w:pPr>
        <w:jc w:val="center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454478" w:rsidP="00454478" w:rsidR="00454478">
      <w:pPr>
        <w:jc w:val="both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jc w:val="both"/>
      </w:pPr>
      <w:r>
        <w:t xml:space="preserve">  </w:t>
      </w:r>
    </w:p>
    <w:p w:rsidRDefault="00454478" w:rsidP="00454478" w:rsidR="00454478">
      <w:pPr>
        <w:jc w:val="both"/>
      </w:pPr>
      <w:r>
        <w:t>POUKA O PRAVNOM LIJEKU: Protiv  zaključka  nije dopuštena  žalba.</w:t>
      </w:r>
    </w:p>
    <w:p w:rsidRDefault="00454478" w:rsidP="00454478" w:rsidR="00454478">
      <w:r>
        <w:t>DNA:</w:t>
      </w:r>
    </w:p>
    <w:p w:rsidRDefault="00454478" w:rsidP="00454478" w:rsidR="00454478">
      <w:r>
        <w:t xml:space="preserve">  - FINA-RC Split</w:t>
      </w:r>
    </w:p>
    <w:p w:rsidRDefault="00454478" w:rsidP="00454478" w:rsidR="00454478">
      <w:r>
        <w:t xml:space="preserve">  - Ivan Hrgović iz Splita, Mosećka 27 </w:t>
      </w:r>
    </w:p>
    <w:p w:rsidRDefault="00454478" w:rsidP="00454478" w:rsidR="00454478">
      <w:r>
        <w:t xml:space="preserve">   -  zaključak istaknuti na e-oglasnu ploču ovog suda</w:t>
      </w:r>
    </w:p>
    <w:p w:rsidRDefault="00454478" w:rsidP="00454478" w:rsidR="00454478">
      <w:pPr>
        <w:ind w:left="360"/>
      </w:pPr>
    </w:p>
    <w:p w:rsidRDefault="00454478" w:rsidP="00454478" w:rsidR="0045447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478"/>
    <w:rsid w:val="002A461E"/>
    <w:rsid w:val="00454478"/>
    <w:rsid w:val="004D071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47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47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7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7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7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7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4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KARIKA, d.o.o. za građenje</izvorni_sadrzaj>
    <derivirana_varijabla naziv="DomainObject.Predmet.ProtustrankaFormated_1">  KARIKA, d.o.o. za građenje</derivirana_varijabla>
  </DomainObject.Predmet.ProtustrankaFormated>
  <DomainObject.Predmet.ProtustrankaFormatedOIB>
    <izvorni_sadrzaj>  KARIKA, d.o.o. za građenje, OIB 74342520552</izvorni_sadrzaj>
    <derivirana_varijabla naziv="DomainObject.Predmet.ProtustrankaFormatedOIB_1">  KARIKA, d.o.o. za građenje, OIB 74342520552</derivirana_varijabla>
  </DomainObject.Predmet.ProtustrankaFormatedOIB>
  <DomainObject.Predmet.ProtustrankaFormatedWithAdress>
    <izvorni_sadrzaj> KARIKA, d.o.o. za građenje, Pujanke 34, 21000 Split</izvorni_sadrzaj>
    <derivirana_varijabla naziv="DomainObject.Predmet.ProtustrankaFormatedWithAdress_1"> KARIKA, d.o.o. za građenje, Pujanke 34, 21000 Split</derivirana_varijabla>
  </DomainObject.Predmet.ProtustrankaFormatedWithAdress>
  <DomainObject.Predmet.ProtustrankaFormatedWithAdressOIB>
    <izvorni_sadrzaj> KARIKA, d.o.o. za građenje, OIB 74342520552, Pujanke 34, 21000 Split</izvorni_sadrzaj>
    <derivirana_varijabla naziv="DomainObject.Predmet.ProtustrankaFormatedWithAdressOIB_1"> KARIKA, d.o.o. za građenje, OIB 74342520552, Pujanke 34, 21000 Split</derivirana_varijabla>
  </DomainObject.Predmet.ProtustrankaFormatedWithAdressOIB>
  <DomainObject.Predmet.ProtustrankaWithAdress>
    <izvorni_sadrzaj>KARIKA, d.o.o. za građenje Pujanke 34, 21000 Split</izvorni_sadrzaj>
    <derivirana_varijabla naziv="DomainObject.Predmet.ProtustrankaWithAdress_1">KARIKA, d.o.o. za građenje Pujanke 34, 21000 Split</derivirana_varijabla>
  </DomainObject.Predmet.ProtustrankaWithAdress>
  <DomainObject.Predmet.ProtustrankaWithAdressOIB>
    <izvorni_sadrzaj>KARIKA, d.o.o. za građenje, OIB 74342520552, Pujanke 34, 21000 Split</izvorni_sadrzaj>
    <derivirana_varijabla naziv="DomainObject.Predmet.ProtustrankaWithAdressOIB_1">KARIKA, d.o.o. za građenje, OIB 74342520552, Pujanke 34, 21000 Split</derivirana_varijabla>
  </DomainObject.Predmet.ProtustrankaWithAdressOIB>
  <DomainObject.Predmet.ProtustrankaNazivFormated>
    <izvorni_sadrzaj>KARIKA, d.o.o. za građenje</izvorni_sadrzaj>
    <derivirana_varijabla naziv="DomainObject.Predmet.ProtustrankaNazivFormated_1">KARIKA, d.o.o. za građenje</derivirana_varijabla>
  </DomainObject.Predmet.ProtustrankaNazivFormated>
  <DomainObject.Predmet.ProtustrankaNazivFormatedOIB>
    <izvorni_sadrzaj>KARIKA, d.o.o. za građenje, OIB 74342520552</izvorni_sadrzaj>
    <derivirana_varijabla naziv="DomainObject.Predmet.ProtustrankaNazivFormatedOIB_1">KARIKA, d.o.o. za građenje, OIB 74342520552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KARIKA, d.o.o. za građenje</item>
    </izvorni_sadrzaj>
    <derivirana_varijabla naziv="DomainObject.Predmet.ProtuStrankaListFormated_1">
      <item>KARIKA, d.o.o. za građenje</item>
    </derivirana_varijabla>
  </DomainObject.Predmet.ProtuStrankaListFormated>
  <DomainObject.Predmet.ProtuStrankaListFormatedOIB>
    <izvorni_sadrzaj>
      <item>KARIKA, d.o.o. za građenje, OIB 74342520552</item>
    </izvorni_sadrzaj>
    <derivirana_varijabla naziv="DomainObject.Predmet.ProtuStrankaListFormatedOIB_1">
      <item>KARIKA, d.o.o. za građenje, OIB 74342520552</item>
    </derivirana_varijabla>
  </DomainObject.Predmet.ProtuStrankaListFormatedOIB>
  <DomainObject.Predmet.ProtuStrankaListFormatedWithAdress>
    <izvorni_sadrzaj>
      <item>KARIKA, d.o.o. za građenje, Pujanke 34, 21000 Split</item>
    </izvorni_sadrzaj>
    <derivirana_varijabla naziv="DomainObject.Predmet.ProtuStrankaListFormatedWithAdress_1">
      <item>KARIKA, d.o.o. za građenje, Pujanke 34, 21000 Split</item>
    </derivirana_varijabla>
  </DomainObject.Predmet.ProtuStrankaListFormatedWithAdress>
  <DomainObject.Predmet.ProtuStrankaListFormatedWithAdressOIB>
    <izvorni_sadrzaj>
      <item>KARIKA, d.o.o. za građenje, OIB 74342520552, Pujanke 34, 21000 Split</item>
    </izvorni_sadrzaj>
    <derivirana_varijabla naziv="DomainObject.Predmet.ProtuStrankaListFormatedWithAdressOIB_1">
      <item>KARIKA, d.o.o. za građenje, OIB 74342520552, Pujanke 34, 21000 Split</item>
    </derivirana_varijabla>
  </DomainObject.Predmet.ProtuStrankaListFormatedWithAdressOIB>
  <DomainObject.Predmet.ProtuStrankaListNazivFormated>
    <izvorni_sadrzaj>
      <item>KARIKA, d.o.o. za građenje</item>
    </izvorni_sadrzaj>
    <derivirana_varijabla naziv="DomainObject.Predmet.ProtuStrankaListNazivFormated_1">
      <item>KARIKA, d.o.o. za građenje</item>
    </derivirana_varijabla>
  </DomainObject.Predmet.ProtuStrankaListNazivFormated>
  <DomainObject.Predmet.ProtuStrankaListNazivFormatedOIB>
    <izvorni_sadrzaj>
      <item>KARIKA, d.o.o. za građenje, OIB 74342520552</item>
    </izvorni_sadrzaj>
    <derivirana_varijabla naziv="DomainObject.Predmet.ProtuStrankaListNazivFormatedOIB_1">
      <item>KARIKA, d.o.o. za građenje, OIB 74342520552</item>
    </derivirana_varijabla>
  </DomainObject.Predmet.ProtuStrankaListNazivFormatedOIB>
  <DomainObject.Predmet.OstaliListFormated>
    <izvorni_sadrzaj>
      <item>Ivan Hrgović</item>
      <item>ZAGREBAČKA BANKA DIONIČKO DRUŠTVO</item>
      <item>MAĐARIĆ &amp; LUI - odvjetničko društvo d.o.o.</item>
    </izvorni_sadrzaj>
    <derivirana_varijabla naziv="DomainObject.Predmet.OstaliListFormated_1">
      <item>Ivan Hrgović</item>
      <item>ZAGREBAČKA BANKA DIONIČKO DRUŠTVO</item>
      <item>MAĐARIĆ &amp; LUI - odvjetničko društvo d.o.o.</item>
    </derivirana_varijabla>
  </DomainObject.Predmet.OstaliListFormated>
  <DomainObject.Predmet.OstaliListFormatedOIB>
    <izvorni_sadrzaj>
      <item>Ivan Hrgović, OIB 83051434080</item>
      <item>ZAGREBAČKA BANKA DIONIČKO DRUŠTVO, OIB 92963223473</item>
      <item>MAĐARIĆ &amp; LUI - odvjetničko društvo d.o.o., OIB 27355904472</item>
    </izvorni_sadrzaj>
    <derivirana_varijabla naziv="DomainObject.Predmet.OstaliListFormatedOIB_1">
      <item>Ivan Hrgović, OIB 83051434080</item>
      <item>ZAGREBAČKA BANKA DIONIČKO DRUŠTVO, OIB 92963223473</item>
      <item>MAĐARIĆ &amp; LUI - odvjetničko društvo d.o.o., OIB 27355904472</item>
    </derivirana_varijabla>
  </DomainObject.Predmet.OstaliListFormatedOIB>
  <DomainObject.Predmet.OstaliListFormatedWithAdress>
    <izvorni_sadrzaj>
      <item>Ivan Hrgović</item>
      <item>ZAGREBAČKA BANKA DIONIČKO DRUŠTVO, Trg bana Josipa Jelačića 10, 10000 Zagreb</item>
      <item>MAĐARIĆ &amp; LUI - odvjetničko društvo d.o.o., Ilica 191F, 10000 Zagreb</item>
    </izvorni_sadrzaj>
    <derivirana_varijabla naziv="DomainObject.Predmet.OstaliListFormatedWithAdress_1">
      <item>Ivan Hrgović</item>
      <item>ZAGREBAČKA BANKA DIONIČKO DRUŠTVO, Trg bana Josipa Jelačića 10,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Ivan Hrgović, OIB 83051434080</item>
      <item>ZAGREBAČKA BANKA DIONIČKO DRUŠTVO, OIB 92963223473, Trg bana Josipa Jelačića 10, 10000 Zagreb</item>
      <item>MAĐARIĆ &amp; LUI - odvjetničko društvo d.o.o., OIB 27355904472, Ilica 191F, 10000 Zagreb</item>
    </izvorni_sadrzaj>
    <derivirana_varijabla naziv="DomainObject.Predmet.OstaliListFormatedWithAdressOIB_1">
      <item>Ivan Hrgović, OIB 83051434080</item>
      <item>ZAGREBAČKA BANKA DIONIČKO DRUŠTVO, OIB 92963223473, Trg bana Josipa Jelačića 10,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Ivan Hrgović</item>
      <item>ZAGREBAČKA BANKA DIONIČKO DRUŠTVO</item>
      <item>MAĐARIĆ &amp; LUI - odvjetničko društvo d.o.o.</item>
    </izvorni_sadrzaj>
    <derivirana_varijabla naziv="DomainObject.Predmet.OstaliListNazivFormated_1">
      <item>Ivan Hrgović</item>
      <item>ZAGREBAČKA BANKA DIONIČKO DRUŠTVO</item>
      <item>MAĐARIĆ &amp; LUI - odvjetničko društvo d.o.o.</item>
    </derivirana_varijabla>
  </DomainObject.Predmet.OstaliListNazivFormated>
  <DomainObject.Predmet.OstaliListNazivFormatedOIB>
    <izvorni_sadrzaj>
      <item>Ivan Hrgović, OIB 83051434080</item>
      <item>ZAGREBAČKA BANKA DIONIČKO DRUŠTVO, OIB 92963223473</item>
      <item>MAĐARIĆ &amp; LUI - odvjetničko društvo d.o.o., OIB 27355904472</item>
    </izvorni_sadrzaj>
    <derivirana_varijabla naziv="DomainObject.Predmet.OstaliListNazivFormatedOIB_1">
      <item>Ivan Hrgović, OIB 83051434080</item>
      <item>ZAGREBAČKA BANKA DIONIČKO DRUŠTVO, OIB 92963223473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KARIKA, d.o.o. za građenje</izvorni_sadrzaj>
    <derivirana_varijabla naziv="DomainObject.Predmet.ProtustrankaIDrugi_1">KARIKA, d.o.o. za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KARIKA, d.o.o. za građenje, OIB 74342520552, Pujanke 34, 21000 Split</izvorni_sadrzaj>
    <derivirana_varijabla naziv="DomainObject.Predmet.ProtustrankaIDrugiAdressOIB_1">KARIKA, d.o.o. za građenje, OIB 74342520552, Pujanke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KARIKA, d.o.o. za građenje</item>
      <item>Ivan Hrgović</item>
      <item>ZAGREBAČKA BANKA DIONIČKO DRUŠTVO</item>
      <item>MAĐARIĆ &amp; LUI - odvjetničko društvo d.o.o.</item>
    </izvorni_sadrzaj>
    <derivirana_varijabla naziv="DomainObject.Predmet.SudioniciListNaziv_1">
      <item>FINA SPLIT</item>
      <item>KARIKA, d.o.o. za građenje</item>
      <item>Ivan Hrgović</item>
      <item>ZAGREBAČKA BANKA DIONIČKO DRUŠTVO</item>
      <item>MAĐARIĆ &amp; LUI - odvjetničko društvo d.o.o.</item>
    </derivirana_varijabla>
  </DomainObject.Predmet.SudioniciListNaziv>
  <DomainObject.Predmet.SudioniciListAdressOIB>
    <izvorni_sadrzaj>
      <item>FINA SPLIT, OIB 85821130368, Mažuranićevo šetalište 24b,21000 Split</item>
      <item>KARIKA, d.o.o. za građenje, OIB 74342520552, Pujanke 34,21000 Split</item>
      <item>Ivan Hrgović, OIB 83051434080</item>
      <item>ZAGREBAČKA BANKA DIONIČKO DRUŠTVO, OIB 92963223473, Trg bana Josipa Jelačića 10,10000 Zagreb</item>
      <item>MAĐARIĆ &amp; LUI - odvjetničko društvo d.o.o., OIB 27355904472, Ilica 191F,10000 Zagreb</item>
    </izvorni_sadrzaj>
    <derivirana_varijabla naziv="DomainObject.Predmet.SudioniciListAdressOIB_1">
      <item>FINA SPLIT, OIB 85821130368, Mažuranićevo šetalište 24b,21000 Split</item>
      <item>KARIKA, d.o.o. za građenje, OIB 74342520552, Pujanke 34,21000 Split</item>
      <item>Ivan Hrgović, OIB 83051434080</item>
      <item>ZAGREBAČKA BANKA DIONIČKO DRUŠTVO, OIB 92963223473, Trg bana Josipa Jelačića 10,10000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74342520552</item>
      <item>, OIB 83051434080</item>
      <item>, OIB 92963223473</item>
      <item>, OIB 27355904472</item>
    </izvorni_sadrzaj>
    <derivirana_varijabla naziv="DomainObject.Predmet.SudioniciListNazivOIB_1">
      <item>, OIB 85821130368</item>
      <item>, OIB 74342520552</item>
      <item>, OIB 83051434080</item>
      <item>, OIB 92963223473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1155</properties:Characters>
  <properties:Lines>43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2016-12-15T09:30:00Z</dcterms:created>
  <dc:creator>Velimir Vuković</dc:creator>
  <cp:lastModifiedBy>Velimir Vuković</cp:lastModifiedBy>
  <cp:lastPrinted>2016-12-15T09:46:00Z</cp:lastPrinted>
  <dcterms:modified xmlns:xsi="http://www.w3.org/2001/XMLSchema-instance" xsi:type="dcterms:W3CDTF">2016-12-15T09:49:00Z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