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b7f3" w14:paraId="590b7f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482933" w:rsidRPr="00E974B3">
            <w:pPr>
              <w:pStyle w:val="Naslov2"/>
              <w:rPr>
                <w:b w:val="false"/>
                <w:bCs w:val="false"/>
                <w:sz w:val="24"/>
              </w:rPr>
            </w:pPr>
            <w:r w:rsidRPr="00E974B3">
              <w:rPr>
                <w:sz w:val="24"/>
              </w:rPr>
              <w:t xml:space="preserve"> </w:t>
            </w:r>
            <w:r w:rsidR="00482933" w:rsidRPr="00E974B3">
              <w:rPr>
                <w:sz w:val="24"/>
              </w:rPr>
              <w:t xml:space="preserve"> </w:t>
            </w:r>
            <w:r w:rsidR="00482933"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4397A">
        <w:rPr>
          <w:sz w:val="24"/>
          <w:szCs w:val="24"/>
        </w:rPr>
        <w:t>756</w:t>
      </w:r>
      <w:r w:rsidR="00450676" w:rsidRPr="00E974B3">
        <w:rPr>
          <w:sz w:val="24"/>
          <w:szCs w:val="24"/>
        </w:rPr>
        <w:t>/1</w:t>
      </w:r>
      <w:r w:rsidR="005E3BD4">
        <w:rPr>
          <w:sz w:val="24"/>
          <w:szCs w:val="24"/>
        </w:rPr>
        <w:t>7</w:t>
      </w:r>
      <w:r w:rsidR="00476E8D" w:rsidRPr="00E974B3">
        <w:rPr>
          <w:sz w:val="24"/>
          <w:szCs w:val="24"/>
        </w:rPr>
        <w:t xml:space="preserve">  </w:t>
      </w:r>
    </w:p>
    <w:p w:rsidRDefault="00337798" w:rsidP="00C719C1"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w:t>
      </w:r>
      <w:r w:rsidR="00D71678">
        <w:rPr>
          <w:sz w:val="24"/>
          <w:szCs w:val="24"/>
        </w:rPr>
        <w:t>REPUBLIKA HRVATSKA</w:t>
      </w:r>
      <w:r w:rsidR="00CB5B62">
        <w:rPr>
          <w:sz w:val="24"/>
          <w:szCs w:val="24"/>
        </w:rPr>
        <w:t xml:space="preserve">, Ministarstvo financija, Porezna uprava, Područni ured Zagreb, OIB: </w:t>
      </w:r>
      <w:r w:rsidR="00D562C9">
        <w:rPr>
          <w:sz w:val="24"/>
          <w:szCs w:val="24"/>
        </w:rPr>
        <w:t>18683136487</w:t>
      </w:r>
      <w:r w:rsidRPr="00E974B3">
        <w:rPr>
          <w:sz w:val="24"/>
          <w:szCs w:val="24"/>
          <w:lang w:val="pt-BR"/>
        </w:rPr>
        <w:t xml:space="preserve">, za otvaranje stečajnog postupka nad </w:t>
      </w:r>
      <w:r w:rsidRPr="00B437E8">
        <w:rPr>
          <w:sz w:val="24"/>
          <w:szCs w:val="24"/>
          <w:lang w:val="pt-BR"/>
        </w:rPr>
        <w:t xml:space="preserve">dužnikom </w:t>
      </w:r>
      <w:r w:rsidR="0064397A">
        <w:rPr>
          <w:sz w:val="24"/>
          <w:szCs w:val="24"/>
        </w:rPr>
        <w:t>IKOM-GRAĐENJE d.o.o., Zagreb, Dobojska 17b, OIB: 31019186974</w:t>
      </w:r>
      <w:r w:rsidR="00B32BC2" w:rsidRPr="00B437E8">
        <w:rPr>
          <w:sz w:val="24"/>
          <w:szCs w:val="24"/>
        </w:rPr>
        <w:t>,</w:t>
      </w:r>
      <w:r w:rsidR="00A70043" w:rsidRPr="00B437E8">
        <w:rPr>
          <w:sz w:val="24"/>
          <w:szCs w:val="24"/>
          <w:lang w:val="pt-BR"/>
        </w:rPr>
        <w:t xml:space="preserve"> </w:t>
      </w:r>
      <w:r w:rsidR="003936B7">
        <w:rPr>
          <w:sz w:val="24"/>
          <w:szCs w:val="24"/>
          <w:lang w:val="pt-BR"/>
        </w:rPr>
        <w:t>22</w:t>
      </w:r>
      <w:r w:rsidR="00CD6BB3" w:rsidRPr="00B437E8">
        <w:rPr>
          <w:sz w:val="24"/>
          <w:szCs w:val="24"/>
          <w:lang w:val="pt-BR"/>
        </w:rPr>
        <w:t xml:space="preserve">. </w:t>
      </w:r>
      <w:r w:rsidR="00D9008C">
        <w:rPr>
          <w:sz w:val="24"/>
          <w:szCs w:val="24"/>
          <w:lang w:val="pt-BR"/>
        </w:rPr>
        <w:t>siječnja</w:t>
      </w:r>
      <w:r w:rsidR="00CD6BB3" w:rsidRPr="00B437E8">
        <w:rPr>
          <w:sz w:val="24"/>
          <w:szCs w:val="24"/>
          <w:lang w:val="pt-BR"/>
        </w:rPr>
        <w:t xml:space="preserve"> 201</w:t>
      </w:r>
      <w:r w:rsidR="00D9008C">
        <w:rPr>
          <w:sz w:val="24"/>
          <w:szCs w:val="24"/>
          <w:lang w:val="pt-BR"/>
        </w:rPr>
        <w:t>8</w:t>
      </w:r>
      <w:r w:rsidR="0098563E" w:rsidRPr="00DC15AC">
        <w:rPr>
          <w:sz w:val="24"/>
          <w:szCs w:val="24"/>
          <w:lang w:val="pt-BR"/>
        </w:rPr>
        <w:t>.</w:t>
      </w:r>
      <w:r w:rsidR="00F53100" w:rsidRPr="00DC15AC">
        <w:rPr>
          <w:sz w:val="24"/>
          <w:szCs w:val="24"/>
        </w:rPr>
        <w:t>,</w:t>
      </w:r>
    </w:p>
    <w:p w:rsidRDefault="003936B7" w:rsidR="003936B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4397A">
        <w:rPr>
          <w:sz w:val="24"/>
          <w:szCs w:val="24"/>
        </w:rPr>
        <w:t>IKOM-GRAĐENJE d.o.o., Zagreb, Dobojska 17b, OIB: 31019186974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B21B3D">
        <w:rPr>
          <w:sz w:val="24"/>
          <w:szCs w:val="24"/>
        </w:rPr>
        <w:t>dužnika</w:t>
      </w:r>
      <w:r w:rsidRPr="00B21B3D">
        <w:rPr>
          <w:sz w:val="24"/>
          <w:szCs w:val="24"/>
        </w:rPr>
        <w:t xml:space="preserve"> </w:t>
      </w:r>
      <w:r w:rsidR="00B21B3D" w:rsidRPr="00B21B3D">
        <w:rPr>
          <w:sz w:val="24"/>
          <w:szCs w:val="24"/>
        </w:rPr>
        <w:t>Samir</w:t>
      </w:r>
      <w:r w:rsidR="00B21B3D">
        <w:rPr>
          <w:sz w:val="24"/>
          <w:szCs w:val="24"/>
        </w:rPr>
        <w:t>u</w:t>
      </w:r>
      <w:r w:rsidR="00B21B3D" w:rsidRPr="00B21B3D">
        <w:rPr>
          <w:sz w:val="24"/>
          <w:szCs w:val="24"/>
        </w:rPr>
        <w:t xml:space="preserve"> Haoui</w:t>
      </w:r>
      <w:r w:rsidR="00B21B3D">
        <w:rPr>
          <w:sz w:val="24"/>
          <w:szCs w:val="24"/>
        </w:rPr>
        <w:t>u</w:t>
      </w:r>
      <w:r w:rsidR="00B21B3D" w:rsidRPr="00B21B3D">
        <w:rPr>
          <w:sz w:val="24"/>
          <w:szCs w:val="24"/>
        </w:rPr>
        <w:t>, OIB: 42152695209</w:t>
      </w:r>
      <w:r w:rsidR="00B21B3D">
        <w:rPr>
          <w:sz w:val="24"/>
          <w:szCs w:val="24"/>
        </w:rPr>
        <w:t xml:space="preserve">, </w:t>
      </w:r>
      <w:r w:rsidR="00B21B3D" w:rsidRPr="00B21B3D">
        <w:rPr>
          <w:sz w:val="24"/>
          <w:szCs w:val="24"/>
        </w:rPr>
        <w:t>Kraljev Vrh, Sljemenska 97/A</w:t>
      </w:r>
      <w:r w:rsidR="002E29D4" w:rsidRPr="00B21B3D">
        <w:rPr>
          <w:sz w:val="24"/>
          <w:szCs w:val="24"/>
        </w:rPr>
        <w:t xml:space="preserve">, </w:t>
      </w:r>
      <w:r w:rsidR="0041101F" w:rsidRPr="00B21B3D">
        <w:rPr>
          <w:sz w:val="24"/>
          <w:szCs w:val="24"/>
        </w:rPr>
        <w:t xml:space="preserve">u roku 8 dana, dostaviti ovom sudu pisano </w:t>
      </w:r>
      <w:r w:rsidR="0041101F" w:rsidRPr="00BC2454">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907D02" w:rsidRPr="00B21B3D">
        <w:rPr>
          <w:sz w:val="24"/>
          <w:szCs w:val="24"/>
        </w:rPr>
        <w:t>Samir</w:t>
      </w:r>
      <w:r w:rsidR="00907D02">
        <w:rPr>
          <w:sz w:val="24"/>
          <w:szCs w:val="24"/>
        </w:rPr>
        <w:t>u</w:t>
      </w:r>
      <w:r w:rsidR="00907D02" w:rsidRPr="00B21B3D">
        <w:rPr>
          <w:sz w:val="24"/>
          <w:szCs w:val="24"/>
        </w:rPr>
        <w:t xml:space="preserve"> Haoui</w:t>
      </w:r>
      <w:r w:rsidR="00907D02">
        <w:rPr>
          <w:sz w:val="24"/>
          <w:szCs w:val="24"/>
        </w:rPr>
        <w:t>u</w:t>
      </w:r>
      <w:r w:rsidR="00907D02" w:rsidRPr="00B21B3D">
        <w:rPr>
          <w:sz w:val="24"/>
          <w:szCs w:val="24"/>
        </w:rPr>
        <w:t>, OIB: 42152695209</w:t>
      </w:r>
      <w:r w:rsidR="00907D02">
        <w:rPr>
          <w:sz w:val="24"/>
          <w:szCs w:val="24"/>
        </w:rPr>
        <w:t xml:space="preserve">, </w:t>
      </w:r>
      <w:r w:rsidR="00907D02" w:rsidRPr="00B21B3D">
        <w:rPr>
          <w:sz w:val="24"/>
          <w:szCs w:val="24"/>
        </w:rPr>
        <w:t>Kraljev Vrh, Sljemenska 97/A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719C1" w:rsidP="007B593F" w:rsidR="007B593F" w:rsidRPr="00E974B3">
      <w:pPr>
        <w:ind w:left="1003"/>
        <w:jc w:val="both"/>
        <w:rPr>
          <w:sz w:val="24"/>
          <w:szCs w:val="24"/>
        </w:rPr>
      </w:pPr>
      <w:r>
        <w:rPr>
          <w:b/>
          <w:sz w:val="24"/>
          <w:szCs w:val="24"/>
        </w:rPr>
        <w:t>1</w:t>
      </w:r>
      <w:r w:rsidR="009F3A09" w:rsidRPr="00FD0F08">
        <w:rPr>
          <w:b/>
          <w:sz w:val="24"/>
          <w:szCs w:val="24"/>
        </w:rPr>
        <w:t xml:space="preserve">. </w:t>
      </w:r>
      <w:r>
        <w:rPr>
          <w:b/>
          <w:sz w:val="24"/>
          <w:szCs w:val="24"/>
        </w:rPr>
        <w:t>ožujka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E10C6">
        <w:rPr>
          <w:b/>
          <w:sz w:val="24"/>
          <w:szCs w:val="24"/>
        </w:rPr>
        <w:t>11,</w:t>
      </w:r>
      <w:r w:rsidR="009A6715">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3936B7" w:rsidP="003936B7" w:rsidR="001916B6">
      <w:pPr>
        <w:ind w:firstLine="708"/>
        <w:jc w:val="both"/>
        <w:rPr>
          <w:sz w:val="24"/>
          <w:szCs w:val="24"/>
        </w:rPr>
      </w:pPr>
      <w:r w:rsidRPr="003E745D">
        <w:rPr>
          <w:sz w:val="24"/>
          <w:szCs w:val="24"/>
        </w:rPr>
        <w:t xml:space="preserve">Financijska agencija podnijela je zahtjev za provedbu skraćenog stečajnog postupka nad dužnikom </w:t>
      </w:r>
      <w:r w:rsidR="0064397A">
        <w:rPr>
          <w:sz w:val="24"/>
          <w:szCs w:val="24"/>
        </w:rPr>
        <w:t>IKOM-GRAĐENJE d.o.o., Zagreb, Dobojska 17b, OIB: 31019186974</w:t>
      </w:r>
      <w:r>
        <w:rPr>
          <w:sz w:val="24"/>
          <w:szCs w:val="24"/>
        </w:rPr>
        <w:t>,</w:t>
      </w:r>
      <w:r w:rsidRPr="003E745D">
        <w:rPr>
          <w:sz w:val="24"/>
          <w:szCs w:val="24"/>
        </w:rPr>
        <w:t xml:space="preserve"> na temelju odredbe čl. </w:t>
      </w:r>
      <w:r>
        <w:rPr>
          <w:sz w:val="24"/>
          <w:szCs w:val="24"/>
        </w:rPr>
        <w:t>429</w:t>
      </w:r>
      <w:r w:rsidRPr="003E745D">
        <w:rPr>
          <w:sz w:val="24"/>
          <w:szCs w:val="24"/>
        </w:rPr>
        <w:t>. st. 1. Stečajnog zakona (“Narodne</w:t>
      </w:r>
      <w:r>
        <w:rPr>
          <w:sz w:val="24"/>
          <w:szCs w:val="24"/>
        </w:rPr>
        <w:t xml:space="preserve"> novine” broj 71/15, dalje: SZ), koji postupak je vođen pred Trgovačkim sudom u Osijeku pod poslovnim brojem St-</w:t>
      </w:r>
      <w:r w:rsidR="00D82613">
        <w:rPr>
          <w:sz w:val="24"/>
          <w:szCs w:val="24"/>
        </w:rPr>
        <w:t>2671</w:t>
      </w:r>
      <w:r>
        <w:rPr>
          <w:sz w:val="24"/>
          <w:szCs w:val="24"/>
        </w:rPr>
        <w:t xml:space="preserve">/16. Pravomoćnim rješenjem </w:t>
      </w:r>
      <w:r w:rsidR="001916B6">
        <w:rPr>
          <w:sz w:val="24"/>
          <w:szCs w:val="24"/>
        </w:rPr>
        <w:t>Trgovačkog</w:t>
      </w:r>
      <w:r>
        <w:rPr>
          <w:sz w:val="24"/>
          <w:szCs w:val="24"/>
        </w:rPr>
        <w:t xml:space="preserve"> suda</w:t>
      </w:r>
      <w:r w:rsidR="001916B6">
        <w:rPr>
          <w:sz w:val="24"/>
          <w:szCs w:val="24"/>
        </w:rPr>
        <w:t xml:space="preserve"> u Osijeku</w:t>
      </w:r>
      <w:r>
        <w:rPr>
          <w:sz w:val="24"/>
          <w:szCs w:val="24"/>
        </w:rPr>
        <w:t xml:space="preserve"> poslovni broj St-</w:t>
      </w:r>
      <w:r w:rsidR="00D82613">
        <w:rPr>
          <w:sz w:val="24"/>
          <w:szCs w:val="24"/>
        </w:rPr>
        <w:t>2671</w:t>
      </w:r>
      <w:r w:rsidR="001916B6">
        <w:rPr>
          <w:sz w:val="24"/>
          <w:szCs w:val="24"/>
        </w:rPr>
        <w:t>/16</w:t>
      </w:r>
      <w:r>
        <w:rPr>
          <w:sz w:val="24"/>
          <w:szCs w:val="24"/>
        </w:rPr>
        <w:t xml:space="preserve"> od </w:t>
      </w:r>
      <w:r w:rsidR="001916B6">
        <w:rPr>
          <w:sz w:val="24"/>
          <w:szCs w:val="24"/>
        </w:rPr>
        <w:t>1</w:t>
      </w:r>
      <w:r w:rsidR="00D82613">
        <w:rPr>
          <w:sz w:val="24"/>
          <w:szCs w:val="24"/>
        </w:rPr>
        <w:t>1</w:t>
      </w:r>
      <w:r>
        <w:rPr>
          <w:sz w:val="24"/>
          <w:szCs w:val="24"/>
        </w:rPr>
        <w:t xml:space="preserve">. </w:t>
      </w:r>
      <w:r w:rsidR="00D82613">
        <w:rPr>
          <w:sz w:val="24"/>
          <w:szCs w:val="24"/>
        </w:rPr>
        <w:t>siječnja</w:t>
      </w:r>
      <w:r>
        <w:rPr>
          <w:sz w:val="24"/>
          <w:szCs w:val="24"/>
        </w:rPr>
        <w:t xml:space="preserve"> 201</w:t>
      </w:r>
      <w:r w:rsidR="00D82613">
        <w:rPr>
          <w:sz w:val="24"/>
          <w:szCs w:val="24"/>
        </w:rPr>
        <w:t>7</w:t>
      </w:r>
      <w:r>
        <w:rPr>
          <w:sz w:val="24"/>
          <w:szCs w:val="24"/>
        </w:rPr>
        <w:t>. obustavljen je skraćeni stečajni postupak nad dužnikom na temelju odredaba čl. 433. SZ-a uz obrazloženje, u bitnome, kako je</w:t>
      </w:r>
      <w:r w:rsidR="001916B6">
        <w:rPr>
          <w:sz w:val="24"/>
          <w:szCs w:val="24"/>
        </w:rPr>
        <w:t xml:space="preserve"> </w:t>
      </w:r>
      <w:r w:rsidRPr="00F03673">
        <w:rPr>
          <w:sz w:val="24"/>
          <w:szCs w:val="24"/>
        </w:rPr>
        <w:t>Republika Hrvatska, Ministarstvo financija, Porezna uprava,</w:t>
      </w:r>
      <w:r w:rsidR="001916B6">
        <w:rPr>
          <w:sz w:val="24"/>
          <w:szCs w:val="24"/>
        </w:rPr>
        <w:t xml:space="preserve"> Područni ured Zagreb, </w:t>
      </w:r>
      <w:r w:rsidRPr="00F03673">
        <w:rPr>
          <w:sz w:val="24"/>
          <w:szCs w:val="24"/>
        </w:rPr>
        <w:t>OIB:</w:t>
      </w:r>
      <w:r w:rsidR="00D82613">
        <w:rPr>
          <w:sz w:val="24"/>
          <w:szCs w:val="24"/>
        </w:rPr>
        <w:t xml:space="preserve"> 18683136487</w:t>
      </w:r>
      <w:r w:rsidRPr="00F03673">
        <w:rPr>
          <w:sz w:val="24"/>
          <w:szCs w:val="24"/>
        </w:rPr>
        <w:t xml:space="preserve">, </w:t>
      </w:r>
      <w:r>
        <w:rPr>
          <w:sz w:val="24"/>
          <w:szCs w:val="24"/>
        </w:rPr>
        <w:t xml:space="preserve">kao vjerovnik, predložila otvaranje stečajnog postupka </w:t>
      </w:r>
      <w:r w:rsidRPr="00F03673">
        <w:rPr>
          <w:sz w:val="24"/>
          <w:szCs w:val="24"/>
        </w:rPr>
        <w:t>nad dužnikom</w:t>
      </w:r>
      <w:r w:rsidR="00D82613">
        <w:rPr>
          <w:sz w:val="24"/>
          <w:szCs w:val="24"/>
        </w:rPr>
        <w:t>.</w:t>
      </w:r>
    </w:p>
    <w:p w:rsidRDefault="001916B6" w:rsidP="001916B6" w:rsidR="001916B6">
      <w:pPr>
        <w:ind w:firstLine="708"/>
        <w:jc w:val="both"/>
        <w:rPr>
          <w:sz w:val="24"/>
          <w:szCs w:val="24"/>
        </w:rPr>
      </w:pPr>
      <w:r>
        <w:rPr>
          <w:sz w:val="24"/>
          <w:szCs w:val="24"/>
        </w:rPr>
        <w:t>I</w:t>
      </w:r>
      <w:r w:rsidRPr="003B1ED6">
        <w:rPr>
          <w:sz w:val="24"/>
          <w:szCs w:val="24"/>
        </w:rPr>
        <w:t xml:space="preserve">z potvrde o </w:t>
      </w:r>
      <w:r w:rsidR="00E24B92">
        <w:rPr>
          <w:sz w:val="24"/>
          <w:szCs w:val="24"/>
        </w:rPr>
        <w:t xml:space="preserve">blokadi računa i novčanih sredstava </w:t>
      </w:r>
      <w:r w:rsidRPr="003B1ED6">
        <w:rPr>
          <w:sz w:val="24"/>
          <w:szCs w:val="24"/>
        </w:rPr>
        <w:t xml:space="preserve">(list </w:t>
      </w:r>
      <w:r w:rsidR="00D82613">
        <w:rPr>
          <w:sz w:val="24"/>
          <w:szCs w:val="24"/>
        </w:rPr>
        <w:t>27</w:t>
      </w:r>
      <w:r w:rsidRPr="003B1ED6">
        <w:rPr>
          <w:sz w:val="24"/>
          <w:szCs w:val="24"/>
        </w:rPr>
        <w:t xml:space="preserve">. spisa) proizlazi kako </w:t>
      </w:r>
      <w:r w:rsidR="00E24B92">
        <w:rPr>
          <w:sz w:val="24"/>
          <w:szCs w:val="24"/>
        </w:rPr>
        <w:t xml:space="preserve">je </w:t>
      </w:r>
      <w:r w:rsidRPr="003B1ED6">
        <w:rPr>
          <w:sz w:val="24"/>
          <w:szCs w:val="24"/>
        </w:rPr>
        <w:t xml:space="preserve">na dan </w:t>
      </w:r>
      <w:r w:rsidR="00D82613">
        <w:rPr>
          <w:sz w:val="24"/>
          <w:szCs w:val="24"/>
        </w:rPr>
        <w:t>6</w:t>
      </w:r>
      <w:r w:rsidRPr="003B1ED6">
        <w:rPr>
          <w:sz w:val="24"/>
          <w:szCs w:val="24"/>
        </w:rPr>
        <w:t xml:space="preserve">. </w:t>
      </w:r>
      <w:r w:rsidR="00D82613">
        <w:rPr>
          <w:sz w:val="24"/>
          <w:szCs w:val="24"/>
        </w:rPr>
        <w:t>listopada</w:t>
      </w:r>
      <w:r w:rsidR="00E24B92">
        <w:rPr>
          <w:sz w:val="24"/>
          <w:szCs w:val="24"/>
        </w:rPr>
        <w:t xml:space="preserve"> </w:t>
      </w:r>
      <w:r w:rsidRPr="003B1ED6">
        <w:rPr>
          <w:sz w:val="24"/>
          <w:szCs w:val="24"/>
        </w:rPr>
        <w:t>2017. dužnik u očevidniku redoslijeda osnova za plaćanje ima</w:t>
      </w:r>
      <w:r w:rsidR="00E24B92">
        <w:rPr>
          <w:sz w:val="24"/>
          <w:szCs w:val="24"/>
        </w:rPr>
        <w:t>o</w:t>
      </w:r>
      <w:r w:rsidRPr="003B1ED6">
        <w:rPr>
          <w:sz w:val="24"/>
          <w:szCs w:val="24"/>
        </w:rPr>
        <w:t xml:space="preserve"> evidentirane neizvršene osnove za plaćanje u neprekinutom razdoblju od </w:t>
      </w:r>
      <w:r w:rsidR="00D82613">
        <w:rPr>
          <w:sz w:val="24"/>
          <w:szCs w:val="24"/>
        </w:rPr>
        <w:t>269</w:t>
      </w:r>
      <w:r w:rsidRPr="003B1ED6">
        <w:rPr>
          <w:sz w:val="24"/>
          <w:szCs w:val="24"/>
        </w:rPr>
        <w:t xml:space="preserve"> dana</w:t>
      </w:r>
      <w:r w:rsidR="00DC3F24">
        <w:rPr>
          <w:sz w:val="24"/>
          <w:szCs w:val="24"/>
        </w:rPr>
        <w:t xml:space="preserve"> </w:t>
      </w:r>
      <w:r w:rsidR="003253B8">
        <w:rPr>
          <w:sz w:val="24"/>
          <w:szCs w:val="24"/>
        </w:rPr>
        <w:t xml:space="preserve">u iznosu od </w:t>
      </w:r>
      <w:r w:rsidR="00D82613">
        <w:rPr>
          <w:sz w:val="24"/>
          <w:szCs w:val="24"/>
        </w:rPr>
        <w:t>9.591,17</w:t>
      </w:r>
      <w:r w:rsidR="003253B8">
        <w:rPr>
          <w:sz w:val="24"/>
          <w:szCs w:val="24"/>
        </w:rPr>
        <w:t xml:space="preserve"> kn</w:t>
      </w:r>
      <w:r w:rsidRPr="003B1ED6">
        <w:rPr>
          <w:sz w:val="24"/>
          <w:szCs w:val="24"/>
        </w:rPr>
        <w:t>.</w:t>
      </w:r>
    </w:p>
    <w:p w:rsidRDefault="001916B6" w:rsidP="001916B6" w:rsidR="001916B6"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1EA2" w:rsidP="00051EA2" w:rsidR="00051EA2" w:rsidRPr="00E974B3">
      <w:pPr>
        <w:ind w:firstLine="709"/>
        <w:jc w:val="both"/>
        <w:rPr>
          <w:sz w:val="24"/>
          <w:szCs w:val="24"/>
        </w:rPr>
      </w:pPr>
      <w:r w:rsidRPr="00E974B3">
        <w:rPr>
          <w:sz w:val="24"/>
          <w:szCs w:val="24"/>
        </w:rPr>
        <w:t xml:space="preserve">S obzirom na to da dužnik ima evidentirane neizvršene osnove za plaćanje u neprekinutom razdoblju od </w:t>
      </w:r>
      <w:r w:rsidR="006539A1">
        <w:rPr>
          <w:sz w:val="24"/>
          <w:szCs w:val="24"/>
        </w:rPr>
        <w:t>269</w:t>
      </w:r>
      <w:r w:rsidRPr="00E974B3">
        <w:rPr>
          <w:sz w:val="24"/>
          <w:szCs w:val="24"/>
        </w:rPr>
        <w:t xml:space="preserve"> dana, sud je</w:t>
      </w:r>
      <w:r>
        <w:rPr>
          <w:sz w:val="24"/>
          <w:szCs w:val="24"/>
        </w:rPr>
        <w:t>, uzevši u obzir navedeno,</w:t>
      </w:r>
      <w:r w:rsidRPr="00E974B3">
        <w:rPr>
          <w:sz w:val="24"/>
          <w:szCs w:val="24"/>
        </w:rPr>
        <w:t xml:space="preserve"> na temelju odredb</w:t>
      </w:r>
      <w:r>
        <w:rPr>
          <w:sz w:val="24"/>
          <w:szCs w:val="24"/>
        </w:rPr>
        <w:t>e</w:t>
      </w:r>
      <w:r w:rsidRPr="00E974B3">
        <w:rPr>
          <w:sz w:val="24"/>
          <w:szCs w:val="24"/>
        </w:rPr>
        <w:t xml:space="preserve"> </w:t>
      </w:r>
      <w:r>
        <w:rPr>
          <w:sz w:val="24"/>
          <w:szCs w:val="24"/>
        </w:rPr>
        <w:t xml:space="preserve">čl. </w:t>
      </w:r>
      <w:r w:rsidRPr="00E974B3">
        <w:rPr>
          <w:sz w:val="24"/>
          <w:szCs w:val="24"/>
        </w:rPr>
        <w:t xml:space="preserve">115. st. 1. </w:t>
      </w:r>
      <w:r>
        <w:rPr>
          <w:sz w:val="24"/>
          <w:szCs w:val="24"/>
        </w:rPr>
        <w:t>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6309D3" w:rsidP="006309D3" w:rsidR="006309D3" w:rsidRPr="00E974B3">
      <w:pPr>
        <w:ind w:firstLine="709"/>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36B7">
        <w:rPr>
          <w:sz w:val="24"/>
          <w:szCs w:val="24"/>
        </w:rPr>
        <w:t>22</w:t>
      </w:r>
      <w:r w:rsidR="00395804">
        <w:rPr>
          <w:sz w:val="24"/>
          <w:szCs w:val="24"/>
        </w:rPr>
        <w:t>. siječnja 2018.</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D56F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D56FC" w:rsidP="00DD56FC" w:rsidR="00DD56FC">
      <w:pPr>
        <w:overflowPunct/>
        <w:textAlignment w:val="auto"/>
        <w:rPr>
          <w:sz w:val="24"/>
          <w:szCs w:val="24"/>
        </w:rPr>
      </w:pPr>
      <w:r>
        <w:rPr>
          <w:sz w:val="24"/>
          <w:szCs w:val="24"/>
        </w:rPr>
        <w:t>Za točnost otpravka - ovlašteni službenik</w:t>
      </w:r>
    </w:p>
    <w:p w:rsidRDefault="00DD56FC" w:rsidP="00DD56FC" w:rsidR="00CE3B7D" w:rsidRPr="00C719C1">
      <w:pPr>
        <w:jc w:val="both"/>
        <w:rPr>
          <w:sz w:val="24"/>
          <w:szCs w:val="24"/>
        </w:rPr>
      </w:pPr>
      <w:r>
        <w:rPr>
          <w:sz w:val="24"/>
          <w:szCs w:val="24"/>
        </w:rPr>
        <w:t>Katarina Drndelić</w:t>
      </w:r>
    </w:p>
    <w:sectPr w:rsidSect="00D45DD1" w:rsidR="00CE3B7D" w:rsidRPr="00C719C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56F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4397A">
      <w:rPr>
        <w:sz w:val="24"/>
        <w:szCs w:val="24"/>
      </w:rPr>
      <w:t>756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1E9F"/>
    <w:rsid w:val="0002348A"/>
    <w:rsid w:val="00025828"/>
    <w:rsid w:val="00036DB2"/>
    <w:rsid w:val="00040C83"/>
    <w:rsid w:val="000457CF"/>
    <w:rsid w:val="000468E0"/>
    <w:rsid w:val="0005132C"/>
    <w:rsid w:val="000519B3"/>
    <w:rsid w:val="00051EA2"/>
    <w:rsid w:val="0005692D"/>
    <w:rsid w:val="00057D95"/>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16B6"/>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253B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36B7"/>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3EB6"/>
    <w:rsid w:val="00531FAC"/>
    <w:rsid w:val="005550DD"/>
    <w:rsid w:val="00555576"/>
    <w:rsid w:val="00560BA4"/>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397A"/>
    <w:rsid w:val="00646A33"/>
    <w:rsid w:val="0065232C"/>
    <w:rsid w:val="006539A1"/>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4D32"/>
    <w:rsid w:val="008005FD"/>
    <w:rsid w:val="00811176"/>
    <w:rsid w:val="00812F90"/>
    <w:rsid w:val="008159F8"/>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07D02"/>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6715"/>
    <w:rsid w:val="009B106A"/>
    <w:rsid w:val="009B5C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3B71"/>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21B3D"/>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19C1"/>
    <w:rsid w:val="00C72627"/>
    <w:rsid w:val="00C75AB8"/>
    <w:rsid w:val="00C82689"/>
    <w:rsid w:val="00C85927"/>
    <w:rsid w:val="00C95DA3"/>
    <w:rsid w:val="00CA0105"/>
    <w:rsid w:val="00CA29BD"/>
    <w:rsid w:val="00CA4656"/>
    <w:rsid w:val="00CA5100"/>
    <w:rsid w:val="00CB5B62"/>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562C9"/>
    <w:rsid w:val="00D60187"/>
    <w:rsid w:val="00D60476"/>
    <w:rsid w:val="00D61E4F"/>
    <w:rsid w:val="00D71678"/>
    <w:rsid w:val="00D74B94"/>
    <w:rsid w:val="00D76428"/>
    <w:rsid w:val="00D82613"/>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1F3A"/>
    <w:rsid w:val="00DC2259"/>
    <w:rsid w:val="00DC26E2"/>
    <w:rsid w:val="00DC3F24"/>
    <w:rsid w:val="00DC5C1B"/>
    <w:rsid w:val="00DC72C4"/>
    <w:rsid w:val="00DD0F68"/>
    <w:rsid w:val="00DD56FC"/>
    <w:rsid w:val="00DD62E4"/>
    <w:rsid w:val="00DD67BA"/>
    <w:rsid w:val="00DE1976"/>
    <w:rsid w:val="00DE479D"/>
    <w:rsid w:val="00DF31DC"/>
    <w:rsid w:val="00E00FA4"/>
    <w:rsid w:val="00E1519F"/>
    <w:rsid w:val="00E16438"/>
    <w:rsid w:val="00E20ACF"/>
    <w:rsid w:val="00E24B92"/>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62C9"/>
    <w:rPr>
      <w:color w:val="808080"/>
      <w:bdr w:space="0" w:sz="0" w:color="auto" w:val="none"/>
      <w:shd w:fill="auto" w:color="auto" w:val="clear"/>
    </w:rPr>
  </w:style>
  <w:style w:customStyle="true" w:styleId="eSPISCCParagraphDefaultFont" w:type="character">
    <w:name w:val="eSPIS_CC_Paragraph Default Font"/>
    <w:basedOn w:val="Zadanifontodlomka"/>
    <w:rsid w:val="00D562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2C9"/>
    <w:rPr>
      <w:bdr w:space="0" w:sz="0" w:color="auto" w:val="none"/>
      <w:shd w:fill="FFFFCC" w:color="auto" w:val="clear"/>
      <w:lang w:val="hr-HR"/>
    </w:rPr>
  </w:style>
  <w:style w:customStyle="true" w:styleId="PozadinaSvijetloCrvena" w:type="character">
    <w:name w:val="Pozadina_SvijetloCrvena"/>
    <w:basedOn w:val="eSPISCCParagraphDefaultFont"/>
    <w:rsid w:val="00D562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2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62C9"/>
    <w:rPr>
      <w:color w:val="808080"/>
      <w:bdr w:color="auto" w:space="0" w:sz="0" w:val="none"/>
      <w:shd w:color="auto" w:fill="auto" w:val="clear"/>
    </w:rPr>
  </w:style>
  <w:style w:customStyle="1" w:styleId="eSPISCCParagraphDefaultFont" w:type="character">
    <w:name w:val="eSPIS_CC_Paragraph Default Font"/>
    <w:basedOn w:val="Zadanifontodlomka"/>
    <w:rsid w:val="00D562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2C9"/>
    <w:rPr>
      <w:bdr w:color="auto" w:space="0" w:sz="0" w:val="none"/>
      <w:shd w:color="auto" w:fill="FFFFCC" w:val="clear"/>
      <w:lang w:val="hr-HR"/>
    </w:rPr>
  </w:style>
  <w:style w:customStyle="1" w:styleId="PozadinaSvijetloCrvena" w:type="character">
    <w:name w:val="Pozadina_SvijetloCrvena"/>
    <w:basedOn w:val="eSPISCCParagraphDefaultFont"/>
    <w:rsid w:val="00D562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2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St-756/2017-5</izvorni_sadrzaj>
    <derivirana_varijabla naziv="DomainObject.Oznaka_1">St-756/2017-5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St-756/2017</izvorni_sadrzaj>
    <derivirana_varijabla naziv="DomainObject.Predmet.OznakaBroj_1">St-756/2017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IKOM-GRAĐENJE d.o.o.</izvorni_sadrzaj>
    <derivirana_varijabla naziv="DomainObject.Predmet.ProtustrankaFormated_1">  IKOM-GRAĐENJE d.o.o.</derivirana_varijabla>
  </DomainObject.Predmet.ProtustrankaFormated>
  <DomainObject.Predmet.ProtustrankaFormatedOIB>
    <izvorni_sadrzaj>  IKOM-GRAĐENJE d.o.o., OIB 31019186974</izvorni_sadrzaj>
    <derivirana_varijabla naziv="DomainObject.Predmet.ProtustrankaFormatedOIB_1">  IKOM-GRAĐENJE d.o.o., OIB 31019186974</derivirana_varijabla>
  </DomainObject.Predmet.ProtustrankaFormatedOIB>
  <DomainObject.Predmet.ProtustrankaFormatedWithAdress>
    <izvorni_sadrzaj> IKOM-GRAĐENJE d.o.o., Dobojska 17/b, 10000 Zagreb</izvorni_sadrzaj>
    <derivirana_varijabla naziv="DomainObject.Predmet.ProtustrankaFormatedWithAdress_1"> IKOM-GRAĐENJE d.o.o., Dobojska 17/b, 10000 Zagreb</derivirana_varijabla>
  </DomainObject.Predmet.ProtustrankaFormatedWithAdress>
  <DomainObject.Predmet.ProtustrankaFormatedWithAdressOIB>
    <izvorni_sadrzaj> IKOM-GRAĐENJE d.o.o., OIB 31019186974, Dobojska 17/b, 10000 Zagreb</izvorni_sadrzaj>
    <derivirana_varijabla naziv="DomainObject.Predmet.ProtustrankaFormatedWithAdressOIB_1"> IKOM-GRAĐENJE d.o.o., OIB 31019186974, Dobojska 17/b, 10000 Zagreb</derivirana_varijabla>
  </DomainObject.Predmet.ProtustrankaFormatedWithAdressOIB>
  <DomainObject.Predmet.ProtustrankaWithAdress>
    <izvorni_sadrzaj>IKOM-GRAĐENJE d.o.o. Dobojska 17/b, 10000 Zagreb</izvorni_sadrzaj>
    <derivirana_varijabla naziv="DomainObject.Predmet.ProtustrankaWithAdress_1">IKOM-GRAĐENJE d.o.o. Dobojska 17/b, 10000 Zagreb</derivirana_varijabla>
  </DomainObject.Predmet.ProtustrankaWithAdress>
  <DomainObject.Predmet.ProtustrankaWithAdressOIB>
    <izvorni_sadrzaj>IKOM-GRAĐENJE d.o.o., OIB 31019186974, Dobojska 17/b, 10000 Zagreb</izvorni_sadrzaj>
    <derivirana_varijabla naziv="DomainObject.Predmet.ProtustrankaWithAdressOIB_1">IKOM-GRAĐENJE d.o.o., OIB 31019186974, Dobojska 17/b, 10000 Zagreb</derivirana_varijabla>
  </DomainObject.Predmet.ProtustrankaWithAdressOIB>
  <DomainObject.Predmet.ProtustrankaNazivFormated>
    <izvorni_sadrzaj>IKOM-GRAĐENJE d.o.o.</izvorni_sadrzaj>
    <derivirana_varijabla naziv="DomainObject.Predmet.ProtustrankaNazivFormated_1">IKOM-GRAĐENJE d.o.o.</derivirana_varijabla>
  </DomainObject.Predmet.ProtustrankaNazivFormated>
  <DomainObject.Predmet.ProtustrankaNazivFormatedOIB>
    <izvorni_sadrzaj>IKOM-GRAĐENJE d.o.o., OIB 31019186974</izvorni_sadrzaj>
    <derivirana_varijabla naziv="DomainObject.Predmet.ProtustrankaNazivFormatedOIB_1">IKOM-GRAĐENJE d.o.o., OIB 31019186974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odvjetništvo u Slavonskom Brodu</izvorni_sadrzaj>
    <derivirana_varijabla naziv="DomainObject.Predmet.StrankaFormated_1">  FINA Regionalni centar Zagreb; RH Ministarstvo financija, Porezna uprava, Područni ured Zagreb zastupanog po punomoćniku Županijsko državno odvjetništvo u Slavonskom Brodu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odvjetništvo u Slavonskom Brodu</izvorni_sadrzaj>
    <derivirana_varijabla naziv="DomainObject.Predmet.StrankaFormatedOIB_1">  FINA Regionalni centar Zagreb, OIB 85821130368; RH Ministarstvo financija, Porezna uprava, Područni ured Zagreb, OIB 18683136487 zastupanog po punomoćniku Županijsko državno odvjetništvo u Slavonskom Brodu</derivirana_varijabla>
  </DomainObject.Predmet.StrankaFormatedOIB>
  <DomainObject.Predmet.StrankaFormatedWithAdress>
    <izvorni_sadrzaj> FINA Regionalni centar Zagreb, Trg svibanjskih žrtava 1995. 1, 10000 Zagreb; RH Ministarstvo financija, Porezna uprava, Područni ured Zagreb, Katančićeva 5, 10000 Zagreb zastupanog po punomoćniku Županijsko državno odvjetništvo u Slavonskom Brodu</izvorni_sadrzaj>
    <derivirana_varijabla naziv="DomainObject.Predmet.StrankaFormatedWithAdress_1"> FINA Regionalni centar Zagreb, Trg svibanjskih žrtava 1995. 1, 10000 Zagreb; RH Ministarstvo financija, Porezna uprava, Područni ured Zagreb, Katančićeva 5, 10000 Zagreb zastupanog po punomoćniku Županijsko državno odvjetništvo u Slavonskom Brodu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Katančićeva 5, 10000 Zagreb zastupanog po punomoćniku Županijsko državno odvjetništvo u Slavonskom Brodu</izvorni_sadrzaj>
    <derivirana_varijabla naziv="DomainObject.Predmet.StrankaFormatedWithAdressOIB_1"> FINA Regionalni centar Zagreb, OIB 85821130368, Trg svibanjskih žrtava 1995. 1, 10000 Zagreb; RH Ministarstvo financija, Porezna uprava, Područni ured Zagreb, OIB 18683136487, Katančićeva 5, 10000 Zagreb zastupanog po punomoćniku Županijsko državno odvjetništvo u Slavonskom Brodu</derivirana_varijabla>
  </DomainObject.Predmet.StrankaFormatedWithAdressOIB>
  <DomainObject.Predmet.StrankaWithAdress>
    <izvorni_sadrzaj>FINA Regionalni centar Zagreb Trg svibanjskih žrtava 1995. 1,10000 Zagreb,RH Ministarstvo financija, Porezna uprava, Područni ured Zagreb Katančićeva 5,10000 Zagreb</izvorni_sadrzaj>
    <derivirana_varijabla naziv="DomainObject.Predmet.StrankaWithAdress_1">FINA Regionalni centar Zagreb Trg svibanjskih žrtava 1995. 1,10000 Zagreb,RH Ministarstvo financija, Porezna uprava, Područni ured Zagreb Katančićeva 5,10000 Zagreb</derivirana_varijabla>
  </DomainObject.Predmet.StrankaWithAdress>
  <DomainObject.Predmet.StrankaWithAdressOIB>
    <izvorni_sadrzaj>FINA Regionalni centar Zagreb, OIB 85821130368, Trg svibanjskih žrtava 1995. 1,10000 Zagreb,RH Ministarstvo financija, Porezna uprava, Područni ured Zagreb, OIB 18683136487, Katančićeva 5,10000 Zagreb</izvorni_sadrzaj>
    <derivirana_varijabla naziv="DomainObject.Predmet.StrankaWithAdressOIB_1">FINA Regionalni centar Zagreb, OIB 85821130368, Trg svibanjskih žrtava 1995. 1,10000 Zagreb,RH Ministarstvo financija, Porezna uprava, Područni ured Zagreb, OIB 18683136487, Katančićeva 5,10000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Ministarstvo financija, Porezna uprava, Područni ured Zagreb zastupanog po punomoćniku Županijsko državno odvjetništvo u Slavonskom Brodu</item>
    </izvorni_sadrzaj>
    <derivirana_varijabla naziv="DomainObject.Predmet.StrankaListFormated_1">
      <item>FINA Regionalni centar Zagreb</item>
      <item>RH Ministarstvo financija, Porezna uprava, Područni ured Zagreb zastupanog po punomoćniku Županijsko državno odvjetništvo u Slavonskom Brodu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odvjetništvo u Slavonskom Brodu</item>
    </izvorni_sadrzaj>
    <derivirana_varijabla naziv="DomainObject.Predmet.StrankaListFormatedOIB_1">
      <item>FINA Regionalni centar Zagreb, OIB 85821130368</item>
      <item>RH Ministarstvo financija, Porezna uprava, Područni ured Zagreb, OIB 18683136487 zastupanog po punomoćniku Županijsko državno odvjetništvo u Slavonskom Brodu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Katančićeva 5, 10000 Zagreb zastupanog po punomoćniku Županijsko državno odvjetništvo u Slavonskom Brodu</item>
    </izvorni_sadrzaj>
    <derivirana_varijabla naziv="DomainObject.Predmet.StrankaListFormatedWithAdress_1">
      <item>FINA Regionalni centar Zagreb, Trg svibanjskih žrtava 1995. 1, 10000 Zagreb</item>
      <item>RH Ministarstvo financija, Porezna uprava, Područni ured Zagreb, Katančićeva 5, 10000 Zagreb zastupanog po punomoćniku Županijsko državno odvjetništvo u Slavonskom Brodu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Katančićeva 5, 10000 Zagreb zastupanog po punomoćniku Županijsko državno odvjetništvo u Slavonskom Brodu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Katančićeva 5, 10000 Zagreb zastupanog po punomoćniku Županijsko državno odvjetništvo u Slavonskom Brodu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IKOM-GRAĐENJE d.o.o.</item>
    </izvorni_sadrzaj>
    <derivirana_varijabla naziv="DomainObject.Predmet.ProtuStrankaListFormated_1">
      <item>IKOM-GRAĐENJE d.o.o.</item>
    </derivirana_varijabla>
  </DomainObject.Predmet.ProtuStrankaListFormated>
  <DomainObject.Predmet.ProtuStrankaListFormatedOIB>
    <izvorni_sadrzaj>
      <item>IKOM-GRAĐENJE d.o.o., OIB 31019186974</item>
    </izvorni_sadrzaj>
    <derivirana_varijabla naziv="DomainObject.Predmet.ProtuStrankaListFormatedOIB_1">
      <item>IKOM-GRAĐENJE d.o.o., OIB 31019186974</item>
    </derivirana_varijabla>
  </DomainObject.Predmet.ProtuStrankaListFormatedOIB>
  <DomainObject.Predmet.ProtuStrankaListFormatedWithAdress>
    <izvorni_sadrzaj>
      <item>IKOM-GRAĐENJE d.o.o., Dobojska 17/b, 10000 Zagreb</item>
    </izvorni_sadrzaj>
    <derivirana_varijabla naziv="DomainObject.Predmet.ProtuStrankaListFormatedWithAdress_1">
      <item>IKOM-GRAĐENJE d.o.o., Dobojska 17/b, 10000 Zagreb</item>
    </derivirana_varijabla>
  </DomainObject.Predmet.ProtuStrankaListFormatedWithAdress>
  <DomainObject.Predmet.ProtuStrankaListFormatedWithAdressOIB>
    <izvorni_sadrzaj>
      <item>IKOM-GRAĐENJE d.o.o., OIB 31019186974, Dobojska 17/b, 10000 Zagreb</item>
    </izvorni_sadrzaj>
    <derivirana_varijabla naziv="DomainObject.Predmet.ProtuStrankaListFormatedWithAdressOIB_1">
      <item>IKOM-GRAĐENJE d.o.o., OIB 31019186974, Dobojska 17/b, 10000 Zagreb</item>
    </derivirana_varijabla>
  </DomainObject.Predmet.ProtuStrankaListFormatedWithAdressOIB>
  <DomainObject.Predmet.ProtuStrankaListNazivFormated>
    <izvorni_sadrzaj>
      <item>IKOM-GRAĐENJE d.o.o.</item>
    </izvorni_sadrzaj>
    <derivirana_varijabla naziv="DomainObject.Predmet.ProtuStrankaListNazivFormated_1">
      <item>IKOM-GRAĐENJE d.o.o.</item>
    </derivirana_varijabla>
  </DomainObject.Predmet.ProtuStrankaListNazivFormated>
  <DomainObject.Predmet.ProtuStrankaListNazivFormatedOIB>
    <izvorni_sadrzaj>
      <item>IKOM-GRAĐENJE d.o.o., OIB 31019186974</item>
    </izvorni_sadrzaj>
    <derivirana_varijabla naziv="DomainObject.Predmet.ProtuStrankaListNazivFormatedOIB_1">
      <item>IKOM-GRAĐENJE d.o.o., OIB 31019186974</item>
    </derivirana_varijabla>
  </DomainObject.Predmet.ProtuStrankaListNazivFormatedOIB>
  <DomainObject.Predmet.OstaliListFormated>
    <izvorni_sadrzaj>
      <item>Županijsko državno odvjetništvo u Slavonskom Brodu punomoćnik sudionika u postupku RH Ministarstvo financija, Porezna uprava, Područni ured Zagreb</item>
    </izvorni_sadrzaj>
    <derivirana_varijabla naziv="DomainObject.Predmet.OstaliListFormated_1">
      <item>Županijsko državno odvjetništvo u Slavonskom Brodu punomoćnik sudionika u postupku RH Ministarstvo financija, Porezna uprava, Područni ured Zagreb</item>
    </derivirana_varijabla>
  </DomainObject.Predmet.OstaliListFormated>
  <DomainObject.Predmet.OstaliListFormatedOIB>
    <izvorni_sadrzaj>
      <item>Županijsko državno odvjetništvo u Slavonskom Brodu, OIB 12144806706 punomoćnik sudionika u postupku RH Ministarstvo financija, Porezna uprava, Područni ured Zagreb</item>
    </izvorni_sadrzaj>
    <derivirana_varijabla naziv="DomainObject.Predmet.OstaliListFormatedOIB_1">
      <item>Županijsko državno odvjetništvo u Slavonskom Brodu, OIB 12144806706 punomoćnik sudionika u postupku RH Ministarstvo financija, Porezna uprava, Područni ured Zagreb</item>
    </derivirana_varijabla>
  </DomainObject.Predmet.OstaliListFormatedOIB>
  <DomainObject.Predmet.OstaliListFormatedWithAdress>
    <izvorni_sadrzaj>
      <item>Županijsko državno odvjetništvo u Slavonskom Brodu, Ante Starčevića 40, 35000 Slavonski Brod punomoćnik sudionika u postupku RH Ministarstvo financija, Porezna uprava, Područni ured Zagreb</item>
    </izvorni_sadrzaj>
    <derivirana_varijabla naziv="DomainObject.Predmet.OstaliListFormatedWithAdress_1">
      <item>Županijsko državno odvjetništvo u Slavonskom Brodu, Ante Starčevića 40, 35000 Slavonski Brod punomoćnik sudionika u postupku RH Ministarstvo financija, Porezna uprava, Područni ured Zagreb</item>
    </derivirana_varijabla>
  </DomainObject.Predmet.OstaliListFormatedWithAdress>
  <DomainObject.Predmet.OstaliListFormatedWithAdressOIB>
    <izvorni_sadrzaj>
      <item>Županijsko državno odvjetništvo u Slavonskom Brodu, OIB 12144806706, Ante Starčevića 40, 35000 Slavonski Brod punomoćnik sudionika u postupku RH Ministarstvo financija, Porezna uprava, Područni ured Zagreb</item>
    </izvorni_sadrzaj>
    <derivirana_varijabla naziv="DomainObject.Predmet.OstaliListFormatedWithAdressOIB_1">
      <item>Županijsko državno odvjetništvo u Slavonskom Brodu, OIB 12144806706, Ante Starčevića 40, 35000 Slavonski Brod punomoćnik sudionika u postupku RH Ministarstvo financija, Porezna uprava, Područni ured Zagreb</item>
    </derivirana_varijabla>
  </DomainObject.Predmet.OstaliListFormatedWithAdressOIB>
  <DomainObject.Predmet.OstaliListNazivFormated>
    <izvorni_sadrzaj>
      <item>Županijsko državno odvjetništvo u Slavonskom Brodu</item>
    </izvorni_sadrzaj>
    <derivirana_varijabla naziv="DomainObject.Predmet.OstaliListNazivFormated_1">
      <item>Županijsko državno odvjetništvo u Slavonskom Brodu</item>
    </derivirana_varijabla>
  </DomainObject.Predmet.OstaliListNazivFormated>
  <DomainObject.Predmet.OstaliListNazivFormatedOIB>
    <izvorni_sadrzaj>
      <item>Županijsko državno odvjetništvo u Slavonskom Brodu, OIB 12144806706</item>
    </izvorni_sadrzaj>
    <derivirana_varijabla naziv="DomainObject.Predmet.OstaliListNazivFormatedOIB_1">
      <item>Županijsko državno odvjetništvo u Slavonskom Brodu, OIB 12144806706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St-756/2017-5</izvorni_sadrzaj>
    <derivirana_varijabla naziv="DomainObject.PoslovniBrojDokumenta_1">St-756/2017-5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IKOM-GRAĐENJE d.o.o.</izvorni_sadrzaj>
    <derivirana_varijabla naziv="DomainObject.Predmet.ProtustrankaIDrugi_1">IKOM-GRAĐENJE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IKOM-GRAĐENJE d.o.o., OIB 31019186974, Dobojska 17/b, 10000 Zagreb</izvorni_sadrzaj>
    <derivirana_varijabla naziv="DomainObject.Predmet.ProtustrankaIDrugiAdressOIB_1">IKOM-GRAĐENJE d.o.o., OIB 31019186974, Dobojska 17/b,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IKOM-GRAĐENJE d.o.o.</item>
      <item>RH Ministarstvo financija, Porezna uprava, Područni ured Zagreb</item>
      <item>Županijsko državno odvjetništvo u Slavonskom Brodu</item>
    </izvorni_sadrzaj>
    <derivirana_varijabla naziv="DomainObject.Predmet.SudioniciListNaziv_1">
      <item>FINA Regionalni centar Zagreb</item>
      <item>IKOM-GRAĐENJE d.o.o.</item>
      <item>RH Ministarstvo financija, Porezna uprava, Područni ured Zagreb</item>
      <item>Županijsko državno odvjetništvo u Slavonskom Brodu</item>
    </derivirana_varijabla>
  </DomainObject.Predmet.SudioniciListNaziv>
  <DomainObject.Predmet.SudioniciListAdressOIB>
    <izvorni_sadrzaj>
      <item>FINA Regionalni centar Zagreb, OIB 85821130368, Trg svibanjskih žrtava 1995. 1,10000 Zagreb</item>
      <item>IKOM-GRAĐENJE d.o.o., OIB 31019186974, Dobojska 17/b,10000 Zagreb</item>
      <item>RH Ministarstvo financija, Porezna uprava, Područni ured Zagreb, OIB 18683136487, Katančićeva 5,10000 Zagreb</item>
      <item>Županijsko državno odvjetništvo u Slavonskom Brodu, OIB 12144806706, Ante Starčevića 40,35000 Slavonski Brod</item>
    </izvorni_sadrzaj>
    <derivirana_varijabla naziv="DomainObject.Predmet.SudioniciListAdressOIB_1">
      <item>FINA Regionalni centar Zagreb, OIB 85821130368, Trg svibanjskih žrtava 1995. 1,10000 Zagreb</item>
      <item>IKOM-GRAĐENJE d.o.o., OIB 31019186974, Dobojska 17/b,10000 Zagreb</item>
      <item>RH Ministarstvo financija, Porezna uprava, Područni ured Zagreb, OIB 18683136487, Katančićeva 5,10000 Zagreb</item>
      <item>Županijsko državno odvjetništvo u Slavonskom Brodu, OIB 12144806706, Ante Starčevića 40,35000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31019186974</item>
      <item>, OIB 18683136487</item>
      <item>, OIB 12144806706</item>
    </izvorni_sadrzaj>
    <derivirana_varijabla naziv="DomainObject.Predmet.SudioniciListNazivOIB_1">
      <item>, OIB 85821130368</item>
      <item>, OIB 31019186974</item>
      <item>, OIB 18683136487</item>
      <item>, OIB 12144806706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8FE111-6E55-4E6E-96C1-F94CFCD344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5830</properties:Characters>
  <properties:Lines>139</properties:Lines>
  <properties:Paragraphs>48</properties:Paragraphs>
  <properties:TotalTime>186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2018-01-22T09:16:00Z</cp:lastPrinted>
  <dcterms:modified xmlns:xsi="http://www.w3.org/2001/XMLSchema-instance" xsi:type="dcterms:W3CDTF">2018-01-22T09:16:00Z</dcterms:modified>
  <cp:revision>300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St-756/2017-5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