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69d1" w14:paraId="cda69d1" w:rsidRDefault="00B778D8" w:rsidP="00910611" w:rsidR="00B778D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8D8" w:rsidP="00910611" w:rsidR="00B778D8">
      <w:r>
        <w:rPr>
          <w:rFonts w:eastAsia="MS Mincho"/>
        </w:rPr>
        <w:t xml:space="preserve">   REPUBLIKA HRVATSKA</w:t>
      </w:r>
    </w:p>
    <w:p w:rsidRDefault="00B778D8" w:rsidP="00910611" w:rsidR="00B778D8">
      <w:r>
        <w:rPr>
          <w:rFonts w:eastAsia="MS Mincho"/>
        </w:rPr>
        <w:t>TRGOVAČKI SUD U RIJECI</w:t>
      </w:r>
    </w:p>
    <w:p w:rsidRDefault="00B778D8" w:rsidR="00B778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778D8" w:rsidP="00910611" w:rsidR="00B778D8" w:rsidRPr="00910611"/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034EB5" w:rsidP="00034EB5" w:rsidR="00034EB5" w:rsidRPr="007E04FC">
      <w:pPr>
        <w:jc w:val="both"/>
      </w:pPr>
    </w:p>
    <w:p w:rsidRDefault="00914E92" w:rsidP="00034EB5" w:rsidR="00034EB5" w:rsidRPr="007E04FC">
      <w:pPr>
        <w:jc w:val="both"/>
      </w:pPr>
      <w:r w:rsidRPr="00914E92">
        <w:tab/>
        <w:t xml:space="preserve">Trgovački sud u Rijeci, po sucu pojedincu Danieli Korlević, odlučujući o prijedlogu Mile Binički iz Ličkog Osika, Mušaluk 105 (OIB 89122082108), osobe ovlaštene za zastupanje trgovačkog društva MILLEM d.o.o. Lički Osik, Mušaluk 105, OIB 00477558188, za otvaranje stečajnog postupka nad dužnikom </w:t>
      </w:r>
      <w:r w:rsidRPr="00914E92">
        <w:rPr>
          <w:b/>
        </w:rPr>
        <w:t>MILLEM d.o.o. Lički Osik, Mušaluk 105, OIB 00477558188</w:t>
      </w:r>
      <w:r w:rsidRPr="00914E92">
        <w:t xml:space="preserve">, dana </w:t>
      </w:r>
      <w:r>
        <w:t>13. travnja</w:t>
      </w:r>
      <w:r w:rsidRPr="00914E92">
        <w:t xml:space="preserve"> 2016. godine  </w:t>
      </w:r>
    </w:p>
    <w:p w:rsidRDefault="00A212C9" w:rsidP="00034EB5" w:rsidR="00A212C9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C13BB7" w:rsidP="001733E3" w:rsidR="00C13BB7">
      <w:pPr>
        <w:jc w:val="center"/>
      </w:pPr>
    </w:p>
    <w:p w:rsidRDefault="00034EB5" w:rsidP="00914E92" w:rsidR="001733E3" w:rsidRPr="001733E3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914E92" w:rsidRPr="00914E92">
        <w:rPr>
          <w:b/>
        </w:rPr>
        <w:t>MILLEM d.o.o. Lički Osik, Mušaluk 105, OIB 00477558188</w:t>
      </w:r>
      <w:r w:rsidR="00914E92">
        <w:rPr>
          <w:b/>
        </w:rPr>
        <w:t>, MBS 020020337</w:t>
      </w:r>
      <w:r w:rsidR="007D625F">
        <w:rPr>
          <w:b/>
        </w:rPr>
        <w:t xml:space="preserve">. </w:t>
      </w:r>
    </w:p>
    <w:p w:rsidRDefault="001733E3" w:rsidP="001733E3" w:rsidR="001733E3">
      <w:pPr>
        <w:pStyle w:val="Odlomakpopisa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13. travnja 2016. godine u </w:t>
      </w:r>
      <w:r>
        <w:t>11</w:t>
      </w:r>
      <w:r w:rsidRPr="00914E92">
        <w:t xml:space="preserve"> sati i </w:t>
      </w:r>
      <w:r>
        <w:t>35</w:t>
      </w:r>
      <w:r w:rsidRPr="00914E92">
        <w:t xml:space="preserve"> minuta,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Jozo Pavičić, Osijek, Sv. Roka 44, OIB 69969627936. </w:t>
      </w:r>
    </w:p>
    <w:p w:rsidRDefault="001733E3" w:rsidP="001733E3" w:rsidR="001733E3">
      <w:pPr>
        <w:pStyle w:val="Odlomakpopisa"/>
      </w:pPr>
    </w:p>
    <w:p w:rsidRDefault="00034EB5" w:rsidP="00317E29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914E92">
        <w:t xml:space="preserve">Jozi Pavičić, Osijek, Sv. Roka 44,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914E92">
        <w:t>1023</w:t>
      </w:r>
      <w:r w:rsidR="00317E29">
        <w:t>-2015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733E3" w:rsidR="00034EB5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dužnika.</w:t>
      </w:r>
    </w:p>
    <w:p w:rsidRDefault="001733E3" w:rsidP="001733E3" w:rsidR="001733E3">
      <w:pPr>
        <w:pStyle w:val="Odlomakpopisa"/>
      </w:pPr>
    </w:p>
    <w:p w:rsidRDefault="001733E3" w:rsidP="00914E92" w:rsidR="0072748A">
      <w:pPr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04280A">
        <w:t xml:space="preserve">, te se određuje upis zabilježbe otvaranja stečajnog postupka nad dužnikom </w:t>
      </w:r>
      <w:r w:rsidR="00914E92" w:rsidRPr="00914E92">
        <w:t>MILLEM d.o.o. Lički Osik, Mušaluk 105, OIB 00477558188</w:t>
      </w:r>
      <w:r w:rsidR="0004280A">
        <w:t>.</w:t>
      </w:r>
      <w:r w:rsidR="007A2A7E">
        <w:t xml:space="preserve"> </w:t>
      </w:r>
    </w:p>
    <w:p w:rsidRDefault="0072748A" w:rsidP="0072748A" w:rsidR="005A7105">
      <w:pPr>
        <w:ind w:left="1080"/>
        <w:jc w:val="both"/>
      </w:pPr>
      <w:r>
        <w:t xml:space="preserve"> </w:t>
      </w: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04280A" w:rsidP="00034EB5" w:rsidR="00034EB5" w:rsidRPr="007E04FC">
      <w:pPr>
        <w:jc w:val="center"/>
        <w:rPr>
          <w:b/>
        </w:rPr>
      </w:pPr>
      <w:r>
        <w:rPr>
          <w:b/>
        </w:rPr>
        <w:t>04. srpnja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730271" w:rsidRPr="007E04FC">
        <w:rPr>
          <w:b/>
        </w:rPr>
        <w:t>.</w:t>
      </w:r>
      <w:r w:rsidR="0072748A">
        <w:rPr>
          <w:b/>
        </w:rPr>
        <w:t xml:space="preserve"> </w:t>
      </w:r>
      <w:r w:rsidR="00730271" w:rsidRPr="007E04FC">
        <w:rPr>
          <w:b/>
        </w:rPr>
        <w:t>g</w:t>
      </w:r>
      <w:r w:rsidR="0072748A">
        <w:rPr>
          <w:b/>
        </w:rPr>
        <w:t>odine</w:t>
      </w:r>
      <w:r w:rsidR="00034EB5" w:rsidRPr="007E04FC">
        <w:rPr>
          <w:b/>
        </w:rPr>
        <w:t xml:space="preserve"> u </w:t>
      </w:r>
      <w:r w:rsidR="008146A1">
        <w:rPr>
          <w:b/>
        </w:rPr>
        <w:t>1</w:t>
      </w:r>
      <w:r>
        <w:rPr>
          <w:b/>
        </w:rPr>
        <w:t>3</w:t>
      </w:r>
      <w:r w:rsidR="00034EB5" w:rsidRPr="007E04FC">
        <w:rPr>
          <w:b/>
        </w:rPr>
        <w:t>:00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733E3" w:rsidR="001733E3">
      <w:pPr>
        <w:ind w:firstLine="708"/>
        <w:jc w:val="both"/>
      </w:pPr>
      <w:r>
        <w:t xml:space="preserve">      </w:t>
      </w:r>
      <w:r w:rsidR="00034EB5" w:rsidRPr="007E04FC">
        <w:t xml:space="preserve">Na ovom ročištu ispitat će se samo prijave prispjele </w:t>
      </w:r>
      <w:r w:rsidR="001733E3">
        <w:t>u otvorenom roku iz oglasa.</w:t>
      </w:r>
    </w:p>
    <w:p w:rsidRDefault="001733E3" w:rsidP="001733E3" w:rsidR="001733E3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04280A" w:rsidP="00034EB5" w:rsidR="00034EB5" w:rsidRPr="007E04FC">
      <w:pPr>
        <w:jc w:val="center"/>
        <w:rPr>
          <w:b/>
        </w:rPr>
      </w:pPr>
      <w:r>
        <w:rPr>
          <w:b/>
        </w:rPr>
        <w:t>04. srpnja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034EB5" w:rsidRPr="007E04FC">
        <w:rPr>
          <w:b/>
        </w:rPr>
        <w:t>.</w:t>
      </w:r>
      <w:r w:rsidR="0072748A">
        <w:rPr>
          <w:b/>
        </w:rPr>
        <w:t xml:space="preserve"> godine</w:t>
      </w:r>
      <w:r w:rsidR="00034EB5" w:rsidRPr="007E04FC">
        <w:rPr>
          <w:b/>
        </w:rPr>
        <w:t xml:space="preserve"> u </w:t>
      </w:r>
      <w:r>
        <w:rPr>
          <w:b/>
        </w:rPr>
        <w:t>13</w:t>
      </w:r>
      <w:r w:rsidR="00034EB5" w:rsidRPr="007E04FC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04280A" w:rsidP="0004280A" w:rsidR="0004280A">
      <w:pPr>
        <w:ind w:firstLine="708"/>
        <w:jc w:val="both"/>
      </w:pPr>
      <w:r>
        <w:t xml:space="preserve">Predlagatelj je ovome sudu podnio 30. studenoga 2015. godine prijedlog za otvaranje stečajnog postupka nad dužnikom MILLEM d.o.o. Lički Osik, Mušaluk 105, OIB 00477558188 (dalje: dužnik) temeljem čl.110. st.2. Stečajnog zakona (NN 71/15, dalje: SZ-a). </w:t>
      </w:r>
    </w:p>
    <w:p w:rsidRDefault="0004280A" w:rsidP="0004280A" w:rsidR="007659B7" w:rsidRPr="007659B7">
      <w:pPr>
        <w:ind w:firstLine="708"/>
        <w:jc w:val="both"/>
        <w:rPr>
          <w:bCs/>
        </w:rPr>
      </w:pPr>
      <w:r>
        <w:t xml:space="preserve">Predlagatelj je u prijedlogu naveo da dužnik nije sposoban podmirivati dospjele novčane obveze prema vjerovnicima, žiroračun je u blokadi dužem od 60 dana. </w:t>
      </w:r>
      <w:r>
        <w:rPr>
          <w:bCs/>
        </w:rPr>
        <w:t xml:space="preserve"> </w:t>
      </w:r>
    </w:p>
    <w:p w:rsidRDefault="0004280A" w:rsidP="007659B7" w:rsidR="0072748A">
      <w:pPr>
        <w:ind w:firstLine="708"/>
        <w:jc w:val="both"/>
        <w:rPr>
          <w:bCs/>
        </w:rPr>
      </w:pPr>
      <w:r w:rsidRPr="0004280A">
        <w:rPr>
          <w:bCs/>
        </w:rPr>
        <w:t>Nakon što je predlagatelj uplatio predujam iz čl.114. st.1. SZ-a</w:t>
      </w:r>
      <w:r>
        <w:rPr>
          <w:bCs/>
        </w:rPr>
        <w:t xml:space="preserve">, sud je rješenjem posl. broj St-1023/15-5 od 11. veljače 2016. godine </w:t>
      </w:r>
      <w:r w:rsidRPr="0004280A">
        <w:rPr>
          <w:bCs/>
        </w:rPr>
        <w:t xml:space="preserve"> </w:t>
      </w:r>
      <w:r>
        <w:rPr>
          <w:bCs/>
        </w:rPr>
        <w:t xml:space="preserve">pokrenuo prethodni postupak radi utvrđivanja pretpostavki radi </w:t>
      </w:r>
      <w:r w:rsidRPr="0004280A">
        <w:rPr>
          <w:bCs/>
        </w:rPr>
        <w:t>utvrđivanja pretpostavki za otvaranje stečajnog postupka nad dužnikom</w:t>
      </w:r>
      <w:r>
        <w:rPr>
          <w:bCs/>
        </w:rPr>
        <w:t xml:space="preserve"> i imenovao privremenog stečajnog upravitelja</w:t>
      </w:r>
      <w:r w:rsidRPr="0004280A">
        <w:rPr>
          <w:bCs/>
        </w:rPr>
        <w:t>.</w:t>
      </w:r>
      <w:r>
        <w:rPr>
          <w:bCs/>
        </w:rPr>
        <w:t xml:space="preserve">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lastRenderedPageBreak/>
        <w:t xml:space="preserve">U prethodnom postupku privremeni stečajni upravitelj utvrdio je da je </w:t>
      </w:r>
      <w:r>
        <w:rPr>
          <w:bCs/>
        </w:rPr>
        <w:t xml:space="preserve">dužnikov </w:t>
      </w:r>
      <w:r w:rsidRPr="0004280A">
        <w:rPr>
          <w:bCs/>
        </w:rPr>
        <w:t>predmet poslovanja obavljanje djelatnosti eksploatacije kamena iz kamenoloma u Žutoj Lokvi i  i električarski i elektronički radovi u Ličkom Osiku.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Iz bilance dužnika na dan 31.12.2015. godine proizlazi da je dužnik u poslovnoj godini imao iskazanu imovinu koja se sastojala od alata, pogonskoga inventara i transportne imovine u iznosu od 131.664,00 kn, te da je u 2015. godine ostvario ukupni prihod od 1.973.471,00 kn i ukupne rashode od 20.033.453,00 kn odnosno gubitak od 18.059.982,00 kn. Poslovna dokumentacija dužnika je uredno vođena za sve godine poslovanja.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Iz popisa dugotrajne imovine sastavljenog na dan 29.3.2016. godine proizlazi da je vrijednost dugotrajne imovine iskazana kao knjigovodstvena vrijednost u iznosu od ukupno 131.664,16 kn. Međutim, u razgovoru sa zakonskim zastupnikom dužnika privremeni stečajni upravitelj došao je do saznanja da veliki dio te imovine koja se vodi u knjigovodstvu u stvari ne postoji. Međutim, utvrdio je da postoji drobilica za kamen, stroj za sortiranje i sušilo iskazano u knjigovodstvenoj vrijednosti od 20.652,82 kn. Navedene pokretnine nalaze se u kamenolomu Žuta Lokva. </w:t>
      </w:r>
      <w:r w:rsidRPr="0004280A">
        <w:rPr>
          <w:bCs/>
        </w:rPr>
        <w:tab/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Dužnik ima na dan 31.12.2015. godine potraživanja od kupaca u visini od 513.558,12 kn. Međutim, po mišljenju privremenog stečajnog upravitelja potraživanja su nenaplativa jer je dužnikov dužnik HM Montaža d.o.o. Zagreb u stečaju, a MILLEM INŽENJERING d.o.o. Gospić ima iskazanu obvezu prema dužniku u većem iznosu. </w:t>
      </w:r>
    </w:p>
    <w:p w:rsidRDefault="0004280A" w:rsidP="0004280A" w:rsidR="0004280A">
      <w:pPr>
        <w:ind w:firstLine="708"/>
        <w:jc w:val="both"/>
        <w:rPr>
          <w:bCs/>
        </w:rPr>
      </w:pPr>
      <w:r w:rsidRPr="0004280A">
        <w:rPr>
          <w:bCs/>
        </w:rPr>
        <w:t>Jedina mogućnost naplate potraživanja postoji od kupca VIADUKT d.d. Zagreb, koje je poslovno aktivno i protiv kojeg postoji pravomoćna presuda Trgovačkog suda u Zagrebu br. P-3133/07 od 21. lipnja 2007. godine, kojom VIADUKT d.d. Zagreb duguje dužniku iznos od 140.910,00 kn s troškovima parničnog postupka u iznosu od 21.869,40 kn s pripadajućim zateznim kamatama.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 xml:space="preserve">Prema čl.5. SZ-a stečajni postupak može se otvoriti ako sud utvrdi postojanje stečajnog razloga. Prema st.2. istog članka stečajni razlozi su: nesposobnost za plaćanje i prezaduženost.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Prema Potvrdi FINE od 26.11.2015. godine dužnik u Očevidniku redoslijeda osnova za plaćanje ima evidentirane neizvršene osnove za plaćanje u neprekidnom razdoblju od 120 dana. 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pokriće troškova stečajnog postupka, privremeni stečajni upravitelj </w:t>
      </w:r>
      <w:r>
        <w:rPr>
          <w:bCs/>
        </w:rPr>
        <w:t>predložio je</w:t>
      </w:r>
      <w:r w:rsidRPr="0004280A">
        <w:rPr>
          <w:bCs/>
        </w:rPr>
        <w:t xml:space="preserve"> sudu </w:t>
      </w:r>
      <w:r>
        <w:rPr>
          <w:bCs/>
        </w:rPr>
        <w:t xml:space="preserve">nad dužnikom otvoriti </w:t>
      </w:r>
      <w:r w:rsidRPr="0004280A">
        <w:rPr>
          <w:bCs/>
        </w:rPr>
        <w:t>stečajn</w:t>
      </w:r>
      <w:r>
        <w:rPr>
          <w:bCs/>
        </w:rPr>
        <w:t>i</w:t>
      </w:r>
      <w:r w:rsidRPr="0004280A">
        <w:rPr>
          <w:bCs/>
        </w:rPr>
        <w:t xml:space="preserve"> postup</w:t>
      </w:r>
      <w:r>
        <w:rPr>
          <w:bCs/>
        </w:rPr>
        <w:t>a</w:t>
      </w:r>
      <w:r w:rsidRPr="0004280A">
        <w:rPr>
          <w:bCs/>
        </w:rPr>
        <w:t xml:space="preserve">k. </w:t>
      </w:r>
    </w:p>
    <w:p w:rsidRDefault="0004280A" w:rsidP="0004280A" w:rsidR="0004280A">
      <w:pPr>
        <w:ind w:firstLine="708"/>
        <w:jc w:val="both"/>
        <w:rPr>
          <w:bCs/>
        </w:rPr>
      </w:pPr>
      <w:r>
        <w:rPr>
          <w:bCs/>
        </w:rPr>
        <w:t>Na ročištu z</w:t>
      </w:r>
      <w:r w:rsidRPr="0004280A">
        <w:rPr>
          <w:bCs/>
        </w:rPr>
        <w:t xml:space="preserve">astupnik dužnika po zakonu </w:t>
      </w:r>
      <w:r>
        <w:rPr>
          <w:bCs/>
        </w:rPr>
        <w:t xml:space="preserve">nije imao </w:t>
      </w:r>
      <w:r w:rsidRPr="0004280A">
        <w:rPr>
          <w:bCs/>
        </w:rPr>
        <w:t xml:space="preserve">primjedbi </w:t>
      </w:r>
      <w:r>
        <w:rPr>
          <w:bCs/>
        </w:rPr>
        <w:t>na sačinjeno</w:t>
      </w:r>
      <w:r w:rsidRPr="0004280A">
        <w:rPr>
          <w:bCs/>
        </w:rPr>
        <w:t xml:space="preserve"> izviješće </w:t>
      </w:r>
      <w:r>
        <w:rPr>
          <w:bCs/>
        </w:rPr>
        <w:t xml:space="preserve">i </w:t>
      </w:r>
      <w:r w:rsidRPr="0004280A">
        <w:rPr>
          <w:bCs/>
        </w:rPr>
        <w:t xml:space="preserve">prijedlog privremenog stečajnog upravitelja.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 xml:space="preserve">Stečajni upravitelj imenovan je temeljem čl.85. st.2. SZ-a. </w:t>
      </w:r>
    </w:p>
    <w:p w:rsidRDefault="00D32731" w:rsidP="002301B7" w:rsidR="007C3750">
      <w:pPr>
        <w:ind w:firstLine="708"/>
        <w:jc w:val="both"/>
        <w:rPr>
          <w:bCs/>
        </w:rPr>
      </w:pPr>
      <w:r>
        <w:rPr>
          <w:bCs/>
        </w:rPr>
        <w:t>Slijedom na</w:t>
      </w:r>
      <w:r w:rsidR="003B213E">
        <w:rPr>
          <w:bCs/>
        </w:rPr>
        <w:t xml:space="preserve">vedenoga, temeljem čl.6., 129. i 130. SZ-a valjalo je odlučiti kao u izreci. </w:t>
      </w:r>
      <w:r w:rsidR="002301B7">
        <w:rPr>
          <w:bCs/>
        </w:rPr>
        <w:t xml:space="preserve">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D32731">
        <w:t>13. travnja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034EB5" w:rsidRPr="007E04FC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  <w:r w:rsidR="007D471A" w:rsidRPr="007E04FC">
        <w:t xml:space="preserve">    </w:t>
      </w:r>
      <w:r w:rsidR="00476240">
        <w:t xml:space="preserve">   </w:t>
      </w:r>
      <w:r w:rsidR="007D471A" w:rsidRPr="007E04FC">
        <w:t xml:space="preserve"> </w:t>
      </w:r>
      <w:r w:rsidR="00261A73">
        <w:t xml:space="preserve"> </w:t>
      </w:r>
      <w:r w:rsidR="00317E29">
        <w:t>S</w:t>
      </w:r>
      <w:r w:rsidRPr="007E04FC">
        <w:t>udac</w:t>
      </w:r>
    </w:p>
    <w:p w:rsidRDefault="00034EB5" w:rsidP="00EE64AD" w:rsidR="00EE64AD">
      <w:pPr>
        <w:jc w:val="right"/>
      </w:pPr>
      <w:r w:rsidRPr="007E04FC">
        <w:t xml:space="preserve">          </w:t>
      </w:r>
      <w:r w:rsidR="00C76C87" w:rsidRPr="007E04FC">
        <w:t xml:space="preserve">                                                                       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</w:p>
    <w:p w:rsidRDefault="004E018D" w:rsidP="00E964B1" w:rsidR="004E018D">
      <w:pPr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0C5F86" w:rsidP="00034EB5" w:rsidR="00034EB5">
      <w:pPr>
        <w:jc w:val="both"/>
      </w:pPr>
      <w:r>
        <w:tab/>
      </w:r>
      <w:r w:rsidR="00034EB5" w:rsidRPr="007E04FC">
        <w:t xml:space="preserve">Žalba  se podnosi ovom sudu u dva primjerka u roku od </w:t>
      </w:r>
      <w:r w:rsidR="002301B7">
        <w:t>osam</w:t>
      </w:r>
      <w:r w:rsidR="00034EB5" w:rsidRPr="007E04FC">
        <w:t xml:space="preserve"> dana od dana dostave pisanog otpravka rješenja, a o žalbi odlučuje Visoki trgovački sud Republike Hrvatske.</w:t>
      </w:r>
    </w:p>
    <w:p w:rsidRDefault="00C76C87" w:rsidP="00034EB5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lastRenderedPageBreak/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C5F86" w:rsidP="00034EB5" w:rsidR="000C5F86">
      <w:pPr>
        <w:jc w:val="both"/>
        <w:rPr>
          <w:b/>
          <w:sz w:val="20"/>
          <w:szCs w:val="20"/>
        </w:rPr>
      </w:pPr>
    </w:p>
    <w:p w:rsidRDefault="00034EB5" w:rsidP="00034EB5" w:rsidR="00034EB5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0C5F86">
        <w:rPr>
          <w:sz w:val="20"/>
          <w:szCs w:val="20"/>
        </w:rPr>
        <w:t>Mile Binički</w:t>
      </w:r>
    </w:p>
    <w:p w:rsidRDefault="000C5F86" w:rsidP="00034EB5" w:rsidR="000C5F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dužniku 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stečajnom upravitelju </w:t>
      </w:r>
      <w:r w:rsidR="000C5F86" w:rsidRPr="000C5F86">
        <w:rPr>
          <w:sz w:val="20"/>
          <w:szCs w:val="20"/>
        </w:rPr>
        <w:t>Jozo Pavičić, Osijek, Sv. Roka 44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0C5F86">
        <w:rPr>
          <w:sz w:val="20"/>
          <w:szCs w:val="20"/>
        </w:rPr>
        <w:t>Gospić</w:t>
      </w:r>
      <w:r>
        <w:rPr>
          <w:sz w:val="20"/>
          <w:szCs w:val="20"/>
        </w:rPr>
        <w:t xml:space="preserve">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0C5F86">
        <w:rPr>
          <w:sz w:val="20"/>
          <w:szCs w:val="20"/>
        </w:rPr>
        <w:t xml:space="preserve">Gospić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B95A74">
        <w:rPr>
          <w:sz w:val="20"/>
          <w:szCs w:val="20"/>
        </w:rPr>
        <w:t>13.4</w:t>
      </w:r>
      <w:r w:rsidR="00317E29">
        <w:rPr>
          <w:sz w:val="20"/>
          <w:szCs w:val="20"/>
        </w:rPr>
        <w:t>.2016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8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914E92">
      <w:t>1023/15-18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22DBE"/>
    <w:rsid w:val="00034EB5"/>
    <w:rsid w:val="0004280A"/>
    <w:rsid w:val="000A4636"/>
    <w:rsid w:val="000C5F86"/>
    <w:rsid w:val="001149CE"/>
    <w:rsid w:val="0016181C"/>
    <w:rsid w:val="001733E3"/>
    <w:rsid w:val="00187469"/>
    <w:rsid w:val="001B4340"/>
    <w:rsid w:val="001C097C"/>
    <w:rsid w:val="002105E1"/>
    <w:rsid w:val="002301B7"/>
    <w:rsid w:val="002432C5"/>
    <w:rsid w:val="00261A73"/>
    <w:rsid w:val="002830DE"/>
    <w:rsid w:val="002A18EC"/>
    <w:rsid w:val="002B70EF"/>
    <w:rsid w:val="00317E29"/>
    <w:rsid w:val="003858CB"/>
    <w:rsid w:val="003B213E"/>
    <w:rsid w:val="004020B8"/>
    <w:rsid w:val="0044024F"/>
    <w:rsid w:val="00476240"/>
    <w:rsid w:val="004E018D"/>
    <w:rsid w:val="004E6668"/>
    <w:rsid w:val="00514290"/>
    <w:rsid w:val="00540AA3"/>
    <w:rsid w:val="0056590B"/>
    <w:rsid w:val="005A7105"/>
    <w:rsid w:val="006046C2"/>
    <w:rsid w:val="0068476E"/>
    <w:rsid w:val="0072748A"/>
    <w:rsid w:val="00730271"/>
    <w:rsid w:val="0075514B"/>
    <w:rsid w:val="007659B7"/>
    <w:rsid w:val="00775A6A"/>
    <w:rsid w:val="007A2A7E"/>
    <w:rsid w:val="007C3750"/>
    <w:rsid w:val="007D471A"/>
    <w:rsid w:val="007D625F"/>
    <w:rsid w:val="007E04FC"/>
    <w:rsid w:val="008146A1"/>
    <w:rsid w:val="00816142"/>
    <w:rsid w:val="008570E0"/>
    <w:rsid w:val="008E5736"/>
    <w:rsid w:val="00914E92"/>
    <w:rsid w:val="0092065A"/>
    <w:rsid w:val="00927925"/>
    <w:rsid w:val="00934B63"/>
    <w:rsid w:val="00942D1B"/>
    <w:rsid w:val="00946737"/>
    <w:rsid w:val="00973F2B"/>
    <w:rsid w:val="0097552E"/>
    <w:rsid w:val="009B36DA"/>
    <w:rsid w:val="00A212C9"/>
    <w:rsid w:val="00AB722B"/>
    <w:rsid w:val="00AC2B54"/>
    <w:rsid w:val="00B167E7"/>
    <w:rsid w:val="00B300A3"/>
    <w:rsid w:val="00B778D8"/>
    <w:rsid w:val="00B8320D"/>
    <w:rsid w:val="00B95A74"/>
    <w:rsid w:val="00BC2635"/>
    <w:rsid w:val="00BC3E9B"/>
    <w:rsid w:val="00BD776D"/>
    <w:rsid w:val="00C13BB7"/>
    <w:rsid w:val="00C14E5D"/>
    <w:rsid w:val="00C445DA"/>
    <w:rsid w:val="00C76C87"/>
    <w:rsid w:val="00CD217B"/>
    <w:rsid w:val="00CE61D3"/>
    <w:rsid w:val="00D123C9"/>
    <w:rsid w:val="00D32731"/>
    <w:rsid w:val="00D45AC0"/>
    <w:rsid w:val="00DB5A78"/>
    <w:rsid w:val="00DD1EB6"/>
    <w:rsid w:val="00E0215E"/>
    <w:rsid w:val="00E428B9"/>
    <w:rsid w:val="00E44F16"/>
    <w:rsid w:val="00E6499B"/>
    <w:rsid w:val="00E85DB7"/>
    <w:rsid w:val="00E964B1"/>
    <w:rsid w:val="00E97099"/>
    <w:rsid w:val="00EB56E1"/>
    <w:rsid w:val="00EE64AD"/>
    <w:rsid w:val="00F305B3"/>
    <w:rsid w:val="00F40B41"/>
    <w:rsid w:val="00F41D54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St-1023/2015-18</izvorni_sadrzaj>
    <derivirana_varijabla naziv="DomainObject.Oznaka_1">St-1023/2015-18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MILLEM d.o.o.</izvorni_sadrzaj>
    <derivirana_varijabla naziv="DomainObject.Predmet.ProtustrankaFormated_1">  MILLEM d.o.o.</derivirana_varijabla>
  </DomainObject.Predmet.ProtustrankaFormated>
  <DomainObject.Predmet.ProtustrankaFormatedOIB>
    <izvorni_sadrzaj>  MILLEM d.o.o., OIB 00477558188</izvorni_sadrzaj>
    <derivirana_varijabla naziv="DomainObject.Predmet.ProtustrankaFormatedOIB_1">  MILLEM d.o.o., OIB 00477558188</derivirana_varijabla>
  </DomainObject.Predmet.ProtustrankaFormatedOIB>
  <DomainObject.Predmet.ProtustrankaFormatedWithAdress>
    <izvorni_sadrzaj> MILLEM d.o.o., Mušaluk 105, 53201 Lički Osik</izvorni_sadrzaj>
    <derivirana_varijabla naziv="DomainObject.Predmet.ProtustrankaFormatedWithAdress_1"> MILLEM d.o.o., Mušaluk 105, 53201 Lički Osik</derivirana_varijabla>
  </DomainObject.Predmet.ProtustrankaFormatedWithAdress>
  <DomainObject.Predmet.ProtustrankaFormatedWithAdressOIB>
    <izvorni_sadrzaj> MILLEM d.o.o., OIB 00477558188, Mušaluk 105, 53201 Lički Osik</izvorni_sadrzaj>
    <derivirana_varijabla naziv="DomainObject.Predmet.ProtustrankaFormatedWithAdressOIB_1"> MILLEM d.o.o., OIB 00477558188, Mušaluk 105, 53201 Lički Osik</derivirana_varijabla>
  </DomainObject.Predmet.ProtustrankaFormatedWithAdressOIB>
  <DomainObject.Predmet.ProtustrankaWithAdress>
    <izvorni_sadrzaj>MILLEM d.o.o. Mušaluk 105, 53201 Lički Osik</izvorni_sadrzaj>
    <derivirana_varijabla naziv="DomainObject.Predmet.ProtustrankaWithAdress_1">MILLEM d.o.o. Mušaluk 105, 53201 Lički Osik</derivirana_varijabla>
  </DomainObject.Predmet.ProtustrankaWithAdress>
  <DomainObject.Predmet.ProtustrankaWithAdressOIB>
    <izvorni_sadrzaj>MILLEM d.o.o., OIB 00477558188, Mušaluk 105, 53201 Lički Osik</izvorni_sadrzaj>
    <derivirana_varijabla naziv="DomainObject.Predmet.ProtustrankaWithAdressOIB_1">MILLEM d.o.o., OIB 00477558188, Mušaluk 105, 53201 Lički Osik</derivirana_varijabla>
  </DomainObject.Predmet.ProtustrankaWithAdressOIB>
  <DomainObject.Predmet.ProtustrankaNazivFormated>
    <izvorni_sadrzaj>MILLEM d.o.o.</izvorni_sadrzaj>
    <derivirana_varijabla naziv="DomainObject.Predmet.ProtustrankaNazivFormated_1">MILLEM d.o.o.</derivirana_varijabla>
  </DomainObject.Predmet.ProtustrankaNazivFormated>
  <DomainObject.Predmet.ProtustrankaNazivFormatedOIB>
    <izvorni_sadrzaj>MILLEM d.o.o., OIB 00477558188</izvorni_sadrzaj>
    <derivirana_varijabla naziv="DomainObject.Predmet.ProtustrankaNazivFormatedOIB_1">MILLEM d.o.o., OIB 00477558188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BINIČKI</izvorni_sadrzaj>
    <derivirana_varijabla naziv="DomainObject.Predmet.StrankaFormated_1">  MILE BINIČKI</derivirana_varijabla>
  </DomainObject.Predmet.StrankaFormated>
  <DomainObject.Predmet.StrankaFormatedOIB>
    <izvorni_sadrzaj>  MILE BINIČKI, OIB 89122082108</izvorni_sadrzaj>
    <derivirana_varijabla naziv="DomainObject.Predmet.StrankaFormatedOIB_1">  MILE BINIČKI, OIB 89122082108</derivirana_varijabla>
  </DomainObject.Predmet.StrankaFormatedOIB>
  <DomainObject.Predmet.StrankaFormatedWithAdress>
    <izvorni_sadrzaj> MILE BINIČKI, Mušaluk 105, 53201 Lički Osik</izvorni_sadrzaj>
    <derivirana_varijabla naziv="DomainObject.Predmet.StrankaFormatedWithAdress_1"> MILE BINIČKI, Mušaluk 105, 53201 Lički Osik</derivirana_varijabla>
  </DomainObject.Predmet.StrankaFormatedWithAdress>
  <DomainObject.Predmet.StrankaFormatedWithAdressOIB>
    <izvorni_sadrzaj> MILE BINIČKI, OIB 89122082108, Mušaluk 105, 53201 Lički Osik</izvorni_sadrzaj>
    <derivirana_varijabla naziv="DomainObject.Predmet.StrankaFormatedWithAdressOIB_1"> MILE BINIČKI, OIB 89122082108, Mušaluk 105, 53201 Lički Osik</derivirana_varijabla>
  </DomainObject.Predmet.StrankaFormatedWithAdressOIB>
  <DomainObject.Predmet.StrankaWithAdress>
    <izvorni_sadrzaj>MILE BINIČKI Mušaluk 105,53201 Lički Osik</izvorni_sadrzaj>
    <derivirana_varijabla naziv="DomainObject.Predmet.StrankaWithAdress_1">MILE BINIČKI Mušaluk 105,53201 Lički Osik</derivirana_varijabla>
  </DomainObject.Predmet.StrankaWithAdress>
  <DomainObject.Predmet.StrankaWithAdressOIB>
    <izvorni_sadrzaj>MILE BINIČKI, OIB 89122082108, Mušaluk 105,53201 Lički Osik</izvorni_sadrzaj>
    <derivirana_varijabla naziv="DomainObject.Predmet.StrankaWithAdressOIB_1">MILE BINIČKI, OIB 89122082108, Mušaluk 105,53201 Lički Osik</derivirana_varijabla>
  </DomainObject.Predmet.StrankaWithAdressOIB>
  <DomainObject.Predmet.StrankaNazivFormated>
    <izvorni_sadrzaj>MILE BINIČKI</izvorni_sadrzaj>
    <derivirana_varijabla naziv="DomainObject.Predmet.StrankaNazivFormated_1">MILE BINIČKI</derivirana_varijabla>
  </DomainObject.Predmet.StrankaNazivFormated>
  <DomainObject.Predmet.StrankaNazivFormatedOIB>
    <izvorni_sadrzaj>MILE BINIČKI, OIB 89122082108</izvorni_sadrzaj>
    <derivirana_varijabla naziv="DomainObject.Predmet.StrankaNazivFormatedOIB_1">MILE BINIČKI, OIB 89122082108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MILE BINIČKI</item>
    </izvorni_sadrzaj>
    <derivirana_varijabla naziv="DomainObject.Predmet.StrankaListFormated_1">
      <item>MILE BINIČKI</item>
    </derivirana_varijabla>
  </DomainObject.Predmet.StrankaListFormated>
  <DomainObject.Predmet.StrankaListFormatedOIB>
    <izvorni_sadrzaj>
      <item>MILE BINIČKI, OIB 89122082108</item>
    </izvorni_sadrzaj>
    <derivirana_varijabla naziv="DomainObject.Predmet.StrankaListFormatedOIB_1">
      <item>MILE BINIČKI, OIB 89122082108</item>
    </derivirana_varijabla>
  </DomainObject.Predmet.StrankaListFormatedOIB>
  <DomainObject.Predmet.StrankaListFormatedWithAdress>
    <izvorni_sadrzaj>
      <item>MILE BINIČKI, Mušaluk 105, 53201 Lički Osik</item>
    </izvorni_sadrzaj>
    <derivirana_varijabla naziv="DomainObject.Predmet.StrankaListFormatedWithAdress_1">
      <item>MILE BINIČKI, Mušaluk 105, 53201 Lički Osik</item>
    </derivirana_varijabla>
  </DomainObject.Predmet.StrankaListFormatedWithAdress>
  <DomainObject.Predmet.StrankaListFormatedWithAdressOIB>
    <izvorni_sadrzaj>
      <item>MILE BINIČKI, OIB 89122082108, Mušaluk 105, 53201 Lički Osik</item>
    </izvorni_sadrzaj>
    <derivirana_varijabla naziv="DomainObject.Predmet.StrankaListFormatedWithAdressOIB_1">
      <item>MILE BINIČKI, OIB 89122082108, Mušaluk 105, 53201 Lički Osik</item>
    </derivirana_varijabla>
  </DomainObject.Predmet.StrankaListFormatedWithAdressOIB>
  <DomainObject.Predmet.StrankaListNazivFormated>
    <izvorni_sadrzaj>
      <item>MILE BINIČKI</item>
    </izvorni_sadrzaj>
    <derivirana_varijabla naziv="DomainObject.Predmet.StrankaListNazivFormated_1">
      <item>MILE BINIČKI</item>
    </derivirana_varijabla>
  </DomainObject.Predmet.StrankaListNazivFormated>
  <DomainObject.Predmet.StrankaListNazivFormatedOIB>
    <izvorni_sadrzaj>
      <item>MILE BINIČKI, OIB 89122082108</item>
    </izvorni_sadrzaj>
    <derivirana_varijabla naziv="DomainObject.Predmet.StrankaListNazivFormatedOIB_1">
      <item>MILE BINIČKI, OIB 89122082108</item>
    </derivirana_varijabla>
  </DomainObject.Predmet.StrankaListNazivFormatedOIB>
  <DomainObject.Predmet.ProtuStrankaListFormated>
    <izvorni_sadrzaj>
      <item>MILLEM d.o.o.</item>
    </izvorni_sadrzaj>
    <derivirana_varijabla naziv="DomainObject.Predmet.ProtuStrankaListFormated_1">
      <item>MILLEM d.o.o.</item>
    </derivirana_varijabla>
  </DomainObject.Predmet.ProtuStrankaListFormated>
  <DomainObject.Predmet.ProtuStrankaListFormatedOIB>
    <izvorni_sadrzaj>
      <item>MILLEM d.o.o., OIB 00477558188</item>
    </izvorni_sadrzaj>
    <derivirana_varijabla naziv="DomainObject.Predmet.ProtuStrankaListFormatedOIB_1">
      <item>MILLEM d.o.o., OIB 00477558188</item>
    </derivirana_varijabla>
  </DomainObject.Predmet.ProtuStrankaListFormatedOIB>
  <DomainObject.Predmet.ProtuStrankaListFormatedWithAdress>
    <izvorni_sadrzaj>
      <item>MILLEM d.o.o., Mušaluk 105, 53201 Lički Osik</item>
    </izvorni_sadrzaj>
    <derivirana_varijabla naziv="DomainObject.Predmet.ProtuStrankaListFormatedWithAdress_1">
      <item>MILLEM d.o.o., Mušaluk 105, 53201 Lički Osik</item>
    </derivirana_varijabla>
  </DomainObject.Predmet.ProtuStrankaListFormatedWithAdress>
  <DomainObject.Predmet.ProtuStrankaListFormatedWithAdressOIB>
    <izvorni_sadrzaj>
      <item>MILLEM d.o.o., OIB 00477558188, Mušaluk 105, 53201 Lički Osik</item>
    </izvorni_sadrzaj>
    <derivirana_varijabla naziv="DomainObject.Predmet.ProtuStrankaListFormatedWithAdressOIB_1">
      <item>MILLEM d.o.o., OIB 00477558188, Mušaluk 105, 53201 Lički Osik</item>
    </derivirana_varijabla>
  </DomainObject.Predmet.ProtuStrankaListFormatedWithAdressOIB>
  <DomainObject.Predmet.ProtuStrankaListNazivFormated>
    <izvorni_sadrzaj>
      <item>MILLEM d.o.o.</item>
    </izvorni_sadrzaj>
    <derivirana_varijabla naziv="DomainObject.Predmet.ProtuStrankaListNazivFormated_1">
      <item>MILLEM d.o.o.</item>
    </derivirana_varijabla>
  </DomainObject.Predmet.ProtuStrankaListNazivFormated>
  <DomainObject.Predmet.ProtuStrankaListNazivFormatedOIB>
    <izvorni_sadrzaj>
      <item>MILLEM d.o.o., OIB 00477558188</item>
    </izvorni_sadrzaj>
    <derivirana_varijabla naziv="DomainObject.Predmet.ProtuStrankaListNazivFormatedOIB_1">
      <item>MILLEM d.o.o., OIB 00477558188</item>
    </derivirana_varijabla>
  </DomainObject.Predmet.ProtuStrankaListNazivFormatedOIB>
  <DomainObject.Predmet.OstaliListFormated>
    <izvorni_sadrzaj>
      <item>Mile Binički</item>
      <item>Jozo Pavičić</item>
    </izvorni_sadrzaj>
    <derivirana_varijabla naziv="DomainObject.Predmet.OstaliListFormated_1">
      <item>Mile Binički</item>
      <item>Jozo Pavičić</item>
    </derivirana_varijabla>
  </DomainObject.Predmet.OstaliListFormated>
  <DomainObject.Predmet.OstaliListFormatedOIB>
    <izvorni_sadrzaj>
      <item>Mile Binički, OIB 89122082108</item>
      <item>Jozo Pavičić, OIB 69969627936</item>
    </izvorni_sadrzaj>
    <derivirana_varijabla naziv="DomainObject.Predmet.OstaliListFormatedOIB_1">
      <item>Mile Binički, OIB 89122082108</item>
      <item>Jozo Pavičić, OIB 69969627936</item>
    </derivirana_varijabla>
  </DomainObject.Predmet.OstaliListFormatedOIB>
  <DomainObject.Predmet.OstaliListFormatedWithAdress>
    <izvorni_sadrzaj>
      <item>Mile Binički, Mušaluk 105, 53000 Mušaluk</item>
      <item>Jozo Pavičić, Svetog Roka 44, 31000 Osijek</item>
    </izvorni_sadrzaj>
    <derivirana_varijabla naziv="DomainObject.Predmet.OstaliListFormatedWithAdress_1">
      <item>Mile Binički, Mušaluk 105, 53000 Mušaluk</item>
      <item>Jozo Pavičić, Svetog Roka 44, 31000 Osijek</item>
    </derivirana_varijabla>
  </DomainObject.Predmet.OstaliListFormatedWithAdress>
  <DomainObject.Predmet.OstaliListFormatedWithAdressOIB>
    <izvorni_sadrzaj>
      <item>Mile Binički, OIB 89122082108, Mušaluk 105, 53000 Mušaluk</item>
      <item>Jozo Pavičić, OIB 69969627936, Svetog Roka 44, 31000 Osijek</item>
    </izvorni_sadrzaj>
    <derivirana_varijabla naziv="DomainObject.Predmet.OstaliListFormatedWithAdressOIB_1">
      <item>Mile Binički, OIB 89122082108, Mušaluk 105, 53000 Mušaluk</item>
      <item>Jozo Pavičić, OIB 69969627936, Svetog Roka 44, 31000 Osijek</item>
    </derivirana_varijabla>
  </DomainObject.Predmet.OstaliListFormatedWithAdressOIB>
  <DomainObject.Predmet.OstaliListNazivFormated>
    <izvorni_sadrzaj>
      <item>Mile Binički</item>
      <item>Jozo Pavičić</item>
    </izvorni_sadrzaj>
    <derivirana_varijabla naziv="DomainObject.Predmet.OstaliListNazivFormated_1">
      <item>Mile Binički</item>
      <item>Jozo Pavičić</item>
    </derivirana_varijabla>
  </DomainObject.Predmet.OstaliListNazivFormated>
  <DomainObject.Predmet.OstaliListNazivFormatedOIB>
    <izvorni_sadrzaj>
      <item>Mile Binički, OIB 89122082108</item>
      <item>Jozo Pavičić, OIB 69969627936</item>
    </izvorni_sadrzaj>
    <derivirana_varijabla naziv="DomainObject.Predmet.OstaliListNazivFormatedOIB_1">
      <item>Mile Binički, OIB 89122082108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St-1023/2015-18</izvorni_sadrzaj>
    <derivirana_varijabla naziv="DomainObject.PoslovniBrojDokumenta_1">St-1023/2015-18</derivirana_varijabla>
  </DomainObject.PoslovniBrojDokumenta>
  <DomainObject.Predmet.StrankaIDrugi>
    <izvorni_sadrzaj>MILE BINIČKI</izvorni_sadrzaj>
    <derivirana_varijabla naziv="DomainObject.Predmet.StrankaIDrugi_1">MILE BINIČKI</derivirana_varijabla>
  </DomainObject.Predmet.StrankaIDrugi>
  <DomainObject.Predmet.ProtustrankaIDrugi>
    <izvorni_sadrzaj>MILLEM d.o.o.</izvorni_sadrzaj>
    <derivirana_varijabla naziv="DomainObject.Predmet.ProtustrankaIDrugi_1">MILLEM d.o.o.</derivirana_varijabla>
  </DomainObject.Predmet.ProtustrankaIDrugi>
  <DomainObject.Predmet.StrankaIDrugiAdressOIB>
    <izvorni_sadrzaj>MILE BINIČKI, OIB 89122082108, Mušaluk 105, 53201 Lički Osik</izvorni_sadrzaj>
    <derivirana_varijabla naziv="DomainObject.Predmet.StrankaIDrugiAdressOIB_1">MILE BINIČKI, OIB 89122082108, Mušaluk 105, 53201 Lički Osik</derivirana_varijabla>
  </DomainObject.Predmet.StrankaIDrugiAdressOIB>
  <DomainObject.Predmet.ProtustrankaIDrugiAdressOIB>
    <izvorni_sadrzaj>MILLEM d.o.o., OIB 00477558188, Mušaluk 105, 53201 Lički Osik</izvorni_sadrzaj>
    <derivirana_varijabla naziv="DomainObject.Predmet.ProtustrankaIDrugiAdressOIB_1">MILLEM d.o.o., OIB 00477558188, Mušaluk 105,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BINIČKI</item>
      <item>MILLEM d.o.o.</item>
      <item>Mile Binički</item>
      <item>Jozo Pavičić</item>
    </izvorni_sadrzaj>
    <derivirana_varijabla naziv="DomainObject.Predmet.SudioniciListNaziv_1">
      <item>MILE BINIČKI</item>
      <item>MILLEM d.o.o.</item>
      <item>Mile Binički</item>
      <item>Jozo Pavičić</item>
    </derivirana_varijabla>
  </DomainObject.Predmet.SudioniciListNaziv>
  <DomainObject.Predmet.SudioniciListAdressOIB>
    <izvorni_sadrzaj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</izvorni_sadrzaj>
    <derivirana_varijabla naziv="DomainObject.Predmet.SudioniciListAdressOIB_1"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89122082108</item>
      <item>, OIB 00477558188</item>
      <item>, OIB 89122082108</item>
      <item>, OIB 69969627936</item>
    </izvorni_sadrzaj>
    <derivirana_varijabla naziv="DomainObject.Predmet.SudioniciListNazivOIB_1">
      <item>, OIB 89122082108</item>
      <item>, OIB 00477558188</item>
      <item>, OIB 89122082108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DFF72-B8D2-4EA3-831A-A0AD138E4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1200</properties:Words>
  <properties:Characters>6705</properties:Characters>
  <properties:Lines>162</properties:Lines>
  <properties:Paragraphs>65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2016-04-13T08:42:00Z</dcterms:created>
  <dc:creator>ksarlija</dc:creator>
  <cp:lastModifiedBy>Jasna Radulović</cp:lastModifiedBy>
  <cp:lastPrinted>2016-04-13T09:06:00Z</cp:lastPrinted>
  <dcterms:modified xmlns:xsi="http://www.w3.org/2001/XMLSchema-instance" xsi:type="dcterms:W3CDTF">2016-04-13T09:09:00Z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St-1023/2015-18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