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9c79a4" w14:paraId="c9c79a4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9F2A60" w:rsidR="0016197B" w:rsidRPr="004E572B">
      <w:pPr>
        <w:jc w:val="both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="009F2A60">
        <w:rPr>
          <w:b/>
          <w:sz w:val="24"/>
          <w:szCs w:val="24"/>
        </w:rPr>
        <w:tab/>
      </w:r>
      <w:r w:rsidR="009F2A60">
        <w:rPr>
          <w:b/>
          <w:sz w:val="24"/>
          <w:szCs w:val="24"/>
        </w:rPr>
        <w:tab/>
      </w:r>
      <w:r w:rsidR="009F2A60">
        <w:rPr>
          <w:b/>
          <w:sz w:val="24"/>
          <w:szCs w:val="24"/>
        </w:rPr>
        <w:tab/>
      </w:r>
      <w:r w:rsidR="009F2A60">
        <w:rPr>
          <w:b/>
          <w:sz w:val="24"/>
          <w:szCs w:val="24"/>
        </w:rPr>
        <w:tab/>
      </w:r>
      <w:r w:rsidR="009F2A60">
        <w:rPr>
          <w:b/>
          <w:sz w:val="24"/>
          <w:szCs w:val="24"/>
        </w:rPr>
        <w:tab/>
      </w:r>
      <w:r w:rsidR="009F2A60">
        <w:rPr>
          <w:b/>
          <w:sz w:val="24"/>
          <w:szCs w:val="24"/>
        </w:rPr>
        <w:tab/>
      </w:r>
      <w:r w:rsidR="009F2A60">
        <w:rPr>
          <w:b/>
          <w:sz w:val="24"/>
          <w:szCs w:val="24"/>
        </w:rPr>
        <w:tab/>
      </w:r>
      <w:r w:rsidR="009F2A60">
        <w:rPr>
          <w:b/>
          <w:sz w:val="24"/>
          <w:szCs w:val="24"/>
        </w:rPr>
        <w:tab/>
      </w:r>
      <w:r w:rsidR="009F2A60">
        <w:rPr>
          <w:b/>
          <w:sz w:val="24"/>
          <w:szCs w:val="24"/>
        </w:rPr>
        <w:tab/>
      </w:r>
      <w:r w:rsidR="0016197B" w:rsidRPr="004E572B">
        <w:rPr>
          <w:sz w:val="24"/>
          <w:szCs w:val="24"/>
        </w:rPr>
        <w:t>40. St-1886/2017</w:t>
      </w:r>
    </w:p>
    <w:p w:rsidRDefault="0016197B" w:rsidP="0016197B" w:rsidR="0016197B" w:rsidRPr="004E572B">
      <w:pPr>
        <w:jc w:val="center"/>
        <w:rPr>
          <w:sz w:val="24"/>
          <w:szCs w:val="24"/>
        </w:rPr>
      </w:pPr>
    </w:p>
    <w:p w:rsidRDefault="0016197B" w:rsidP="0016197B" w:rsidR="0016197B" w:rsidRPr="004E572B">
      <w:pPr>
        <w:jc w:val="center"/>
        <w:rPr>
          <w:sz w:val="24"/>
          <w:szCs w:val="24"/>
        </w:rPr>
      </w:pPr>
      <w:r w:rsidRPr="004E572B">
        <w:rPr>
          <w:sz w:val="24"/>
          <w:szCs w:val="24"/>
        </w:rPr>
        <w:t>R E P U B L I K A   H R V A T S K A</w:t>
      </w:r>
    </w:p>
    <w:p w:rsidRDefault="0016197B" w:rsidP="0016197B" w:rsidR="0016197B" w:rsidRPr="004E572B">
      <w:pPr>
        <w:jc w:val="center"/>
        <w:rPr>
          <w:sz w:val="24"/>
          <w:szCs w:val="24"/>
        </w:rPr>
      </w:pPr>
      <w:r w:rsidRPr="004E572B">
        <w:rPr>
          <w:sz w:val="24"/>
          <w:szCs w:val="24"/>
        </w:rPr>
        <w:t>R J E Š E NJ E</w:t>
      </w:r>
    </w:p>
    <w:p w:rsidRDefault="0016197B" w:rsidP="0016197B" w:rsidR="0016197B" w:rsidRPr="004E572B">
      <w:pPr>
        <w:jc w:val="both"/>
        <w:rPr>
          <w:sz w:val="24"/>
          <w:szCs w:val="24"/>
        </w:rPr>
      </w:pPr>
    </w:p>
    <w:p w:rsidRDefault="0016197B" w:rsidP="0016197B" w:rsidR="0016197B" w:rsidRPr="004E572B">
      <w:pPr>
        <w:ind w:firstLine="708"/>
        <w:jc w:val="both"/>
        <w:rPr>
          <w:sz w:val="24"/>
          <w:szCs w:val="24"/>
        </w:rPr>
      </w:pPr>
      <w:r w:rsidRPr="004E572B">
        <w:rPr>
          <w:sz w:val="24"/>
          <w:szCs w:val="24"/>
        </w:rPr>
        <w:t>Trgovački sud u Zagrebu, po sucu tog suda Anti Galiću, kao sucu pojedincu, u predstečajnom postupku nad dužnikom UNEX GRUPA d.o.o., Zagreb, Ilica 26. (OIB 91012469230), dana</w:t>
      </w:r>
      <w:r>
        <w:rPr>
          <w:sz w:val="24"/>
          <w:szCs w:val="24"/>
        </w:rPr>
        <w:t xml:space="preserve"> </w:t>
      </w:r>
      <w:r w:rsidR="00517842">
        <w:rPr>
          <w:sz w:val="24"/>
          <w:szCs w:val="24"/>
        </w:rPr>
        <w:t xml:space="preserve">9.travnja </w:t>
      </w:r>
      <w:r w:rsidRPr="004E572B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4E572B">
        <w:rPr>
          <w:sz w:val="24"/>
          <w:szCs w:val="24"/>
        </w:rPr>
        <w:t xml:space="preserve">.  </w:t>
      </w:r>
    </w:p>
    <w:p w:rsidRDefault="004D45C7" w:rsidP="004D45C7" w:rsidR="004D45C7" w:rsidRPr="006050C8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794A59" w:rsidP="00794A59" w:rsidR="00AD37B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Odbija se zahtjev Zagrebačka banka d.d. od </w:t>
      </w:r>
      <w:r w:rsidR="00A50B0C">
        <w:rPr>
          <w:sz w:val="24"/>
          <w:szCs w:val="24"/>
        </w:rPr>
        <w:t>9</w:t>
      </w:r>
      <w:r>
        <w:rPr>
          <w:sz w:val="24"/>
          <w:szCs w:val="24"/>
        </w:rPr>
        <w:t xml:space="preserve">.listopada 2017. za dopunu rješenja o utvrđenim i osporenim tražbinama od 5.listopada 2017. </w:t>
      </w:r>
    </w:p>
    <w:p w:rsidRDefault="00794A59" w:rsidP="00794A59" w:rsidR="00794A59">
      <w:pPr>
        <w:widowControl/>
        <w:ind w:firstLine="708"/>
        <w:jc w:val="both"/>
        <w:rPr>
          <w:b/>
          <w:sz w:val="24"/>
          <w:szCs w:val="24"/>
        </w:rPr>
      </w:pPr>
    </w:p>
    <w:p w:rsidRDefault="00BD519C" w:rsidP="004D45C7" w:rsidR="00BD519C" w:rsidRPr="00CE525C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F5073F" w:rsidP="00F5073F" w:rsidR="00F507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 u spis utvrđeno je kako slijedi:</w:t>
      </w:r>
    </w:p>
    <w:p w:rsidRDefault="00F5073F" w:rsidP="00F5073F" w:rsidR="00F5073F" w:rsidRPr="00BF05AE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>-rješenjem ovog suda od 3.srpnja 2017. otvoren je predstečajni postupak nad dužnikom UNEX GRUPA d.o.o., Zagreb, Ilica 26. (OIB 91012469230), te pozvani vjerovnici u roku od 15 dana od dana objave rješenja prijaviti svoje tražbine Financijskoj agenciji,</w:t>
      </w:r>
    </w:p>
    <w:p w:rsidRDefault="00F5073F" w:rsidP="00F5073F" w:rsidR="00516B5D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 xml:space="preserve">-vjerovnik </w:t>
      </w:r>
      <w:r w:rsidR="00516B5D">
        <w:rPr>
          <w:sz w:val="24"/>
          <w:szCs w:val="24"/>
        </w:rPr>
        <w:t xml:space="preserve">Zagrebačka banka d.d. podnio je dana </w:t>
      </w:r>
      <w:r w:rsidR="00CE1C34">
        <w:rPr>
          <w:sz w:val="24"/>
          <w:szCs w:val="24"/>
        </w:rPr>
        <w:t>9.listopada 2017. prijedlog za dopunu rješenja od 5.listopada 2017., podredno</w:t>
      </w:r>
      <w:r w:rsidR="00516B5D">
        <w:rPr>
          <w:sz w:val="24"/>
          <w:szCs w:val="24"/>
        </w:rPr>
        <w:t xml:space="preserve"> </w:t>
      </w:r>
      <w:r w:rsidR="00746C54">
        <w:rPr>
          <w:sz w:val="24"/>
          <w:szCs w:val="24"/>
        </w:rPr>
        <w:t xml:space="preserve">žalbu </w:t>
      </w:r>
      <w:r w:rsidR="00516B5D">
        <w:rPr>
          <w:sz w:val="24"/>
          <w:szCs w:val="24"/>
        </w:rPr>
        <w:t xml:space="preserve">protiv </w:t>
      </w:r>
      <w:r w:rsidR="00CE1C34">
        <w:rPr>
          <w:sz w:val="24"/>
          <w:szCs w:val="24"/>
        </w:rPr>
        <w:t xml:space="preserve">istog </w:t>
      </w:r>
      <w:r w:rsidR="00516B5D">
        <w:rPr>
          <w:sz w:val="24"/>
          <w:szCs w:val="24"/>
        </w:rPr>
        <w:t>rješenja</w:t>
      </w:r>
      <w:r w:rsidR="00CE1C34">
        <w:rPr>
          <w:sz w:val="24"/>
          <w:szCs w:val="24"/>
        </w:rPr>
        <w:t>.</w:t>
      </w:r>
      <w:r w:rsidR="00516B5D">
        <w:rPr>
          <w:sz w:val="24"/>
          <w:szCs w:val="24"/>
        </w:rPr>
        <w:t xml:space="preserve"> </w:t>
      </w:r>
    </w:p>
    <w:p w:rsidRDefault="00746C54" w:rsidP="00F5073F" w:rsidR="009776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-uz dopis od </w:t>
      </w:r>
      <w:r w:rsidR="00A50B0C">
        <w:rPr>
          <w:sz w:val="24"/>
          <w:szCs w:val="24"/>
        </w:rPr>
        <w:t>4</w:t>
      </w:r>
      <w:r>
        <w:rPr>
          <w:sz w:val="24"/>
          <w:szCs w:val="24"/>
        </w:rPr>
        <w:t xml:space="preserve">.prosinca 2017. i </w:t>
      </w:r>
      <w:r w:rsidR="00C34523">
        <w:rPr>
          <w:sz w:val="24"/>
          <w:szCs w:val="24"/>
        </w:rPr>
        <w:t xml:space="preserve">30.ožujka 2018. </w:t>
      </w:r>
      <w:r w:rsidR="00F5073F" w:rsidRPr="00BF05AE">
        <w:rPr>
          <w:sz w:val="24"/>
          <w:szCs w:val="24"/>
        </w:rPr>
        <w:t>Visok</w:t>
      </w:r>
      <w:r w:rsidR="00C34523">
        <w:rPr>
          <w:sz w:val="24"/>
          <w:szCs w:val="24"/>
        </w:rPr>
        <w:t xml:space="preserve">i </w:t>
      </w:r>
      <w:r w:rsidR="00F5073F" w:rsidRPr="00BF05AE">
        <w:rPr>
          <w:sz w:val="24"/>
          <w:szCs w:val="24"/>
        </w:rPr>
        <w:t>trgovačk</w:t>
      </w:r>
      <w:r w:rsidR="00C34523">
        <w:rPr>
          <w:sz w:val="24"/>
          <w:szCs w:val="24"/>
        </w:rPr>
        <w:t xml:space="preserve">i </w:t>
      </w:r>
      <w:r w:rsidR="00F5073F" w:rsidRPr="00BF05AE">
        <w:rPr>
          <w:sz w:val="24"/>
          <w:szCs w:val="24"/>
        </w:rPr>
        <w:t xml:space="preserve">sud Republike Hrvatske </w:t>
      </w:r>
      <w:r w:rsidR="00C34523">
        <w:rPr>
          <w:sz w:val="24"/>
          <w:szCs w:val="24"/>
        </w:rPr>
        <w:t xml:space="preserve">vratio je ovom sudu spis formiran po žalbi Zagrebačka banka </w:t>
      </w:r>
      <w:r w:rsidR="00964534">
        <w:rPr>
          <w:sz w:val="24"/>
          <w:szCs w:val="24"/>
        </w:rPr>
        <w:t xml:space="preserve">d.d. od 20.listopada 2017. uz uputu kako </w:t>
      </w:r>
      <w:r w:rsidR="00705976">
        <w:rPr>
          <w:sz w:val="24"/>
          <w:szCs w:val="24"/>
        </w:rPr>
        <w:t xml:space="preserve">je sud prvog stupnja prije ostalog dužan odlučiti o </w:t>
      </w:r>
      <w:r w:rsidR="00977678">
        <w:rPr>
          <w:sz w:val="24"/>
          <w:szCs w:val="24"/>
        </w:rPr>
        <w:t>zahtjev</w:t>
      </w:r>
      <w:r w:rsidR="00705976">
        <w:rPr>
          <w:sz w:val="24"/>
          <w:szCs w:val="24"/>
        </w:rPr>
        <w:t>u</w:t>
      </w:r>
      <w:r w:rsidR="00977678">
        <w:rPr>
          <w:sz w:val="24"/>
          <w:szCs w:val="24"/>
        </w:rPr>
        <w:t xml:space="preserve"> za dopunu rješenja</w:t>
      </w:r>
      <w:r w:rsidR="00705976">
        <w:rPr>
          <w:sz w:val="24"/>
          <w:szCs w:val="24"/>
        </w:rPr>
        <w:t>.</w:t>
      </w:r>
    </w:p>
    <w:p w:rsidRDefault="00977678" w:rsidP="00F5073F" w:rsidR="00977678">
      <w:pPr>
        <w:ind w:firstLine="720"/>
        <w:jc w:val="both"/>
        <w:rPr>
          <w:sz w:val="24"/>
          <w:szCs w:val="24"/>
        </w:rPr>
      </w:pPr>
    </w:p>
    <w:p w:rsidRDefault="007C74D4" w:rsidP="00F5073F" w:rsidR="00EE103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zahtjevu za dopunu rješenja od 9.listopada 2017. </w:t>
      </w:r>
      <w:r w:rsidR="00EE1034">
        <w:rPr>
          <w:sz w:val="24"/>
          <w:szCs w:val="24"/>
        </w:rPr>
        <w:t xml:space="preserve">vjerovnik </w:t>
      </w:r>
      <w:r>
        <w:rPr>
          <w:sz w:val="24"/>
          <w:szCs w:val="24"/>
        </w:rPr>
        <w:t>u bitnome navodi kako je sud prvog stupnja u rješenju o utvrđenim i osporeniom tražbinama i to u dijelu utvrđene tražbine</w:t>
      </w:r>
      <w:r w:rsidR="00EE1034">
        <w:rPr>
          <w:sz w:val="24"/>
          <w:szCs w:val="24"/>
        </w:rPr>
        <w:t xml:space="preserve">, </w:t>
      </w:r>
      <w:r>
        <w:rPr>
          <w:sz w:val="24"/>
          <w:szCs w:val="24"/>
        </w:rPr>
        <w:t>vjerojatnom omaškom</w:t>
      </w:r>
      <w:r w:rsidR="006A18C5">
        <w:rPr>
          <w:sz w:val="24"/>
          <w:szCs w:val="24"/>
        </w:rPr>
        <w:t>,</w:t>
      </w:r>
      <w:r>
        <w:rPr>
          <w:sz w:val="24"/>
          <w:szCs w:val="24"/>
        </w:rPr>
        <w:t xml:space="preserve"> ispustio navesti utvrđenu tražbinu vjerovnika Zagrebačka banka d.d. u iznosu od 379,14 kn. </w:t>
      </w:r>
      <w:r w:rsidR="0097640D">
        <w:rPr>
          <w:sz w:val="24"/>
          <w:szCs w:val="24"/>
        </w:rPr>
        <w:t xml:space="preserve">Zahtjev se obrazlaže okolnošću kako je </w:t>
      </w:r>
      <w:r w:rsidR="00E9688D">
        <w:rPr>
          <w:sz w:val="24"/>
          <w:szCs w:val="24"/>
        </w:rPr>
        <w:t>vjerovnik tražbinu u iznosu 379,14 kn prijavio Financijskoj agenciji u roku za prijavu tražbina</w:t>
      </w:r>
      <w:r w:rsidR="00184E0A">
        <w:rPr>
          <w:sz w:val="24"/>
          <w:szCs w:val="24"/>
        </w:rPr>
        <w:t>, te da se povjerenik očitovao o prijavi tražbine dana 28.srpnja 2017. na način da je tražbinu priznao u cjelosti.</w:t>
      </w:r>
    </w:p>
    <w:p w:rsidRDefault="007C74D4" w:rsidP="00F5073F" w:rsidR="000B71F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05976" w:rsidP="00F5073F" w:rsidR="007059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Zahtjev za dopunu rješenja od 9.listopada 2017. nije osnovan.</w:t>
      </w:r>
    </w:p>
    <w:p w:rsidRDefault="00705976" w:rsidP="00F5073F" w:rsidR="00705976">
      <w:pPr>
        <w:ind w:firstLine="720"/>
        <w:jc w:val="both"/>
        <w:rPr>
          <w:sz w:val="24"/>
          <w:szCs w:val="24"/>
        </w:rPr>
      </w:pPr>
    </w:p>
    <w:p w:rsidRDefault="000B71F0" w:rsidP="00F5073F" w:rsidR="00CC53A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očitovanju na zahtjev od 18.listoapda 2017. dužnik je </w:t>
      </w:r>
      <w:r w:rsidR="00E90F4B">
        <w:rPr>
          <w:sz w:val="24"/>
          <w:szCs w:val="24"/>
        </w:rPr>
        <w:t xml:space="preserve">naveo kako </w:t>
      </w:r>
      <w:r w:rsidR="00FF5316">
        <w:rPr>
          <w:sz w:val="24"/>
          <w:szCs w:val="24"/>
        </w:rPr>
        <w:t xml:space="preserve">su od dana podnošenja prijedloga za otvaranje predstečajnog postupka pa </w:t>
      </w:r>
      <w:r w:rsidR="00A00C8F">
        <w:rPr>
          <w:sz w:val="24"/>
          <w:szCs w:val="24"/>
        </w:rPr>
        <w:t xml:space="preserve">sve </w:t>
      </w:r>
      <w:r w:rsidR="00FF5316">
        <w:rPr>
          <w:sz w:val="24"/>
          <w:szCs w:val="24"/>
        </w:rPr>
        <w:t xml:space="preserve">do </w:t>
      </w:r>
      <w:r w:rsidR="00A00C8F">
        <w:rPr>
          <w:sz w:val="24"/>
          <w:szCs w:val="24"/>
        </w:rPr>
        <w:t xml:space="preserve">održavanja ročišta radi utvrđivanja tražbina došlo do promjene u iznosima tražbina koje je </w:t>
      </w:r>
      <w:r w:rsidR="00E61B46">
        <w:rPr>
          <w:sz w:val="24"/>
          <w:szCs w:val="24"/>
        </w:rPr>
        <w:t xml:space="preserve">iskazao dužnik, kao i </w:t>
      </w:r>
      <w:r w:rsidR="00E61B46">
        <w:rPr>
          <w:sz w:val="24"/>
          <w:szCs w:val="24"/>
        </w:rPr>
        <w:lastRenderedPageBreak/>
        <w:t xml:space="preserve">tražbina koje su prijavili vjerovnici.  U odnosu na konkretnu tražbinu osnovom </w:t>
      </w:r>
      <w:r w:rsidR="00076FA8">
        <w:rPr>
          <w:sz w:val="24"/>
          <w:szCs w:val="24"/>
        </w:rPr>
        <w:t xml:space="preserve">usluga vođenja poslovnih računa i </w:t>
      </w:r>
      <w:r w:rsidR="00CC53A2">
        <w:rPr>
          <w:sz w:val="24"/>
          <w:szCs w:val="24"/>
        </w:rPr>
        <w:t xml:space="preserve">i obavljanja platnog prometa dužnik navodi kakoje ista prestala. </w:t>
      </w:r>
    </w:p>
    <w:p w:rsidRDefault="00CC53A2" w:rsidP="00F5073F" w:rsidR="007A231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e-mail od </w:t>
      </w:r>
      <w:r w:rsidR="0013179F">
        <w:rPr>
          <w:sz w:val="24"/>
          <w:szCs w:val="24"/>
        </w:rPr>
        <w:t xml:space="preserve">24.listopada 2017. dužnik je dostavio </w:t>
      </w:r>
      <w:r w:rsidR="007A2319">
        <w:rPr>
          <w:sz w:val="24"/>
          <w:szCs w:val="24"/>
        </w:rPr>
        <w:t xml:space="preserve">izvadak stanja računa iz kojeg je vidljivo da je vjerovnik proveo prijeboj svoje tražbine sa sredstvima na </w:t>
      </w:r>
      <w:r w:rsidR="00A94438">
        <w:rPr>
          <w:sz w:val="24"/>
          <w:szCs w:val="24"/>
        </w:rPr>
        <w:t xml:space="preserve">njegovu </w:t>
      </w:r>
      <w:r w:rsidR="007A2319">
        <w:rPr>
          <w:sz w:val="24"/>
          <w:szCs w:val="24"/>
        </w:rPr>
        <w:t>računu</w:t>
      </w:r>
      <w:r w:rsidR="00A94438">
        <w:rPr>
          <w:sz w:val="24"/>
          <w:szCs w:val="24"/>
        </w:rPr>
        <w:t>.</w:t>
      </w:r>
    </w:p>
    <w:p w:rsidRDefault="00A94438" w:rsidP="00F5073F" w:rsidR="00A94438">
      <w:pPr>
        <w:ind w:firstLine="720"/>
        <w:jc w:val="both"/>
        <w:rPr>
          <w:sz w:val="24"/>
          <w:szCs w:val="24"/>
        </w:rPr>
      </w:pPr>
    </w:p>
    <w:p w:rsidRDefault="005D00CB" w:rsidP="00293E3E" w:rsidR="005D00CB" w:rsidRPr="00D00061">
      <w:pPr>
        <w:widowControl/>
        <w:ind w:firstLine="720"/>
        <w:jc w:val="both"/>
        <w:rPr>
          <w:sz w:val="24"/>
          <w:szCs w:val="24"/>
        </w:rPr>
      </w:pPr>
      <w:r w:rsidRPr="00743302">
        <w:rPr>
          <w:sz w:val="24"/>
          <w:szCs w:val="24"/>
        </w:rPr>
        <w:t xml:space="preserve">Prema odredbi članka </w:t>
      </w:r>
      <w:r w:rsidR="00565CB5">
        <w:rPr>
          <w:sz w:val="24"/>
          <w:szCs w:val="24"/>
        </w:rPr>
        <w:t xml:space="preserve">161. ZOO-a </w:t>
      </w:r>
      <w:r w:rsidR="00293E3E">
        <w:rPr>
          <w:sz w:val="24"/>
          <w:szCs w:val="24"/>
        </w:rPr>
        <w:t xml:space="preserve">obveza prestaje ispunjenjem. </w:t>
      </w:r>
    </w:p>
    <w:p w:rsidRDefault="00EE1034" w:rsidP="00EE1034" w:rsidR="00EE1034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</w:t>
      </w:r>
      <w:r w:rsidR="005D00CB" w:rsidRPr="00D00061">
        <w:rPr>
          <w:sz w:val="24"/>
          <w:szCs w:val="24"/>
        </w:rPr>
        <w:t>odgovarajućom primjenom članka 1</w:t>
      </w:r>
      <w:r w:rsidR="00293E3E">
        <w:rPr>
          <w:sz w:val="24"/>
          <w:szCs w:val="24"/>
        </w:rPr>
        <w:t xml:space="preserve">61. ZOO-a sud je utvrdio </w:t>
      </w:r>
      <w:r w:rsidR="005D00CB" w:rsidRPr="00D00061">
        <w:rPr>
          <w:sz w:val="24"/>
          <w:szCs w:val="24"/>
        </w:rPr>
        <w:t xml:space="preserve">prestanak tražbine vjerovnika </w:t>
      </w:r>
      <w:r w:rsidR="003F27CD">
        <w:rPr>
          <w:sz w:val="24"/>
          <w:szCs w:val="24"/>
        </w:rPr>
        <w:t xml:space="preserve"> Zagrebačka banka d.d. u iznosu</w:t>
      </w:r>
      <w:r>
        <w:rPr>
          <w:sz w:val="24"/>
          <w:szCs w:val="24"/>
        </w:rPr>
        <w:t xml:space="preserve"> 379,14 kn, slijedom navedenog valjalo je odbiti zahtjev Zagrebačka banka d.d. od 9.listopada 2017. za dopunu rješenja o utvrđenim i osporenim tražbinama od 5.listopada 2017. </w:t>
      </w:r>
    </w:p>
    <w:p w:rsidRDefault="005D00CB" w:rsidP="005D00CB" w:rsidR="005D00CB" w:rsidRPr="00D00061">
      <w:pPr>
        <w:widowControl/>
        <w:rPr>
          <w:sz w:val="24"/>
          <w:szCs w:val="24"/>
        </w:rPr>
      </w:pPr>
    </w:p>
    <w:p w:rsidRDefault="005D00CB" w:rsidP="005D00CB" w:rsidR="005D00CB" w:rsidRPr="00D00061">
      <w:pPr>
        <w:widowControl/>
        <w:jc w:val="center"/>
        <w:rPr>
          <w:sz w:val="24"/>
          <w:szCs w:val="24"/>
        </w:rPr>
      </w:pPr>
      <w:r w:rsidRPr="00D00061">
        <w:rPr>
          <w:sz w:val="24"/>
          <w:szCs w:val="24"/>
        </w:rPr>
        <w:t xml:space="preserve">Zagreb, </w:t>
      </w:r>
      <w:r w:rsidR="006A18C5">
        <w:rPr>
          <w:sz w:val="24"/>
          <w:szCs w:val="24"/>
        </w:rPr>
        <w:t>9</w:t>
      </w:r>
      <w:r w:rsidR="007A2E54">
        <w:rPr>
          <w:sz w:val="24"/>
          <w:szCs w:val="24"/>
        </w:rPr>
        <w:t>.travnja</w:t>
      </w:r>
      <w:r w:rsidRPr="00D00061">
        <w:rPr>
          <w:sz w:val="24"/>
          <w:szCs w:val="24"/>
        </w:rPr>
        <w:t xml:space="preserve"> 2018.</w:t>
      </w:r>
    </w:p>
    <w:p w:rsidRDefault="005D00CB" w:rsidP="005D00CB" w:rsidR="005D00CB" w:rsidRPr="00D00061">
      <w:pPr>
        <w:widowControl/>
        <w:ind w:firstLine="720" w:left="5040"/>
        <w:jc w:val="right"/>
        <w:rPr>
          <w:sz w:val="24"/>
          <w:szCs w:val="24"/>
        </w:rPr>
      </w:pPr>
      <w:r w:rsidRPr="00D00061">
        <w:rPr>
          <w:sz w:val="24"/>
          <w:szCs w:val="24"/>
        </w:rPr>
        <w:t xml:space="preserve">      SUDAC:  </w:t>
      </w:r>
    </w:p>
    <w:p w:rsidRDefault="005D00CB" w:rsidP="005D00CB" w:rsidR="005D00CB" w:rsidRPr="00D00061">
      <w:pPr>
        <w:widowControl/>
        <w:ind w:left="5040"/>
        <w:jc w:val="right"/>
        <w:rPr>
          <w:sz w:val="24"/>
          <w:szCs w:val="24"/>
        </w:rPr>
      </w:pPr>
      <w:r w:rsidRPr="00D00061">
        <w:rPr>
          <w:sz w:val="24"/>
          <w:szCs w:val="24"/>
        </w:rPr>
        <w:t xml:space="preserve">               Ante Galić </w:t>
      </w:r>
      <w:r w:rsidR="009F2A60">
        <w:rPr>
          <w:sz w:val="24"/>
          <w:szCs w:val="24"/>
        </w:rPr>
        <w:t>v.r.</w:t>
      </w:r>
    </w:p>
    <w:p w:rsidRDefault="005D00CB" w:rsidP="005D00CB" w:rsidR="005D00CB" w:rsidRPr="00D00061">
      <w:pPr>
        <w:widowControl/>
        <w:ind w:left="5040"/>
        <w:jc w:val="both"/>
        <w:rPr>
          <w:sz w:val="24"/>
          <w:szCs w:val="24"/>
        </w:rPr>
      </w:pPr>
    </w:p>
    <w:p w:rsidRDefault="005D00CB" w:rsidP="005D00CB" w:rsidR="005D00CB" w:rsidRPr="00D00061">
      <w:pPr>
        <w:widowControl/>
        <w:jc w:val="both"/>
        <w:rPr>
          <w:sz w:val="24"/>
          <w:szCs w:val="24"/>
        </w:rPr>
      </w:pPr>
      <w:r w:rsidRPr="00D00061">
        <w:rPr>
          <w:sz w:val="24"/>
          <w:szCs w:val="24"/>
        </w:rPr>
        <w:t>UPUTA  O PRAVNOM LIJEKU:</w:t>
      </w:r>
    </w:p>
    <w:p w:rsidRDefault="005D00CB" w:rsidP="005D00CB" w:rsidR="005D00CB" w:rsidRPr="00D00061">
      <w:pPr>
        <w:widowControl/>
        <w:jc w:val="both"/>
        <w:rPr>
          <w:sz w:val="24"/>
          <w:szCs w:val="24"/>
        </w:rPr>
      </w:pPr>
      <w:r w:rsidRPr="00D00061">
        <w:rPr>
          <w:sz w:val="24"/>
          <w:szCs w:val="24"/>
        </w:rPr>
        <w:t>Protiv ovog rješenja može se izjaviti žalba Visokom trgovačkom sudu Republike Hrvatske. Rok za žalbu je  8 dana, a računa se od dana dostave rješenja. Žalba se podnosi ovom sudu u 2 primjerka.</w:t>
      </w:r>
    </w:p>
    <w:p w:rsidRDefault="005D00CB" w:rsidP="005D00CB" w:rsidR="005D00CB" w:rsidRPr="00D00061">
      <w:pPr>
        <w:widowControl/>
        <w:jc w:val="both"/>
        <w:rPr>
          <w:sz w:val="24"/>
          <w:szCs w:val="24"/>
        </w:rPr>
      </w:pPr>
    </w:p>
    <w:p w:rsidRDefault="009F2A60" w:rsidP="009F2A60" w:rsidR="009F2A60">
      <w:pPr>
        <w:ind w:firstLine="708" w:left="4248"/>
        <w:jc w:val="both"/>
      </w:pPr>
      <w:r>
        <w:t>Za točnost otpravka, ovlašteni službenik:</w:t>
      </w:r>
    </w:p>
    <w:p w:rsidRDefault="009F2A60" w:rsidP="00422EE0" w:rsidR="009F2A6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119E4" w:rsidP="001E460F" w:rsidR="006119E4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sectPr w:rsidSect="004D45C7" w:rsidR="006119E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5A4" w:rsidR="004955A4">
      <w:r>
        <w:separator/>
      </w:r>
    </w:p>
  </w:endnote>
  <w:endnote w:id="0" w:type="continuationSeparator">
    <w:p w:rsidRDefault="004955A4" w:rsidR="00495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5A4" w:rsidR="004955A4">
      <w:r>
        <w:separator/>
      </w:r>
    </w:p>
  </w:footnote>
  <w:footnote w:id="0" w:type="continuationSeparator">
    <w:p w:rsidRDefault="004955A4" w:rsidR="00495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5A4" w:rsidP="004D45C7" w:rsidR="004955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55A4" w:rsidR="004955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5A4" w:rsidP="004D45C7" w:rsidR="004955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A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55A4" w:rsidP="00EF301B" w:rsidR="004955A4">
    <w:pPr>
      <w:rPr>
        <w:sz w:val="24"/>
        <w:szCs w:val="24"/>
      </w:rPr>
    </w:pPr>
  </w:p>
  <w:p w:rsidRDefault="007A2E54" w:rsidP="00EF301B" w:rsidR="004955A4" w:rsidRPr="009A6E93">
    <w:pPr>
      <w:jc w:val="right"/>
      <w:rPr>
        <w:sz w:val="24"/>
        <w:szCs w:val="24"/>
      </w:rPr>
    </w:pPr>
    <w:r>
      <w:rPr>
        <w:sz w:val="24"/>
        <w:szCs w:val="24"/>
      </w:rPr>
      <w:t>40. St-1886</w:t>
    </w:r>
    <w:r w:rsidR="004955A4" w:rsidRPr="00F703C3">
      <w:rPr>
        <w:sz w:val="24"/>
        <w:szCs w:val="24"/>
      </w:rPr>
      <w:t>/2017</w:t>
    </w:r>
  </w:p>
  <w:p w:rsidRDefault="004955A4" w:rsidP="004D45C7" w:rsidR="004955A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C36AE9"/>
    <w:multiLevelType w:val="hybridMultilevel"/>
    <w:tmpl w:val="555ADA54"/>
    <w:lvl w:tplc="041A000F" w:ilvl="0">
      <w:start w:val="17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1473525"/>
    <w:multiLevelType w:val="hybridMultilevel"/>
    <w:tmpl w:val="4B92B546"/>
    <w:lvl w:tplc="753C22C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34F4428C"/>
    <w:multiLevelType w:val="hybridMultilevel"/>
    <w:tmpl w:val="701C3DD6"/>
    <w:lvl w:tplc="ADB230A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2">
    <w:nsid w:val="3C56736A"/>
    <w:multiLevelType w:val="hybridMultilevel"/>
    <w:tmpl w:val="E49AAE64"/>
    <w:lvl w:tplc="66D09C1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38"/>
  </w:num>
  <w:num w:numId="3">
    <w:abstractNumId w:val="6"/>
  </w:num>
  <w:num w:numId="4">
    <w:abstractNumId w:val="39"/>
  </w:num>
  <w:num w:numId="5">
    <w:abstractNumId w:val="36"/>
  </w:num>
  <w:num w:numId="6">
    <w:abstractNumId w:val="19"/>
  </w:num>
  <w:num w:numId="7">
    <w:abstractNumId w:val="40"/>
  </w:num>
  <w:num w:numId="8">
    <w:abstractNumId w:val="31"/>
  </w:num>
  <w:num w:numId="9">
    <w:abstractNumId w:val="2"/>
  </w:num>
  <w:num w:numId="10">
    <w:abstractNumId w:val="27"/>
  </w:num>
  <w:num w:numId="11">
    <w:abstractNumId w:val="33"/>
  </w:num>
  <w:num w:numId="12">
    <w:abstractNumId w:val="28"/>
  </w:num>
  <w:num w:numId="13">
    <w:abstractNumId w:val="11"/>
  </w:num>
  <w:num w:numId="14">
    <w:abstractNumId w:val="8"/>
  </w:num>
  <w:num w:numId="15">
    <w:abstractNumId w:val="25"/>
  </w:num>
  <w:num w:numId="16">
    <w:abstractNumId w:val="3"/>
  </w:num>
  <w:num w:numId="17">
    <w:abstractNumId w:val="30"/>
  </w:num>
  <w:num w:numId="18">
    <w:abstractNumId w:val="20"/>
  </w:num>
  <w:num w:numId="19">
    <w:abstractNumId w:val="21"/>
  </w:num>
  <w:num w:numId="20">
    <w:abstractNumId w:val="0"/>
  </w:num>
  <w:num w:numId="21">
    <w:abstractNumId w:val="34"/>
  </w:num>
  <w:num w:numId="22">
    <w:abstractNumId w:val="37"/>
  </w:num>
  <w:num w:numId="23">
    <w:abstractNumId w:val="35"/>
  </w:num>
  <w:num w:numId="24">
    <w:abstractNumId w:val="29"/>
  </w:num>
  <w:num w:numId="25">
    <w:abstractNumId w:val="13"/>
  </w:num>
  <w:num w:numId="26">
    <w:abstractNumId w:val="24"/>
  </w:num>
  <w:num w:numId="27">
    <w:abstractNumId w:val="14"/>
  </w:num>
  <w:num w:numId="28">
    <w:abstractNumId w:val="26"/>
  </w:num>
  <w:num w:numId="29">
    <w:abstractNumId w:val="16"/>
  </w:num>
  <w:num w:numId="30">
    <w:abstractNumId w:val="9"/>
  </w:num>
  <w:num w:numId="31">
    <w:abstractNumId w:val="1"/>
  </w:num>
  <w:num w:numId="32">
    <w:abstractNumId w:val="7"/>
  </w:num>
  <w:num w:numId="33">
    <w:abstractNumId w:val="12"/>
  </w:num>
  <w:num w:numId="34">
    <w:abstractNumId w:val="15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32"/>
  </w:num>
  <w:num w:numId="38">
    <w:abstractNumId w:val="4"/>
  </w:num>
  <w:num w:numId="39">
    <w:abstractNumId w:val="22"/>
  </w:num>
  <w:num w:numId="40">
    <w:abstractNumId w:val="18"/>
  </w:num>
  <w:num w:numId="4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21773"/>
    <w:rsid w:val="00025B19"/>
    <w:rsid w:val="00025D5B"/>
    <w:rsid w:val="000270CA"/>
    <w:rsid w:val="00031398"/>
    <w:rsid w:val="00043495"/>
    <w:rsid w:val="00045BC3"/>
    <w:rsid w:val="00047035"/>
    <w:rsid w:val="00051E71"/>
    <w:rsid w:val="00054C42"/>
    <w:rsid w:val="000600F5"/>
    <w:rsid w:val="00060576"/>
    <w:rsid w:val="000633DC"/>
    <w:rsid w:val="00064FDC"/>
    <w:rsid w:val="00071C98"/>
    <w:rsid w:val="00076FA8"/>
    <w:rsid w:val="00085349"/>
    <w:rsid w:val="0008558B"/>
    <w:rsid w:val="00091873"/>
    <w:rsid w:val="000A21F1"/>
    <w:rsid w:val="000A2632"/>
    <w:rsid w:val="000A56F2"/>
    <w:rsid w:val="000B71F0"/>
    <w:rsid w:val="000B736E"/>
    <w:rsid w:val="000C2293"/>
    <w:rsid w:val="000C6E84"/>
    <w:rsid w:val="000C7E4C"/>
    <w:rsid w:val="000D52F8"/>
    <w:rsid w:val="000D6193"/>
    <w:rsid w:val="000D7B0B"/>
    <w:rsid w:val="000E24E2"/>
    <w:rsid w:val="000E33DB"/>
    <w:rsid w:val="000F5B5D"/>
    <w:rsid w:val="00110A73"/>
    <w:rsid w:val="0011597E"/>
    <w:rsid w:val="00121C48"/>
    <w:rsid w:val="00131346"/>
    <w:rsid w:val="0013179F"/>
    <w:rsid w:val="0013479A"/>
    <w:rsid w:val="00151FCB"/>
    <w:rsid w:val="0016058A"/>
    <w:rsid w:val="0016197B"/>
    <w:rsid w:val="00184E0A"/>
    <w:rsid w:val="00193977"/>
    <w:rsid w:val="00193FFB"/>
    <w:rsid w:val="001960DF"/>
    <w:rsid w:val="001A3B02"/>
    <w:rsid w:val="001B02FE"/>
    <w:rsid w:val="001C7FE7"/>
    <w:rsid w:val="001D1F2A"/>
    <w:rsid w:val="001D409F"/>
    <w:rsid w:val="001E460F"/>
    <w:rsid w:val="001F5FE0"/>
    <w:rsid w:val="00203C58"/>
    <w:rsid w:val="00225860"/>
    <w:rsid w:val="00226F9D"/>
    <w:rsid w:val="00227370"/>
    <w:rsid w:val="00243942"/>
    <w:rsid w:val="00245201"/>
    <w:rsid w:val="00254B0E"/>
    <w:rsid w:val="0025701F"/>
    <w:rsid w:val="00261EC5"/>
    <w:rsid w:val="002634FB"/>
    <w:rsid w:val="00270DBF"/>
    <w:rsid w:val="00283962"/>
    <w:rsid w:val="00287A0F"/>
    <w:rsid w:val="00293E3E"/>
    <w:rsid w:val="00296A10"/>
    <w:rsid w:val="002A16DB"/>
    <w:rsid w:val="002A4FF7"/>
    <w:rsid w:val="002B007F"/>
    <w:rsid w:val="002B0A06"/>
    <w:rsid w:val="002B1DC9"/>
    <w:rsid w:val="002B2DAC"/>
    <w:rsid w:val="002C2247"/>
    <w:rsid w:val="002C6C6C"/>
    <w:rsid w:val="002D037B"/>
    <w:rsid w:val="00303608"/>
    <w:rsid w:val="00307A11"/>
    <w:rsid w:val="00337DF7"/>
    <w:rsid w:val="00346335"/>
    <w:rsid w:val="00350E6B"/>
    <w:rsid w:val="00355F9C"/>
    <w:rsid w:val="00361D6B"/>
    <w:rsid w:val="003649EB"/>
    <w:rsid w:val="00366E33"/>
    <w:rsid w:val="00374751"/>
    <w:rsid w:val="00393DE5"/>
    <w:rsid w:val="003A7B98"/>
    <w:rsid w:val="003B06CA"/>
    <w:rsid w:val="003B63FD"/>
    <w:rsid w:val="003B680F"/>
    <w:rsid w:val="003D395F"/>
    <w:rsid w:val="003D544D"/>
    <w:rsid w:val="003E4725"/>
    <w:rsid w:val="003F0AD7"/>
    <w:rsid w:val="003F27CD"/>
    <w:rsid w:val="003F6C06"/>
    <w:rsid w:val="004021BF"/>
    <w:rsid w:val="00412242"/>
    <w:rsid w:val="004149ED"/>
    <w:rsid w:val="00415706"/>
    <w:rsid w:val="00415927"/>
    <w:rsid w:val="00417323"/>
    <w:rsid w:val="00417EC8"/>
    <w:rsid w:val="0044747B"/>
    <w:rsid w:val="0045075B"/>
    <w:rsid w:val="00452C6A"/>
    <w:rsid w:val="00472607"/>
    <w:rsid w:val="00475D50"/>
    <w:rsid w:val="00490B87"/>
    <w:rsid w:val="00491398"/>
    <w:rsid w:val="004924C3"/>
    <w:rsid w:val="004955A4"/>
    <w:rsid w:val="004A4F10"/>
    <w:rsid w:val="004B102F"/>
    <w:rsid w:val="004B653E"/>
    <w:rsid w:val="004C43B0"/>
    <w:rsid w:val="004D45C7"/>
    <w:rsid w:val="004D557A"/>
    <w:rsid w:val="004E2DA9"/>
    <w:rsid w:val="004F3685"/>
    <w:rsid w:val="00515E6A"/>
    <w:rsid w:val="00516B5D"/>
    <w:rsid w:val="00517842"/>
    <w:rsid w:val="00530EE2"/>
    <w:rsid w:val="00532D51"/>
    <w:rsid w:val="005349D6"/>
    <w:rsid w:val="00552BC9"/>
    <w:rsid w:val="00557867"/>
    <w:rsid w:val="00557F42"/>
    <w:rsid w:val="005603DF"/>
    <w:rsid w:val="00565CB5"/>
    <w:rsid w:val="0056698A"/>
    <w:rsid w:val="00574F74"/>
    <w:rsid w:val="005821CD"/>
    <w:rsid w:val="0059682F"/>
    <w:rsid w:val="005A4A86"/>
    <w:rsid w:val="005A5D8D"/>
    <w:rsid w:val="005A7D53"/>
    <w:rsid w:val="005B1058"/>
    <w:rsid w:val="005B4C09"/>
    <w:rsid w:val="005D00CB"/>
    <w:rsid w:val="005D1014"/>
    <w:rsid w:val="005E2E28"/>
    <w:rsid w:val="005E6588"/>
    <w:rsid w:val="006050C8"/>
    <w:rsid w:val="00605DCA"/>
    <w:rsid w:val="006119E4"/>
    <w:rsid w:val="0063127F"/>
    <w:rsid w:val="006342B4"/>
    <w:rsid w:val="006625F0"/>
    <w:rsid w:val="00664313"/>
    <w:rsid w:val="0066457E"/>
    <w:rsid w:val="00665391"/>
    <w:rsid w:val="00682519"/>
    <w:rsid w:val="00692398"/>
    <w:rsid w:val="006937C4"/>
    <w:rsid w:val="006A18C5"/>
    <w:rsid w:val="006A50A0"/>
    <w:rsid w:val="006B04E3"/>
    <w:rsid w:val="006B3F36"/>
    <w:rsid w:val="006B678B"/>
    <w:rsid w:val="006B7507"/>
    <w:rsid w:val="006C3D33"/>
    <w:rsid w:val="006C63AA"/>
    <w:rsid w:val="006C76B5"/>
    <w:rsid w:val="006D09D3"/>
    <w:rsid w:val="006D3F08"/>
    <w:rsid w:val="006D51EF"/>
    <w:rsid w:val="006D6E93"/>
    <w:rsid w:val="006F2A02"/>
    <w:rsid w:val="006F3EEA"/>
    <w:rsid w:val="0070422B"/>
    <w:rsid w:val="00705976"/>
    <w:rsid w:val="0073321B"/>
    <w:rsid w:val="00740DA4"/>
    <w:rsid w:val="00746C54"/>
    <w:rsid w:val="00750E7C"/>
    <w:rsid w:val="00756B2D"/>
    <w:rsid w:val="007649F9"/>
    <w:rsid w:val="007746AA"/>
    <w:rsid w:val="00776383"/>
    <w:rsid w:val="00794A59"/>
    <w:rsid w:val="007A2319"/>
    <w:rsid w:val="007A2362"/>
    <w:rsid w:val="007A2E54"/>
    <w:rsid w:val="007B51BD"/>
    <w:rsid w:val="007B6567"/>
    <w:rsid w:val="007C41CF"/>
    <w:rsid w:val="007C5ED3"/>
    <w:rsid w:val="007C74D4"/>
    <w:rsid w:val="007D1845"/>
    <w:rsid w:val="00810C9B"/>
    <w:rsid w:val="00833B0E"/>
    <w:rsid w:val="00837C36"/>
    <w:rsid w:val="008446EC"/>
    <w:rsid w:val="008668FF"/>
    <w:rsid w:val="00872A4A"/>
    <w:rsid w:val="00873B56"/>
    <w:rsid w:val="00874FAF"/>
    <w:rsid w:val="008750C8"/>
    <w:rsid w:val="008810E3"/>
    <w:rsid w:val="008833A0"/>
    <w:rsid w:val="008840D5"/>
    <w:rsid w:val="0088754F"/>
    <w:rsid w:val="00894357"/>
    <w:rsid w:val="008C35A5"/>
    <w:rsid w:val="008C3A40"/>
    <w:rsid w:val="008C683A"/>
    <w:rsid w:val="008D5068"/>
    <w:rsid w:val="008E0278"/>
    <w:rsid w:val="008E3F99"/>
    <w:rsid w:val="008F293B"/>
    <w:rsid w:val="008F4734"/>
    <w:rsid w:val="00904892"/>
    <w:rsid w:val="00905760"/>
    <w:rsid w:val="00905C89"/>
    <w:rsid w:val="00913C24"/>
    <w:rsid w:val="00913C83"/>
    <w:rsid w:val="00924FA1"/>
    <w:rsid w:val="009515AE"/>
    <w:rsid w:val="009517BA"/>
    <w:rsid w:val="009517D4"/>
    <w:rsid w:val="00953BDB"/>
    <w:rsid w:val="00964534"/>
    <w:rsid w:val="0096525A"/>
    <w:rsid w:val="0097640D"/>
    <w:rsid w:val="00977678"/>
    <w:rsid w:val="00982819"/>
    <w:rsid w:val="00984147"/>
    <w:rsid w:val="009A17E2"/>
    <w:rsid w:val="009A4132"/>
    <w:rsid w:val="009A6034"/>
    <w:rsid w:val="009A7682"/>
    <w:rsid w:val="009B05BE"/>
    <w:rsid w:val="009C0C74"/>
    <w:rsid w:val="009F1CA4"/>
    <w:rsid w:val="009F2A60"/>
    <w:rsid w:val="009F74AC"/>
    <w:rsid w:val="00A00C8F"/>
    <w:rsid w:val="00A1054B"/>
    <w:rsid w:val="00A179C0"/>
    <w:rsid w:val="00A203CE"/>
    <w:rsid w:val="00A32105"/>
    <w:rsid w:val="00A4481C"/>
    <w:rsid w:val="00A46609"/>
    <w:rsid w:val="00A50B0C"/>
    <w:rsid w:val="00A51AF2"/>
    <w:rsid w:val="00A51E67"/>
    <w:rsid w:val="00A51F28"/>
    <w:rsid w:val="00A60BCD"/>
    <w:rsid w:val="00A6299D"/>
    <w:rsid w:val="00A64029"/>
    <w:rsid w:val="00A64E43"/>
    <w:rsid w:val="00A706BA"/>
    <w:rsid w:val="00A71C89"/>
    <w:rsid w:val="00A758E3"/>
    <w:rsid w:val="00A824B7"/>
    <w:rsid w:val="00A906AC"/>
    <w:rsid w:val="00A94438"/>
    <w:rsid w:val="00AB025F"/>
    <w:rsid w:val="00AC62AA"/>
    <w:rsid w:val="00AC6A52"/>
    <w:rsid w:val="00AC76E7"/>
    <w:rsid w:val="00AD2F45"/>
    <w:rsid w:val="00AD3373"/>
    <w:rsid w:val="00AD37B6"/>
    <w:rsid w:val="00AE7C11"/>
    <w:rsid w:val="00AF1081"/>
    <w:rsid w:val="00AF1791"/>
    <w:rsid w:val="00AF2508"/>
    <w:rsid w:val="00AF516A"/>
    <w:rsid w:val="00AF64B0"/>
    <w:rsid w:val="00AF7C79"/>
    <w:rsid w:val="00B00A82"/>
    <w:rsid w:val="00B04D18"/>
    <w:rsid w:val="00B14BC1"/>
    <w:rsid w:val="00B3714E"/>
    <w:rsid w:val="00B37641"/>
    <w:rsid w:val="00B40D90"/>
    <w:rsid w:val="00B42FC7"/>
    <w:rsid w:val="00B51145"/>
    <w:rsid w:val="00B54A8B"/>
    <w:rsid w:val="00B74833"/>
    <w:rsid w:val="00B91C7C"/>
    <w:rsid w:val="00BB2EB8"/>
    <w:rsid w:val="00BC3B49"/>
    <w:rsid w:val="00BC6F8E"/>
    <w:rsid w:val="00BD519C"/>
    <w:rsid w:val="00BD7407"/>
    <w:rsid w:val="00C00B57"/>
    <w:rsid w:val="00C136E5"/>
    <w:rsid w:val="00C24F5F"/>
    <w:rsid w:val="00C25C2B"/>
    <w:rsid w:val="00C27F8E"/>
    <w:rsid w:val="00C33A26"/>
    <w:rsid w:val="00C34523"/>
    <w:rsid w:val="00C43F22"/>
    <w:rsid w:val="00C56077"/>
    <w:rsid w:val="00C646E7"/>
    <w:rsid w:val="00C716BA"/>
    <w:rsid w:val="00C86099"/>
    <w:rsid w:val="00C92B2C"/>
    <w:rsid w:val="00C93627"/>
    <w:rsid w:val="00C96142"/>
    <w:rsid w:val="00C973FB"/>
    <w:rsid w:val="00CB1ED2"/>
    <w:rsid w:val="00CB419D"/>
    <w:rsid w:val="00CC01EB"/>
    <w:rsid w:val="00CC391D"/>
    <w:rsid w:val="00CC53A2"/>
    <w:rsid w:val="00CE1C34"/>
    <w:rsid w:val="00CE525C"/>
    <w:rsid w:val="00D00CE4"/>
    <w:rsid w:val="00D15472"/>
    <w:rsid w:val="00D20336"/>
    <w:rsid w:val="00D40A17"/>
    <w:rsid w:val="00D40C1E"/>
    <w:rsid w:val="00D4242D"/>
    <w:rsid w:val="00D43242"/>
    <w:rsid w:val="00D4523F"/>
    <w:rsid w:val="00D50B9E"/>
    <w:rsid w:val="00D66EB8"/>
    <w:rsid w:val="00D7035B"/>
    <w:rsid w:val="00D953B1"/>
    <w:rsid w:val="00DA4583"/>
    <w:rsid w:val="00DB53E0"/>
    <w:rsid w:val="00DC1424"/>
    <w:rsid w:val="00DC4A08"/>
    <w:rsid w:val="00DD1753"/>
    <w:rsid w:val="00DE0B83"/>
    <w:rsid w:val="00DE26CD"/>
    <w:rsid w:val="00DE2E33"/>
    <w:rsid w:val="00DF1CBD"/>
    <w:rsid w:val="00DF2CF6"/>
    <w:rsid w:val="00E04902"/>
    <w:rsid w:val="00E13F8D"/>
    <w:rsid w:val="00E14CEE"/>
    <w:rsid w:val="00E151B4"/>
    <w:rsid w:val="00E17E7B"/>
    <w:rsid w:val="00E23EAC"/>
    <w:rsid w:val="00E304F5"/>
    <w:rsid w:val="00E3265C"/>
    <w:rsid w:val="00E33F8D"/>
    <w:rsid w:val="00E35295"/>
    <w:rsid w:val="00E47D3F"/>
    <w:rsid w:val="00E525EE"/>
    <w:rsid w:val="00E57F3E"/>
    <w:rsid w:val="00E61B46"/>
    <w:rsid w:val="00E63399"/>
    <w:rsid w:val="00E65A20"/>
    <w:rsid w:val="00E769ED"/>
    <w:rsid w:val="00E80A3A"/>
    <w:rsid w:val="00E84620"/>
    <w:rsid w:val="00E870F2"/>
    <w:rsid w:val="00E90C32"/>
    <w:rsid w:val="00E90F4B"/>
    <w:rsid w:val="00E9538A"/>
    <w:rsid w:val="00E95F6B"/>
    <w:rsid w:val="00E9688D"/>
    <w:rsid w:val="00E975DA"/>
    <w:rsid w:val="00EA4B16"/>
    <w:rsid w:val="00EA6ABC"/>
    <w:rsid w:val="00EB04A4"/>
    <w:rsid w:val="00EB62F9"/>
    <w:rsid w:val="00EB688C"/>
    <w:rsid w:val="00EC5F71"/>
    <w:rsid w:val="00ED3C17"/>
    <w:rsid w:val="00EE1034"/>
    <w:rsid w:val="00EE1F13"/>
    <w:rsid w:val="00EF2039"/>
    <w:rsid w:val="00EF301B"/>
    <w:rsid w:val="00EF3915"/>
    <w:rsid w:val="00EF5C29"/>
    <w:rsid w:val="00F0731C"/>
    <w:rsid w:val="00F1240B"/>
    <w:rsid w:val="00F42084"/>
    <w:rsid w:val="00F4264E"/>
    <w:rsid w:val="00F5073F"/>
    <w:rsid w:val="00F60844"/>
    <w:rsid w:val="00F63270"/>
    <w:rsid w:val="00F661AD"/>
    <w:rsid w:val="00F703C3"/>
    <w:rsid w:val="00F76502"/>
    <w:rsid w:val="00F86F4A"/>
    <w:rsid w:val="00F962EF"/>
    <w:rsid w:val="00FA188C"/>
    <w:rsid w:val="00FA221F"/>
    <w:rsid w:val="00FA719B"/>
    <w:rsid w:val="00FB02A5"/>
    <w:rsid w:val="00FB157A"/>
    <w:rsid w:val="00FB5089"/>
    <w:rsid w:val="00FE02E4"/>
    <w:rsid w:val="00FE1CAF"/>
    <w:rsid w:val="00FE3F62"/>
    <w:rsid w:val="00FF5316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9F2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A6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A6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A6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A6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9F2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A6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A6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A6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A6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 u referadi</izvorni_sadrzaj>
    <derivirana_varijabla naziv="DomainObject.Predmet.Opis_1">Original 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91B80-98A1-49B4-94F7-CBA17B5FC7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490</properties:Words>
  <properties:Characters>2621</properties:Characters>
  <properties:Lines>68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2018-04-09T11:27:00Z</dcterms:created>
  <dc:creator>ilukac</dc:creator>
  <cp:lastModifiedBy>Valentina Delač</cp:lastModifiedBy>
  <cp:lastPrinted>2018-04-09T11:29:00Z</cp:lastPrinted>
  <dcterms:modified xmlns:xsi="http://www.w3.org/2001/XMLSchema-instance" xsi:type="dcterms:W3CDTF">2018-04-09T11:29:00Z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(Unex grupa Rj odbijanje dopuna ZABA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