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1879" w14:paraId="80d1879" w:rsidRDefault="00D76C8F" w:rsidP="00D76C8F" w:rsidR="00AE649C" w:rsidRPr="00D76C8F">
      <w:pPr>
        <w:pStyle w:val="SudSjedite"/>
        <w15:collapsed w:val="false"/>
      </w:pPr>
      <w:bookmarkStart w:name="_GoBack" w:id="0"/>
      <w:bookmarkEnd w:id="0"/>
      <w:r w:rsidRPr="00D76C8F">
        <w:rPr>
          <w:rFonts w:cstheme="majorBidi" w:eastAsiaTheme="majorEastAsia"/>
          <w:bCs/>
          <w:noProof w:val="false"/>
          <w:lang w:eastAsia="en-US"/>
        </w:rPr>
        <w:t xml:space="preserve">                                                                                                     Poslovni broj: 4 St-819/16-14</w:t>
      </w:r>
      <w:r w:rsidR="00EA1C6D" w:rsidRPr="00D76C8F">
        <w:tab/>
      </w:r>
    </w:p>
    <w:p w:rsidRDefault="00D76C8F" w:rsidP="00D76C8F" w:rsidR="00D76C8F" w:rsidRPr="00D76C8F">
      <w:pPr>
        <w:tabs>
          <w:tab w:pos="516" w:val="left"/>
        </w:tabs>
        <w:spacing w:after="0"/>
        <w:rPr>
          <w:rFonts w:cs="Times New Roman"/>
          <w:bCs/>
        </w:rPr>
      </w:pPr>
      <w:r w:rsidRPr="00D76C8F">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D76C8F" w:rsidP="00D76C8F" w:rsidR="00D76C8F" w:rsidRPr="00D76C8F">
      <w:pPr>
        <w:spacing w:after="0"/>
        <w:rPr>
          <w:rFonts w:cs="Times New Roman"/>
        </w:rPr>
      </w:pPr>
    </w:p>
    <w:p w:rsidRDefault="00D76C8F" w:rsidP="00D76C8F" w:rsidR="00D76C8F" w:rsidRPr="00D76C8F">
      <w:pPr>
        <w:spacing w:after="0"/>
        <w:ind w:firstLine="720"/>
        <w:rPr>
          <w:rFonts w:cs="Times New Roman"/>
        </w:rPr>
      </w:pPr>
    </w:p>
    <w:p w:rsidRDefault="00D76C8F" w:rsidP="00D76C8F" w:rsidR="00D76C8F" w:rsidRPr="00D76C8F">
      <w:pPr>
        <w:spacing w:after="0"/>
        <w:ind w:firstLine="720"/>
        <w:rPr>
          <w:rFonts w:cs="Times New Roman"/>
        </w:rPr>
      </w:pPr>
    </w:p>
    <w:p w:rsidRDefault="00D76C8F" w:rsidP="00D76C8F" w:rsidR="00D76C8F" w:rsidRPr="00D76C8F">
      <w:pPr>
        <w:spacing w:after="0"/>
        <w:rPr>
          <w:rFonts w:cs="Times New Roman"/>
        </w:rPr>
      </w:pPr>
      <w:r w:rsidRPr="00D76C8F">
        <w:rPr>
          <w:rFonts w:cs="Times New Roman"/>
        </w:rPr>
        <w:t xml:space="preserve">       REPUBLIKA HRVATSKA</w:t>
      </w:r>
    </w:p>
    <w:p w:rsidRDefault="00D76C8F" w:rsidP="00D76C8F" w:rsidR="00D76C8F">
      <w:pPr>
        <w:spacing w:after="0"/>
        <w:rPr>
          <w:rFonts w:cs="Times New Roman"/>
          <w:b/>
        </w:rPr>
      </w:pPr>
      <w:r>
        <w:rPr>
          <w:rFonts w:cs="Times New Roman"/>
        </w:rPr>
        <w:t>TRGOVAČKI SUD U VARAŽDINU</w:t>
      </w:r>
    </w:p>
    <w:p w:rsidRDefault="00D76C8F" w:rsidP="00D76C8F" w:rsidR="00D76C8F">
      <w:pPr>
        <w:spacing w:after="0"/>
        <w:rPr>
          <w:rFonts w:cs="Times New Roman"/>
        </w:rPr>
      </w:pPr>
      <w:r>
        <w:rPr>
          <w:rFonts w:cs="Times New Roman"/>
        </w:rPr>
        <w:t xml:space="preserve">                 Braće Radića 2</w:t>
      </w:r>
    </w:p>
    <w:p w:rsidRDefault="00D76C8F" w:rsidP="00D76C8F" w:rsidR="00D76C8F">
      <w:pPr>
        <w:spacing w:after="0"/>
        <w:rPr>
          <w:rFonts w:cs="Times New Roman"/>
        </w:rPr>
      </w:pPr>
    </w:p>
    <w:p w:rsidRDefault="00D76C8F" w:rsidP="00D76C8F" w:rsidR="00D76C8F">
      <w:pPr>
        <w:spacing w:after="0"/>
        <w:rPr>
          <w:rFonts w:cs="Times New Roman"/>
          <w:b/>
        </w:rPr>
      </w:pPr>
    </w:p>
    <w:p w:rsidRDefault="00D76C8F" w:rsidP="00D76C8F" w:rsidR="00D76C8F">
      <w:pPr>
        <w:spacing w:after="0"/>
        <w:jc w:val="center"/>
        <w:rPr>
          <w:rFonts w:cs="Times New Roman"/>
        </w:rPr>
      </w:pPr>
    </w:p>
    <w:p w:rsidRDefault="00D76C8F" w:rsidP="00D76C8F" w:rsidR="00D76C8F">
      <w:pPr>
        <w:spacing w:after="0"/>
        <w:jc w:val="center"/>
        <w:rPr>
          <w:rFonts w:cs="Times New Roman"/>
        </w:rPr>
      </w:pPr>
      <w:r>
        <w:rPr>
          <w:rFonts w:cs="Times New Roman"/>
        </w:rPr>
        <w:t>U   I M E   R E P U B L I K E   H R V A T S K E</w:t>
      </w:r>
    </w:p>
    <w:p w:rsidRDefault="00D76C8F" w:rsidP="00D76C8F" w:rsidR="00D76C8F">
      <w:pPr>
        <w:spacing w:after="0"/>
        <w:jc w:val="center"/>
        <w:rPr>
          <w:rFonts w:cs="Times New Roman"/>
          <w:b/>
        </w:rPr>
      </w:pPr>
    </w:p>
    <w:p w:rsidRDefault="00D76C8F" w:rsidP="00D76C8F" w:rsidR="00D76C8F">
      <w:pPr>
        <w:spacing w:after="0"/>
        <w:jc w:val="center"/>
        <w:rPr>
          <w:rFonts w:cs="Times New Roman"/>
        </w:rPr>
      </w:pPr>
      <w:r>
        <w:rPr>
          <w:rFonts w:cs="Times New Roman"/>
        </w:rPr>
        <w:t xml:space="preserve">R J E Š E NJ E </w:t>
      </w:r>
    </w:p>
    <w:p w:rsidRDefault="00D76C8F" w:rsidP="00D76C8F" w:rsidR="00D76C8F">
      <w:pPr>
        <w:spacing w:after="0"/>
        <w:jc w:val="center"/>
        <w:rPr>
          <w:rFonts w:cs="Times New Roman"/>
        </w:rPr>
      </w:pPr>
    </w:p>
    <w:p w:rsidRDefault="00D76C8F" w:rsidP="00D76C8F" w:rsidR="00D76C8F">
      <w:pPr>
        <w:spacing w:after="0"/>
        <w:ind w:firstLine="708"/>
        <w:jc w:val="both"/>
        <w:rPr>
          <w:rFonts w:cs="Times New Roman"/>
        </w:rPr>
      </w:pPr>
      <w:r>
        <w:rPr>
          <w:rFonts w:cs="Times New Roman"/>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ANIS d.o.o., </w:t>
      </w:r>
      <w:proofErr w:type="spellStart"/>
      <w:r>
        <w:rPr>
          <w:rFonts w:cs="Times New Roman"/>
        </w:rPr>
        <w:t>Štefanec</w:t>
      </w:r>
      <w:proofErr w:type="spellEnd"/>
      <w:r>
        <w:rPr>
          <w:rFonts w:cs="Times New Roman"/>
        </w:rPr>
        <w:t>, Braće Radića 35, OIB: 69801881400, dana 14. listopada 2016.</w:t>
      </w:r>
    </w:p>
    <w:p w:rsidRDefault="00D76C8F" w:rsidP="00D76C8F" w:rsidR="00D76C8F">
      <w:pPr>
        <w:spacing w:after="0"/>
        <w:ind w:firstLine="720"/>
        <w:jc w:val="both"/>
        <w:rPr>
          <w:rFonts w:cs="Times New Roman"/>
        </w:rPr>
      </w:pPr>
    </w:p>
    <w:p w:rsidRDefault="00D76C8F" w:rsidP="00D76C8F" w:rsidR="00D76C8F">
      <w:pPr>
        <w:spacing w:after="0"/>
        <w:ind w:firstLine="720"/>
        <w:jc w:val="center"/>
        <w:rPr>
          <w:rFonts w:cs="Times New Roman"/>
        </w:rPr>
      </w:pPr>
      <w:r>
        <w:rPr>
          <w:rFonts w:cs="Times New Roman"/>
        </w:rPr>
        <w:t>r i j e š i o  j e</w:t>
      </w:r>
    </w:p>
    <w:p w:rsidRDefault="00D76C8F" w:rsidP="00D76C8F" w:rsidR="00D76C8F">
      <w:pPr>
        <w:spacing w:after="0"/>
        <w:jc w:val="center"/>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 xml:space="preserve">Otvara se stečajni postupak nad stečajnim dužnikom ANIS d.o.o., </w:t>
      </w:r>
      <w:proofErr w:type="spellStart"/>
      <w:r>
        <w:rPr>
          <w:rFonts w:cs="Times New Roman"/>
        </w:rPr>
        <w:t>Štefanec</w:t>
      </w:r>
      <w:proofErr w:type="spellEnd"/>
      <w:r>
        <w:rPr>
          <w:rFonts w:cs="Times New Roman"/>
        </w:rPr>
        <w:t>, Braće Radića 35, OIB: 69801881400, sa danom 14. listopada 2016. u 13,00 sati.</w:t>
      </w:r>
    </w:p>
    <w:p w:rsidRDefault="00D76C8F" w:rsidP="00D76C8F" w:rsidR="00D76C8F">
      <w:pPr>
        <w:widowControl w:val="false"/>
        <w:suppressAutoHyphens/>
        <w:spacing w:after="0"/>
        <w:ind w:left="1065"/>
        <w:jc w:val="both"/>
        <w:rPr>
          <w:rFonts w:cs="Times New Roman"/>
        </w:rPr>
      </w:pPr>
    </w:p>
    <w:p w:rsidRDefault="00D76C8F" w:rsidP="00D76C8F" w:rsidR="00D76C8F">
      <w:pPr>
        <w:pStyle w:val="Odlomakpopisa"/>
        <w:numPr>
          <w:ilvl w:val="0"/>
          <w:numId w:val="47"/>
        </w:numPr>
        <w:spacing w:after="0"/>
        <w:rPr>
          <w:rFonts w:cs="Times New Roman"/>
        </w:rPr>
      </w:pPr>
      <w:r>
        <w:t xml:space="preserve">Za stečajnog upravitelja imenuje se Zvonko </w:t>
      </w:r>
      <w:proofErr w:type="spellStart"/>
      <w:r>
        <w:t>Hrain</w:t>
      </w:r>
      <w:proofErr w:type="spellEnd"/>
      <w:r>
        <w:t>, Zagrebačka 51, Varaždin, OIB: 25731960062.</w:t>
      </w:r>
    </w:p>
    <w:p w:rsidRDefault="00D76C8F" w:rsidP="00D76C8F" w:rsidR="00D76C8F">
      <w:pPr>
        <w:spacing w:after="0"/>
        <w:rPr>
          <w:rFonts w:cs="Times New Roman"/>
          <w:lang w:eastAsia="hr-HR" w:val="en-AU"/>
        </w:rPr>
      </w:pPr>
    </w:p>
    <w:p w:rsidRDefault="00D76C8F" w:rsidP="00D76C8F" w:rsidR="00D76C8F">
      <w:pPr>
        <w:widowControl w:val="false"/>
        <w:numPr>
          <w:ilvl w:val="0"/>
          <w:numId w:val="47"/>
        </w:numPr>
        <w:suppressAutoHyphens/>
        <w:spacing w:after="0"/>
        <w:jc w:val="both"/>
        <w:rPr>
          <w:rFonts w:cs="Times New Roman"/>
        </w:rPr>
      </w:pPr>
      <w:r>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5045-3574-22081916.</w:t>
      </w:r>
    </w:p>
    <w:p w:rsidRDefault="00D76C8F" w:rsidP="00D76C8F" w:rsidR="00D76C8F">
      <w:pPr>
        <w:pStyle w:val="Odlomakpopisa"/>
        <w:spacing w:after="0"/>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Pozivaju se dužnikovi dužnici da svoje obveze prema stečajnom dužniku ispune bez odlaganja  stečajnom upravitelju za stečajnog dužnika.</w:t>
      </w:r>
    </w:p>
    <w:p w:rsidRDefault="00D76C8F" w:rsidP="00D76C8F" w:rsidR="00D76C8F">
      <w:pPr>
        <w:pStyle w:val="Odlomakpopisa"/>
        <w:spacing w:after="0"/>
        <w:rPr>
          <w:rFonts w:cs="Times New Roman"/>
        </w:rPr>
      </w:pPr>
    </w:p>
    <w:p w:rsidRDefault="00D76C8F" w:rsidP="00D76C8F" w:rsidR="00D76C8F">
      <w:pPr>
        <w:widowControl w:val="false"/>
        <w:numPr>
          <w:ilvl w:val="0"/>
          <w:numId w:val="47"/>
        </w:numPr>
        <w:suppressAutoHyphens/>
        <w:spacing w:after="0"/>
        <w:jc w:val="both"/>
        <w:rPr>
          <w:rFonts w:cs="Times New Roman"/>
        </w:rPr>
      </w:pPr>
      <w:proofErr w:type="spellStart"/>
      <w:r>
        <w:rPr>
          <w:rFonts w:cs="Times New Roman"/>
        </w:rPr>
        <w:t>Razlučni</w:t>
      </w:r>
      <w:proofErr w:type="spellEnd"/>
      <w:r>
        <w:rPr>
          <w:rFonts w:cs="Times New Roman"/>
        </w:rPr>
        <w:t xml:space="preserve"> i izlučni vjerovnici pozivaju se da u roku od 60 dana obavijeste stečajnog upravitelja o svojim pravima.</w:t>
      </w:r>
    </w:p>
    <w:p w:rsidRDefault="00D76C8F" w:rsidP="00D76C8F" w:rsidR="00D76C8F">
      <w:pPr>
        <w:pStyle w:val="Odlomakpopisa"/>
        <w:spacing w:after="0"/>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 xml:space="preserve">Ročište vjerovnika na kojem će se ispitati prijavljene tražbine- </w:t>
      </w:r>
      <w:r>
        <w:rPr>
          <w:rFonts w:cs="Times New Roman"/>
          <w:b/>
          <w:u w:val="single"/>
        </w:rPr>
        <w:t>ispitno ročište</w:t>
      </w:r>
      <w:r>
        <w:rPr>
          <w:rFonts w:cs="Times New Roman"/>
        </w:rPr>
        <w:t xml:space="preserve"> zakazuje se za</w:t>
      </w:r>
      <w:r>
        <w:rPr>
          <w:rFonts w:cs="Times New Roman"/>
          <w:b/>
        </w:rPr>
        <w:t xml:space="preserve"> </w:t>
      </w:r>
      <w:r>
        <w:rPr>
          <w:rFonts w:cs="Times New Roman"/>
          <w:b/>
          <w:u w:val="single"/>
        </w:rPr>
        <w:t>17. siječanj 2017. u 9,00 sati</w:t>
      </w:r>
      <w:r>
        <w:rPr>
          <w:rFonts w:cs="Times New Roman"/>
          <w:b/>
        </w:rPr>
        <w:t xml:space="preserve">, </w:t>
      </w:r>
      <w:r>
        <w:rPr>
          <w:rFonts w:cs="Times New Roman"/>
        </w:rPr>
        <w:t>kod Trgovačkog suda u Varaždinu, Braće Radića 2, soba br. 230/II.</w:t>
      </w:r>
    </w:p>
    <w:p w:rsidRDefault="00D76C8F" w:rsidP="00D76C8F" w:rsidR="00D76C8F">
      <w:pPr>
        <w:widowControl w:val="false"/>
        <w:suppressAutoHyphens/>
        <w:spacing w:after="0"/>
        <w:jc w:val="both"/>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 xml:space="preserve">Ročište vjerovnika na kojem će se na temelju izvješća stečajnog upravitelja odlučivati o daljnjem tijeku stečajnog postupka - </w:t>
      </w:r>
      <w:r>
        <w:rPr>
          <w:rFonts w:cs="Times New Roman"/>
          <w:b/>
          <w:u w:val="single"/>
        </w:rPr>
        <w:t>izvještajno ročište</w:t>
      </w:r>
      <w:r>
        <w:rPr>
          <w:rFonts w:cs="Times New Roman"/>
        </w:rPr>
        <w:t xml:space="preserve"> održati će se </w:t>
      </w:r>
      <w:r>
        <w:rPr>
          <w:rFonts w:cs="Times New Roman"/>
          <w:b/>
          <w:u w:val="single"/>
        </w:rPr>
        <w:lastRenderedPageBreak/>
        <w:t>17. siječanj 2017. u 9,15 sati,</w:t>
      </w:r>
      <w:r>
        <w:rPr>
          <w:rFonts w:cs="Times New Roman"/>
        </w:rPr>
        <w:t xml:space="preserve"> kod Trgovačkog suda u Varaždinu, soba br. 230, odmah nakon ispitnog ročišta.</w:t>
      </w:r>
    </w:p>
    <w:p w:rsidRDefault="00D76C8F" w:rsidP="00D76C8F" w:rsidR="00D76C8F">
      <w:pPr>
        <w:widowControl w:val="false"/>
        <w:suppressAutoHyphens/>
        <w:spacing w:after="0"/>
        <w:ind w:left="1065"/>
        <w:jc w:val="both"/>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Rješenje o otvaranju stečajnog postupka dostaviti će se sudskom registru ovog suda radi upisa otvaranja stečajnog postupka u sudskom registru.</w:t>
      </w:r>
    </w:p>
    <w:p w:rsidRDefault="00D76C8F" w:rsidP="00D76C8F" w:rsidR="00D76C8F">
      <w:pPr>
        <w:pStyle w:val="Odlomakpopisa"/>
        <w:spacing w:after="0"/>
        <w:rPr>
          <w:rFonts w:cs="Times New Roman"/>
        </w:rPr>
      </w:pPr>
    </w:p>
    <w:p w:rsidRDefault="00D76C8F" w:rsidP="00D76C8F" w:rsidR="00D76C8F">
      <w:pPr>
        <w:widowControl w:val="false"/>
        <w:numPr>
          <w:ilvl w:val="0"/>
          <w:numId w:val="47"/>
        </w:numPr>
        <w:suppressAutoHyphens/>
        <w:spacing w:after="0"/>
        <w:jc w:val="both"/>
        <w:rPr>
          <w:rFonts w:cs="Times New Roman"/>
        </w:rPr>
      </w:pPr>
      <w:r>
        <w:rPr>
          <w:rFonts w:cs="Times New Roman"/>
        </w:rPr>
        <w:t>Oglas o otvaranju stečajnog postupka objavljuje se isticanjem na e-Oglasnoj ploči ovog suda sa danom otvaranja stečajnog postupka.</w:t>
      </w:r>
    </w:p>
    <w:p w:rsidRDefault="00D76C8F" w:rsidP="00D76C8F" w:rsidR="00D76C8F">
      <w:pPr>
        <w:pStyle w:val="Odlomakpopisa"/>
        <w:spacing w:after="0"/>
        <w:rPr>
          <w:rFonts w:cs="Times New Roman"/>
        </w:rPr>
      </w:pPr>
    </w:p>
    <w:p w:rsidRDefault="00D76C8F" w:rsidP="00D76C8F" w:rsidR="00D76C8F">
      <w:pPr>
        <w:spacing w:after="0"/>
        <w:rPr>
          <w:rFonts w:cs="Times New Roman"/>
        </w:rPr>
      </w:pPr>
    </w:p>
    <w:p w:rsidRDefault="00D76C8F" w:rsidP="00D76C8F" w:rsidR="00D76C8F">
      <w:pPr>
        <w:spacing w:after="0"/>
        <w:jc w:val="center"/>
        <w:rPr>
          <w:rFonts w:cs="Times New Roman"/>
        </w:rPr>
      </w:pPr>
      <w:r>
        <w:rPr>
          <w:rFonts w:cs="Times New Roman"/>
        </w:rPr>
        <w:t>Obrazloženje</w:t>
      </w:r>
    </w:p>
    <w:p w:rsidRDefault="00D76C8F" w:rsidP="00D76C8F" w:rsidR="00D76C8F">
      <w:pPr>
        <w:spacing w:after="0"/>
        <w:jc w:val="center"/>
        <w:rPr>
          <w:rFonts w:cs="Times New Roman"/>
        </w:rPr>
      </w:pPr>
    </w:p>
    <w:p w:rsidRDefault="00D76C8F" w:rsidP="00D76C8F" w:rsidR="00D76C8F">
      <w:pPr>
        <w:spacing w:after="0"/>
        <w:rPr>
          <w:rFonts w:cs="Times New Roman"/>
        </w:rPr>
      </w:pPr>
    </w:p>
    <w:p w:rsidRDefault="00D76C8F" w:rsidP="00D76C8F" w:rsidR="00D76C8F">
      <w:pPr>
        <w:spacing w:after="0"/>
        <w:ind w:firstLine="708"/>
        <w:jc w:val="both"/>
        <w:rPr>
          <w:rFonts w:cs="Times New Roman"/>
        </w:rPr>
      </w:pPr>
      <w:r>
        <w:rPr>
          <w:rFonts w:cs="Times New Roman"/>
        </w:rPr>
        <w:t>Financijska agencija podnijela je zahtjev za pokretanje skraćenog stečajnog postupka nad dužnikom, pa je</w:t>
      </w:r>
      <w:r>
        <w:rPr>
          <w:rFonts w:cs="Times New Roman"/>
          <w:shd w:fill="FFFFFF" w:color="auto" w:val="clear"/>
        </w:rPr>
        <w:t xml:space="preserve"> sud </w:t>
      </w:r>
      <w:r>
        <w:rPr>
          <w:rFonts w:cs="Times New Roman"/>
        </w:rPr>
        <w:t>17. veljače 2016.</w:t>
      </w:r>
      <w:r>
        <w:rPr>
          <w:rFonts w:cs="Times New Roman"/>
          <w:shd w:fill="FFFFFF" w:color="auto" w:val="clear"/>
        </w:rPr>
        <w:t xml:space="preserve"> primjenom čl. 430. SZ-a,</w:t>
      </w:r>
      <w:r>
        <w:rPr>
          <w:rFonts w:cs="Times New Roman"/>
        </w:rPr>
        <w:t xml:space="preserve"> na mrežnoj stranici e-Oglasna ploča sudova objavio oglas o pokretanju skraćenog stečajnog postupka. Dana 23. ožujka 2016. zaprimljen je prijedlog vjerovnika RH Ministarstvo financija, Porezna uprava Područni ured Sjeverna Hrvatska, zastupanog po Županijskom državnom odvjetništvu u Varaždinu, za otvaranje stečajnog postupka nad dužnikom u kojem navodi da mu dužnik duguje iznos od 68.258,50 kn. </w:t>
      </w:r>
    </w:p>
    <w:p w:rsidRDefault="00D76C8F" w:rsidP="00D76C8F" w:rsidR="00D76C8F">
      <w:pPr>
        <w:spacing w:after="0"/>
        <w:jc w:val="both"/>
        <w:rPr>
          <w:rFonts w:cs="Times New Roman"/>
        </w:rPr>
      </w:pPr>
    </w:p>
    <w:p w:rsidRDefault="00D76C8F" w:rsidP="00D76C8F" w:rsidR="00D76C8F">
      <w:pPr>
        <w:spacing w:after="0"/>
        <w:ind w:firstLine="708"/>
        <w:jc w:val="both"/>
        <w:rPr>
          <w:rFonts w:cs="Times New Roman"/>
        </w:rPr>
      </w:pPr>
      <w:r>
        <w:rPr>
          <w:rFonts w:cs="Times New Roman"/>
        </w:rPr>
        <w:t>Uvidom u Bilancu za 2014. godinu utvrđeno je da dužnik iskazao podatak o dugotrajnoj imovini u iznosu od 2.667,00 kn i podatak o kratkotrajnoj imovini u iznosu od 852.955,00 kn, uvidom u zapisnik o izvršenoj pljenidbi i procjeni pokretne imovine utvrđeno je da dužnik ima u vlasništvu pokretnu imovinu u iznosu od 35.000,00 kn, dok iz zahtjeva za provedbu skraćenog stečajnog postupka proizlazi da je dužnik na dan 9. veljače 2016. u Očevidniku redoslijeda osniva za plaćanje ima evidentirane neizvršene osnove za plaćanje u ukupnom iznosu od 68.258,50 kn te da dužnik nema zaposlenih.</w:t>
      </w:r>
    </w:p>
    <w:p w:rsidRDefault="00D76C8F" w:rsidP="00D76C8F" w:rsidR="00D76C8F">
      <w:pPr>
        <w:spacing w:after="0"/>
        <w:ind w:firstLine="720"/>
        <w:jc w:val="both"/>
        <w:rPr>
          <w:rFonts w:cs="Times New Roman"/>
        </w:rPr>
      </w:pPr>
    </w:p>
    <w:p w:rsidRDefault="00D76C8F" w:rsidP="00D76C8F" w:rsidR="00D76C8F">
      <w:pPr>
        <w:spacing w:after="0"/>
        <w:jc w:val="both"/>
        <w:rPr>
          <w:rFonts w:cs="Times New Roman"/>
        </w:rPr>
      </w:pPr>
      <w:r>
        <w:rPr>
          <w:rFonts w:cs="Times New Roman"/>
        </w:rPr>
        <w:tab/>
        <w:t>Stoga je sud temeljem članka 433. SZ-a donio rješenje o obustavi skraćenog stečajnog postupka nad dužnikom broj St-232/16-5 od 28. travnja 2016. koje je postalo pravomoćno 17. svibnja 2016.</w:t>
      </w:r>
    </w:p>
    <w:p w:rsidRDefault="00D76C8F" w:rsidP="00D76C8F" w:rsidR="00D76C8F">
      <w:pPr>
        <w:spacing w:after="0"/>
        <w:jc w:val="both"/>
        <w:rPr>
          <w:rFonts w:cs="Times New Roman"/>
        </w:rPr>
      </w:pPr>
    </w:p>
    <w:p w:rsidRDefault="00D76C8F" w:rsidP="00D76C8F" w:rsidR="00D76C8F">
      <w:pPr>
        <w:spacing w:after="0"/>
        <w:jc w:val="both"/>
        <w:rPr>
          <w:rFonts w:cs="Times New Roman"/>
        </w:rPr>
      </w:pPr>
      <w:r>
        <w:rPr>
          <w:rFonts w:cs="Times New Roman"/>
        </w:rPr>
        <w:tab/>
        <w:t>Predlagatelj RH Ministarstvo financija, Porezna uprava Područni ured Sjeverna Hrvatska učinio vjerojatnim postojanje svoje tražbine obzirom iz Stanja računa poreznog obveznika  na dan 17. veljače 2016. proizlazi dugovanje dužnika prema vjerovniku u iznosu od 68.258,50 kn, te je učinio vjerojatnim postojanje stečajnog razloga - nesposobnosti za plaćanje, čime je dokazao da su ispunjene pretpostavke iz čl. 109. Stečajnog zakona (NN 71/15, u nastavku SZ)</w:t>
      </w:r>
    </w:p>
    <w:p w:rsidRDefault="00D76C8F" w:rsidP="00D76C8F" w:rsidR="00D76C8F">
      <w:pPr>
        <w:spacing w:after="0"/>
        <w:jc w:val="both"/>
        <w:rPr>
          <w:rFonts w:cs="Times New Roman"/>
        </w:rPr>
      </w:pPr>
    </w:p>
    <w:p w:rsidRDefault="00D76C8F" w:rsidP="00D76C8F" w:rsidR="00D76C8F">
      <w:pPr>
        <w:spacing w:after="0"/>
        <w:ind w:firstLine="720"/>
        <w:jc w:val="both"/>
        <w:rPr>
          <w:rFonts w:cs="Times New Roman"/>
        </w:rPr>
      </w:pPr>
      <w:r>
        <w:rPr>
          <w:rFonts w:cs="Times New Roman"/>
        </w:rPr>
        <w:t>Iz dostavljene dokumentacije sud je utvrdio i postojanje stečajnog razloga - nesposobnosti za plaćanje obzirom iz zbirnog popisa blokiranih osoba proizlazi da na dan 9. veljače 2016. broj dana neprekidne blokade iznosi 120, a ukupna blokada iznosi 68.223,54 kn.</w:t>
      </w:r>
    </w:p>
    <w:p w:rsidRDefault="00D76C8F" w:rsidP="00D76C8F" w:rsidR="00D76C8F">
      <w:pPr>
        <w:spacing w:after="0"/>
        <w:jc w:val="both"/>
        <w:rPr>
          <w:rFonts w:cs="Times New Roman"/>
        </w:rPr>
      </w:pPr>
    </w:p>
    <w:p w:rsidRDefault="00D76C8F" w:rsidP="00D76C8F" w:rsidR="00D76C8F">
      <w:pPr>
        <w:pStyle w:val="Tijeloteksta"/>
        <w:spacing w:after="0"/>
        <w:ind w:firstLine="720"/>
        <w:rPr>
          <w:rFonts w:cs="Times New Roman"/>
        </w:rPr>
      </w:pPr>
      <w:r>
        <w:t xml:space="preserve">Zbog navedenog sud je u smislu čl. 115. SZ rješenjem St-819/16-4 od 24. lipnja 2016. pokrenuo prethodni postupak. </w:t>
      </w:r>
    </w:p>
    <w:p w:rsidRDefault="00D76C8F" w:rsidP="00D76C8F" w:rsidR="00D76C8F">
      <w:pPr>
        <w:pStyle w:val="Tijeloteksta"/>
        <w:spacing w:after="0"/>
        <w:ind w:firstLine="720"/>
      </w:pPr>
    </w:p>
    <w:p w:rsidRDefault="00D76C8F" w:rsidP="00D76C8F" w:rsidR="00D76C8F">
      <w:pPr>
        <w:spacing w:after="0"/>
        <w:ind w:firstLine="709"/>
        <w:jc w:val="both"/>
        <w:rPr>
          <w:rFonts w:cs="Times New Roman"/>
        </w:rPr>
      </w:pPr>
      <w:r>
        <w:rPr>
          <w:rFonts w:cs="Times New Roman"/>
        </w:rPr>
        <w:t xml:space="preserve">Na ročištu radi očitovanja o prijedlogu za otvaranje stečajnog postupka te radi rasprave o pretpostavkama za otvaranje stečajnog postupka direktorica dužnika navela je kako </w:t>
      </w:r>
      <w:r>
        <w:rPr>
          <w:rFonts w:cs="Times New Roman"/>
        </w:rPr>
        <w:lastRenderedPageBreak/>
        <w:t xml:space="preserve">se ne protivi otvaranju stečaja nad dužnikom obzirom je račun dužnika u blokadi duže od 120 dana, a blokada iznosi preko 60.000,00 kn. Društvo dužnika nema zaposlenih, nema u svom vlasništvu nekretnine, od pokretnina u vlasništvu ima samo motorno vozilo - Volkswagen transporter koje je zaplijenjeno od strane porezne uprave te procijenjeno od strane porezne uprave na iznos od 35.000,00 kn. </w:t>
      </w:r>
    </w:p>
    <w:p w:rsidRDefault="00D76C8F" w:rsidP="00D76C8F" w:rsidR="00D76C8F">
      <w:pPr>
        <w:spacing w:after="0"/>
        <w:ind w:firstLine="709"/>
        <w:jc w:val="both"/>
        <w:rPr>
          <w:rFonts w:cs="Times New Roman"/>
        </w:rPr>
      </w:pPr>
    </w:p>
    <w:p w:rsidRDefault="00D76C8F" w:rsidP="00D76C8F" w:rsidR="00D76C8F">
      <w:pPr>
        <w:spacing w:after="0"/>
        <w:ind w:firstLine="709"/>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D76C8F" w:rsidP="00D76C8F" w:rsidR="00D76C8F">
      <w:pPr>
        <w:spacing w:after="0"/>
        <w:jc w:val="both"/>
        <w:rPr>
          <w:rFonts w:cs="Times New Roman"/>
          <w:lang w:val="en-AU"/>
        </w:rPr>
      </w:pPr>
    </w:p>
    <w:p w:rsidRDefault="00D76C8F" w:rsidP="00D76C8F" w:rsidR="00D76C8F">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76C8F" w:rsidP="00D76C8F" w:rsidR="00D76C8F">
      <w:pPr>
        <w:spacing w:after="0"/>
        <w:jc w:val="both"/>
        <w:rPr>
          <w:rFonts w:cs="Times New Roman"/>
          <w:lang w:val="en-AU"/>
        </w:rPr>
      </w:pPr>
    </w:p>
    <w:p w:rsidRDefault="00D76C8F" w:rsidP="00D76C8F" w:rsidR="00D76C8F">
      <w:pPr>
        <w:spacing w:after="0"/>
        <w:ind w:firstLine="708"/>
        <w:jc w:val="both"/>
        <w:rPr>
          <w:rFonts w:cs="Times New Roman"/>
          <w:b/>
        </w:rPr>
      </w:pPr>
      <w:r>
        <w:rPr>
          <w:rFonts w:cs="Times New Roman"/>
        </w:rPr>
        <w:t>Iz priloženih podataka proizlazi da je na dan 9. veljače 2016. računa dužnika u blokadi u neprekinutom razdoblju od 120 dana, a nepodmirene obveze iznose 68.223,54 kn.</w:t>
      </w:r>
    </w:p>
    <w:p w:rsidRDefault="00D76C8F" w:rsidP="00D76C8F" w:rsidR="00D76C8F">
      <w:pPr>
        <w:spacing w:after="0"/>
        <w:ind w:firstLine="708"/>
        <w:jc w:val="both"/>
        <w:rPr>
          <w:rFonts w:cs="Times New Roman"/>
        </w:rPr>
      </w:pPr>
    </w:p>
    <w:p w:rsidRDefault="00D76C8F" w:rsidP="00D76C8F" w:rsidR="00D76C8F">
      <w:pPr>
        <w:spacing w:after="0"/>
        <w:ind w:firstLine="709"/>
        <w:jc w:val="both"/>
        <w:rPr>
          <w:rFonts w:cs="Times New Roman"/>
        </w:rPr>
      </w:pPr>
      <w:r>
        <w:rPr>
          <w:rFonts w:cs="Times New Roman"/>
        </w:rPr>
        <w:t xml:space="preserve">Iz priložene dokumentacije proizlazi da je dužnik vlasnik motornog vozila - Volkswagen transporter procijenjenog na iznos od 35.000,00 kn. </w:t>
      </w:r>
    </w:p>
    <w:p w:rsidRDefault="00D76C8F" w:rsidP="00D76C8F" w:rsidR="00D76C8F">
      <w:pPr>
        <w:spacing w:after="0"/>
        <w:ind w:firstLine="708"/>
        <w:jc w:val="both"/>
        <w:rPr>
          <w:rFonts w:cs="Times New Roman"/>
        </w:rPr>
      </w:pPr>
    </w:p>
    <w:p w:rsidRDefault="00D76C8F" w:rsidP="00D76C8F" w:rsidR="00D76C8F">
      <w:pPr>
        <w:spacing w:after="0"/>
        <w:jc w:val="both"/>
        <w:rPr>
          <w:rFonts w:cs="Times New Roman"/>
        </w:rPr>
      </w:pPr>
      <w:r>
        <w:rPr>
          <w:rFonts w:cs="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D76C8F" w:rsidP="00D76C8F" w:rsidR="00D76C8F">
      <w:pPr>
        <w:spacing w:after="0"/>
        <w:ind w:firstLine="709"/>
        <w:jc w:val="both"/>
        <w:rPr>
          <w:rFonts w:cs="Times New Roman"/>
        </w:rPr>
      </w:pPr>
    </w:p>
    <w:p w:rsidRDefault="00D76C8F" w:rsidP="00D76C8F" w:rsidR="00D76C8F">
      <w:pPr>
        <w:spacing w:after="0"/>
        <w:ind w:firstLine="709"/>
        <w:jc w:val="both"/>
        <w:rPr>
          <w:rFonts w:cs="Times New Roman"/>
        </w:rPr>
      </w:pPr>
      <w:r>
        <w:rPr>
          <w:rFonts w:cs="Times New Roman"/>
        </w:rPr>
        <w:t>Stečajni upravitelj imenovan je u skladu s čl. 84. st. 1. SZ metodom slučajnog odabira s liste A stečajnih upravitelja za područje ovog suda.</w:t>
      </w:r>
    </w:p>
    <w:p w:rsidRDefault="00D76C8F" w:rsidP="00D76C8F" w:rsidR="00D76C8F">
      <w:pPr>
        <w:spacing w:after="0"/>
        <w:jc w:val="both"/>
        <w:rPr>
          <w:rFonts w:cs="Times New Roman"/>
        </w:rPr>
      </w:pPr>
    </w:p>
    <w:p w:rsidRDefault="00D76C8F" w:rsidP="00D76C8F" w:rsidR="00D76C8F">
      <w:pPr>
        <w:spacing w:after="0"/>
        <w:jc w:val="center"/>
        <w:rPr>
          <w:rFonts w:cs="Times New Roman"/>
        </w:rPr>
      </w:pPr>
      <w:r>
        <w:rPr>
          <w:rFonts w:cs="Times New Roman"/>
        </w:rPr>
        <w:t xml:space="preserve">U Varaždinu, 14. listopada 2016. </w:t>
      </w:r>
    </w:p>
    <w:p w:rsidRDefault="00D76C8F" w:rsidP="00D76C8F" w:rsidR="00D76C8F">
      <w:pPr>
        <w:spacing w:after="0"/>
        <w:rPr>
          <w:rFonts w:cs="Times New Roman"/>
        </w:rPr>
      </w:pPr>
    </w:p>
    <w:p w:rsidRDefault="00D76C8F" w:rsidP="00D76C8F" w:rsidR="00D76C8F">
      <w:pPr>
        <w:spacing w:after="0"/>
        <w:ind w:firstLine="708" w:left="5664"/>
        <w:jc w:val="both"/>
        <w:rPr>
          <w:rFonts w:cs="Times New Roman"/>
        </w:rPr>
      </w:pPr>
      <w:r>
        <w:rPr>
          <w:rFonts w:cs="Times New Roman"/>
        </w:rPr>
        <w:t xml:space="preserve"> SUDAC</w:t>
      </w:r>
    </w:p>
    <w:p w:rsidRDefault="00D76C8F" w:rsidP="00D76C8F" w:rsidR="00D76C8F">
      <w:pPr>
        <w:spacing w:after="0"/>
        <w:ind w:firstLine="708" w:left="5664"/>
        <w:jc w:val="both"/>
        <w:rPr>
          <w:rFonts w:cs="Times New Roman"/>
        </w:rPr>
      </w:pPr>
    </w:p>
    <w:p w:rsidRDefault="00D76C8F" w:rsidP="00D76C8F" w:rsidR="00D76C8F">
      <w:pPr>
        <w:spacing w:after="0"/>
        <w:ind w:left="4956"/>
        <w:jc w:val="both"/>
        <w:rPr>
          <w:rFonts w:cs="Times New Roman"/>
        </w:rPr>
      </w:pPr>
      <w:r>
        <w:rPr>
          <w:rFonts w:cs="Times New Roman"/>
        </w:rPr>
        <w:t xml:space="preserve">             Iris Hatvalić Nemec, v.r.</w:t>
      </w:r>
    </w:p>
    <w:p w:rsidRDefault="00D76C8F" w:rsidP="00D76C8F" w:rsidR="00D76C8F">
      <w:pPr>
        <w:spacing w:after="0"/>
        <w:ind w:left="4956"/>
        <w:jc w:val="both"/>
        <w:rPr>
          <w:rFonts w:cs="Times New Roman"/>
        </w:rPr>
      </w:pPr>
    </w:p>
    <w:p w:rsidRDefault="00D76C8F" w:rsidP="00D76C8F" w:rsidR="00D76C8F">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D76C8F" w:rsidP="00D76C8F" w:rsidR="00D76C8F">
      <w:pPr>
        <w:spacing w:after="0"/>
        <w:ind w:left="4956"/>
        <w:jc w:val="both"/>
        <w:rPr>
          <w:rFonts w:cs="Times New Roman"/>
        </w:rPr>
      </w:pPr>
    </w:p>
    <w:p w:rsidRDefault="00D76C8F" w:rsidP="00D76C8F" w:rsidR="00D76C8F">
      <w:pPr>
        <w:spacing w:after="0"/>
        <w:ind w:left="4956"/>
        <w:jc w:val="both"/>
        <w:rPr>
          <w:rFonts w:cs="Times New Roman"/>
        </w:rPr>
      </w:pPr>
    </w:p>
    <w:p w:rsidRDefault="00D76C8F" w:rsidP="00D76C8F" w:rsidR="00D76C8F">
      <w:pPr>
        <w:spacing w:after="0"/>
        <w:ind w:left="4956"/>
        <w:jc w:val="both"/>
        <w:rPr>
          <w:rFonts w:cs="Times New Roman"/>
        </w:rPr>
      </w:pPr>
    </w:p>
    <w:p w:rsidRDefault="00D76C8F" w:rsidP="00D76C8F" w:rsidR="00D76C8F">
      <w:pPr>
        <w:spacing w:after="0"/>
        <w:jc w:val="both"/>
        <w:rPr>
          <w:rFonts w:cs="Times New Roman"/>
        </w:rPr>
      </w:pPr>
    </w:p>
    <w:p w:rsidRDefault="00D76C8F" w:rsidP="00D76C8F" w:rsidR="00D76C8F">
      <w:pPr>
        <w:spacing w:after="0"/>
        <w:jc w:val="both"/>
        <w:rPr>
          <w:rFonts w:cs="Times New Roman"/>
        </w:rPr>
      </w:pPr>
      <w:r>
        <w:rPr>
          <w:rFonts w:cs="Times New Roman"/>
        </w:rPr>
        <w:t>POUKA O PRAVNOM LIJEKU:</w:t>
      </w:r>
    </w:p>
    <w:p w:rsidRDefault="00D76C8F" w:rsidP="00D76C8F" w:rsidR="00D76C8F">
      <w:pPr>
        <w:spacing w:after="0"/>
        <w:jc w:val="both"/>
        <w:rPr>
          <w:rFonts w:cs="Times New Roman"/>
        </w:rPr>
      </w:pPr>
      <w:r>
        <w:rPr>
          <w:rFonts w:cs="Times New Roman"/>
        </w:rPr>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D76C8F" w:rsidP="00D76C8F" w:rsidR="00D76C8F">
      <w:pPr>
        <w:spacing w:after="0"/>
        <w:jc w:val="both"/>
        <w:rPr>
          <w:rFonts w:cs="Times New Roman"/>
        </w:rPr>
      </w:pPr>
    </w:p>
    <w:p w:rsidRDefault="00D76C8F" w:rsidP="00D76C8F" w:rsidR="00D76C8F">
      <w:pPr>
        <w:spacing w:after="0"/>
        <w:jc w:val="both"/>
        <w:rPr>
          <w:rFonts w:cs="Times New Roman"/>
        </w:rPr>
      </w:pPr>
    </w:p>
    <w:p w:rsidRDefault="00D76C8F" w:rsidP="00D76C8F" w:rsidR="00D76C8F">
      <w:pPr>
        <w:spacing w:after="0"/>
        <w:jc w:val="both"/>
        <w:rPr>
          <w:rFonts w:cs="Times New Roman"/>
        </w:rPr>
      </w:pPr>
      <w:r>
        <w:rPr>
          <w:rFonts w:cs="Times New Roman"/>
        </w:rPr>
        <w:lastRenderedPageBreak/>
        <w:t>DNA:</w:t>
      </w:r>
    </w:p>
    <w:p w:rsidRDefault="00D76C8F" w:rsidP="00D76C8F" w:rsidR="00D76C8F">
      <w:pPr>
        <w:pStyle w:val="Odlomakpopisa"/>
        <w:numPr>
          <w:ilvl w:val="0"/>
          <w:numId w:val="48"/>
        </w:numPr>
        <w:spacing w:after="0"/>
        <w:rPr>
          <w:rFonts w:cs="Times New Roman"/>
        </w:rPr>
      </w:pPr>
      <w:r>
        <w:t>predlagatelj RH,  po ŽDO Varaždin, Građansko upravni odjel</w:t>
      </w:r>
    </w:p>
    <w:p w:rsidRDefault="00D76C8F" w:rsidP="00D76C8F" w:rsidR="00D76C8F">
      <w:pPr>
        <w:pStyle w:val="Odlomakpopisa"/>
        <w:numPr>
          <w:ilvl w:val="0"/>
          <w:numId w:val="48"/>
        </w:numPr>
        <w:spacing w:after="0"/>
      </w:pPr>
      <w:r>
        <w:t xml:space="preserve">dužnik, ANIS d.o.o., </w:t>
      </w:r>
      <w:proofErr w:type="spellStart"/>
      <w:r>
        <w:t>Štefanec</w:t>
      </w:r>
      <w:proofErr w:type="spellEnd"/>
      <w:r>
        <w:t>, Braće Radića 35</w:t>
      </w:r>
    </w:p>
    <w:p w:rsidRDefault="00D76C8F" w:rsidP="00D76C8F" w:rsidR="00D76C8F">
      <w:pPr>
        <w:pStyle w:val="Odlomakpopisa"/>
        <w:numPr>
          <w:ilvl w:val="0"/>
          <w:numId w:val="48"/>
        </w:numPr>
        <w:spacing w:after="0"/>
      </w:pPr>
      <w:r>
        <w:t xml:space="preserve">direktor dužnika, Suzana Pongračić, </w:t>
      </w:r>
      <w:proofErr w:type="spellStart"/>
      <w:r>
        <w:t>Pribislavec</w:t>
      </w:r>
      <w:proofErr w:type="spellEnd"/>
      <w:r>
        <w:t>, Ruđera Boškovića 41</w:t>
      </w:r>
    </w:p>
    <w:p w:rsidRDefault="00D76C8F" w:rsidP="00D76C8F" w:rsidR="00D76C8F">
      <w:pPr>
        <w:numPr>
          <w:ilvl w:val="0"/>
          <w:numId w:val="48"/>
        </w:numPr>
        <w:spacing w:after="0"/>
        <w:jc w:val="both"/>
        <w:rPr>
          <w:rFonts w:cs="Times New Roman"/>
        </w:rPr>
      </w:pPr>
      <w:r>
        <w:rPr>
          <w:rFonts w:cs="Times New Roman"/>
        </w:rPr>
        <w:t xml:space="preserve">Stečajni upravitelj Zvonko </w:t>
      </w:r>
      <w:proofErr w:type="spellStart"/>
      <w:r>
        <w:rPr>
          <w:rFonts w:cs="Times New Roman"/>
        </w:rPr>
        <w:t>Hrain</w:t>
      </w:r>
      <w:proofErr w:type="spellEnd"/>
      <w:r>
        <w:rPr>
          <w:rFonts w:cs="Times New Roman"/>
        </w:rPr>
        <w:t>, Zagrebačka 51, Varaždin</w:t>
      </w:r>
    </w:p>
    <w:p w:rsidRDefault="00D76C8F" w:rsidP="00D76C8F" w:rsidR="00D76C8F">
      <w:pPr>
        <w:numPr>
          <w:ilvl w:val="0"/>
          <w:numId w:val="48"/>
        </w:numPr>
        <w:spacing w:after="0"/>
        <w:jc w:val="both"/>
        <w:rPr>
          <w:rFonts w:cs="Times New Roman"/>
        </w:rPr>
      </w:pPr>
      <w:r>
        <w:rPr>
          <w:rFonts w:cs="Times New Roman"/>
        </w:rPr>
        <w:t xml:space="preserve">Financijska agencija, Zagreb, Vrtni put 3, poštom i </w:t>
      </w:r>
      <w:r>
        <w:rPr>
          <w:rFonts w:cs="Times New Roman"/>
          <w:u w:val="single"/>
        </w:rPr>
        <w:t xml:space="preserve">putem </w:t>
      </w:r>
      <w:proofErr w:type="spellStart"/>
      <w:r>
        <w:rPr>
          <w:rFonts w:cs="Times New Roman"/>
          <w:u w:val="single"/>
        </w:rPr>
        <w:t>faxa</w:t>
      </w:r>
      <w:proofErr w:type="spellEnd"/>
      <w:r>
        <w:rPr>
          <w:rFonts w:cs="Times New Roman"/>
          <w:u w:val="single"/>
        </w:rPr>
        <w:t xml:space="preserve"> </w:t>
      </w:r>
      <w:r>
        <w:rPr>
          <w:rFonts w:cs="Times New Roman"/>
        </w:rPr>
        <w:t>odmah</w:t>
      </w:r>
    </w:p>
    <w:p w:rsidRDefault="00D76C8F" w:rsidP="00D76C8F" w:rsidR="00D76C8F">
      <w:pPr>
        <w:pStyle w:val="Odlomakpopisa"/>
        <w:numPr>
          <w:ilvl w:val="0"/>
          <w:numId w:val="48"/>
        </w:numPr>
        <w:spacing w:after="0"/>
        <w:rPr>
          <w:rFonts w:cs="Times New Roman"/>
        </w:rPr>
      </w:pPr>
      <w:r>
        <w:t xml:space="preserve">Ministarstvo financija, Porezna uprava, Područni ured Sjeverna Hrvatska, Ispostava Varaždin,  </w:t>
      </w:r>
      <w:proofErr w:type="spellStart"/>
      <w:r>
        <w:t>Graberje</w:t>
      </w:r>
      <w:proofErr w:type="spellEnd"/>
      <w:r>
        <w:t xml:space="preserve"> 1</w:t>
      </w:r>
    </w:p>
    <w:p w:rsidRDefault="00D76C8F" w:rsidP="00D76C8F" w:rsidR="00D76C8F">
      <w:pPr>
        <w:numPr>
          <w:ilvl w:val="0"/>
          <w:numId w:val="48"/>
        </w:numPr>
        <w:spacing w:after="0"/>
        <w:jc w:val="both"/>
        <w:rPr>
          <w:rFonts w:cs="Times New Roman"/>
        </w:rPr>
      </w:pPr>
      <w:r>
        <w:rPr>
          <w:rFonts w:cs="Times New Roman"/>
        </w:rPr>
        <w:t>Sudski registar, radi zabilježbe</w:t>
      </w:r>
    </w:p>
    <w:p w:rsidRDefault="00D76C8F" w:rsidP="00D76C8F" w:rsidR="00D76C8F">
      <w:pPr>
        <w:numPr>
          <w:ilvl w:val="0"/>
          <w:numId w:val="48"/>
        </w:numPr>
        <w:spacing w:after="0"/>
        <w:jc w:val="both"/>
        <w:rPr>
          <w:rFonts w:cs="Times New Roman"/>
        </w:rPr>
      </w:pPr>
      <w:r>
        <w:rPr>
          <w:rFonts w:cs="Times New Roman"/>
        </w:rPr>
        <w:t>E-oglasna ploča suda</w:t>
      </w:r>
    </w:p>
    <w:p w:rsidRDefault="00D76C8F" w:rsidP="00D76C8F" w:rsidR="00D76C8F">
      <w:pPr>
        <w:spacing w:after="0"/>
        <w:ind w:firstLine="720"/>
        <w:jc w:val="center"/>
        <w:rPr>
          <w:rFonts w:cs="Times New Roman"/>
        </w:rPr>
      </w:pPr>
    </w:p>
    <w:p w:rsidRDefault="00D76C8F" w:rsidP="00D76C8F" w:rsidR="00D76C8F">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D76C8F" w:rsidP="00D76C8F" w:rsidR="00D76C8F">
      <w:pPr>
        <w:spacing w:after="0"/>
        <w:rPr>
          <w:rFonts w:cs="Times New Roman"/>
        </w:rPr>
      </w:pPr>
    </w:p>
    <w:p w:rsidRDefault="00D76C8F" w:rsidP="00D76C8F" w:rsidR="00D76C8F">
      <w:pPr>
        <w:spacing w:after="0"/>
        <w:ind w:firstLine="720"/>
        <w:jc w:val="both"/>
        <w:rPr>
          <w:rFonts w:cs="Times New Roman"/>
        </w:rPr>
      </w:pPr>
    </w:p>
    <w:p w:rsidRDefault="00D76C8F" w:rsidP="00D76C8F" w:rsidR="00D76C8F">
      <w:pPr>
        <w:pStyle w:val="Tijeloteksta"/>
        <w:spacing w:after="0"/>
        <w:ind w:firstLine="720"/>
        <w:rPr>
          <w:rFonts w:cs="Times New Roman"/>
        </w:rPr>
      </w:pPr>
    </w:p>
    <w:p w:rsidRDefault="00CB0EA4" w:rsidP="00D76C8F" w:rsidR="00CB0EA4">
      <w:pPr>
        <w:pStyle w:val="Naslovdokumenta"/>
        <w:spacing w:after="0"/>
      </w:pPr>
    </w:p>
    <w:p w:rsidRDefault="0071688E" w:rsidP="00D76C8F" w:rsidR="0071688E">
      <w:pPr>
        <w:pStyle w:val="Poetniodjeljak"/>
        <w:spacing w:after="0"/>
      </w:pPr>
    </w:p>
    <w:p w:rsidRDefault="00A21F0D" w:rsidP="00D76C8F" w:rsidR="00A21F0D">
      <w:pPr>
        <w:pStyle w:val="NormaleSPIS"/>
        <w:spacing w:after="0"/>
        <w:rPr>
          <w:noProof/>
        </w:rPr>
      </w:pPr>
    </w:p>
    <w:p w:rsidRDefault="00DA0242" w:rsidP="00D76C8F"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41A0011"/>
    <w:lvl w:ilvl="0">
      <w:start w:val="1"/>
      <w:numFmt w:val="decimal"/>
      <w:lvlText w:val="%1)"/>
      <w:lvlJc w:val="left"/>
      <w:pPr>
        <w:ind w:hanging="360" w:left="1069"/>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C8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828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St-819/2016-14</izvorni_sadrzaj>
    <derivirana_varijabla naziv="DomainObject.Oznaka_1">St-819/2016-14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postupka23.3.2016.</izvorni_sadrzaj>
    <derivirana_varijabla naziv="DomainObject.Predmet.Opis_1">Prijedlog za otvaranje st. postupka23.3.2016.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St-819/2016</izvorni_sadrzaj>
    <derivirana_varijabla naziv="DomainObject.Predmet.OznakaBroj_1">St-819/2016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ANIS društvo s ograničenom odgovornošću za završne radove u graditeljstvu</izvorni_sadrzaj>
    <derivirana_varijabla naziv="DomainObject.Predmet.ProtustrankaFormated_1">  ANIS društvo s ograničenom odgovornošću za završne radove u graditeljstvu</derivirana_varijabla>
  </DomainObject.Predmet.ProtustrankaFormated>
  <DomainObject.Predmet.ProtustrankaFormatedOIB>
    <izvorni_sadrzaj>  ANIS društvo s ograničenom odgovornošću za završne radove u graditeljstvu, OIB 69801881400</izvorni_sadrzaj>
    <derivirana_varijabla naziv="DomainObject.Predmet.ProtustrankaFormatedOIB_1">  ANIS društvo s ograničenom odgovornošću za završne radove u graditeljstvu, OIB 69801881400</derivirana_varijabla>
  </DomainObject.Predmet.ProtustrankaFormatedOIB>
  <DomainObject.Predmet.ProtustrankaFormatedWithAdress>
    <izvorni_sadrzaj> ANIS društvo s ograničenom odgovornošću za završne radove u graditeljstvu, Braće Radića 35, 40000 Štefanec</izvorni_sadrzaj>
    <derivirana_varijabla naziv="DomainObject.Predmet.ProtustrankaFormatedWithAdress_1"> ANIS društvo s ograničenom odgovornošću za završne radove u graditeljstvu, Braće Radića 35, 40000 Štefanec</derivirana_varijabla>
  </DomainObject.Predmet.ProtustrankaFormatedWithAdress>
  <DomainObject.Predmet.ProtustrankaFormatedWithAdressOIB>
    <izvorni_sadrzaj> ANIS društvo s ograničenom odgovornošću za završne radove u graditeljstvu, OIB 69801881400, Braće Radića 35, 40000 Štefanec</izvorni_sadrzaj>
    <derivirana_varijabla naziv="DomainObject.Predmet.ProtustrankaFormatedWithAdressOIB_1"> ANIS društvo s ograničenom odgovornošću za završne radove u graditeljstvu, OIB 69801881400, Braće Radića 35, 40000 Štefanec</derivirana_varijabla>
  </DomainObject.Predmet.ProtustrankaFormatedWithAdressOIB>
  <DomainObject.Predmet.ProtustrankaWithAdress>
    <izvorni_sadrzaj>ANIS društvo s ograničenom odgovornošću za završne radove u graditeljstvu Braće Radića 35, 40000 Štefanec</izvorni_sadrzaj>
    <derivirana_varijabla naziv="DomainObject.Predmet.ProtustrankaWithAdress_1">ANIS društvo s ograničenom odgovornošću za završne radove u graditeljstvu Braće Radića 35, 40000 Štefanec</derivirana_varijabla>
  </DomainObject.Predmet.ProtustrankaWithAdress>
  <DomainObject.Predmet.ProtustrankaWithAdressOIB>
    <izvorni_sadrzaj>ANIS društvo s ograničenom odgovornošću za završne radove u graditeljstvu, OIB 69801881400, Braće Radića 35, 40000 Štefanec</izvorni_sadrzaj>
    <derivirana_varijabla naziv="DomainObject.Predmet.ProtustrankaWithAdressOIB_1">ANIS društvo s ograničenom odgovornošću za završne radove u graditeljstvu, OIB 69801881400, Braće Radića 35, 40000 Štefanec</derivirana_varijabla>
  </DomainObject.Predmet.ProtustrankaWithAdressOIB>
  <DomainObject.Predmet.ProtustrankaNazivFormated>
    <izvorni_sadrzaj>ANIS društvo s ograničenom odgovornošću za završne radove u graditeljstvu</izvorni_sadrzaj>
    <derivirana_varijabla naziv="DomainObject.Predmet.ProtustrankaNazivFormated_1">ANIS društvo s ograničenom odgovornošću za završne radove u graditeljstvu</derivirana_varijabla>
  </DomainObject.Predmet.ProtustrankaNazivFormated>
  <DomainObject.Predmet.ProtustrankaNazivFormatedOIB>
    <izvorni_sadrzaj>ANIS društvo s ograničenom odgovornošću za završne radove u graditeljstvu, OIB 69801881400</izvorni_sadrzaj>
    <derivirana_varijabla naziv="DomainObject.Predmet.ProtustrankaNazivFormatedOIB_1">ANIS društvo s ograničenom odgovornošću za završne radove u graditeljstvu, OIB 69801881400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68258.50</izvorni_sadrzaj>
    <derivirana_varijabla naziv="DomainObject.Predmet.TrenutnaVrijednost_1">68258.50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ANIS društvo s ograničenom odgovornošću za završne radove u graditeljstvu</item>
    </izvorni_sadrzaj>
    <derivirana_varijabla naziv="DomainObject.Predmet.ProtuStrankaListFormated_1">
      <item>ANIS društvo s ograničenom odgovornošću za završne radove u graditeljstvu</item>
    </derivirana_varijabla>
  </DomainObject.Predmet.ProtuStrankaListFormated>
  <DomainObject.Predmet.ProtuStrankaListFormatedOIB>
    <izvorni_sadrzaj>
      <item>ANIS društvo s ograničenom odgovornošću za završne radove u graditeljstvu, OIB 69801881400</item>
    </izvorni_sadrzaj>
    <derivirana_varijabla naziv="DomainObject.Predmet.ProtuStrankaListFormatedOIB_1">
      <item>ANIS društvo s ograničenom odgovornošću za završne radove u graditeljstvu, OIB 69801881400</item>
    </derivirana_varijabla>
  </DomainObject.Predmet.ProtuStrankaListFormatedOIB>
  <DomainObject.Predmet.ProtuStrankaListFormatedWithAdress>
    <izvorni_sadrzaj>
      <item>ANIS društvo s ograničenom odgovornošću za završne radove u graditeljstvu, Braće Radića 35, 40000 Štefanec</item>
    </izvorni_sadrzaj>
    <derivirana_varijabla naziv="DomainObject.Predmet.ProtuStrankaListFormatedWithAdress_1">
      <item>ANIS društvo s ograničenom odgovornošću za završne radove u graditeljstvu, Braće Radića 35, 40000 Štefanec</item>
    </derivirana_varijabla>
  </DomainObject.Predmet.ProtuStrankaListFormatedWithAdress>
  <DomainObject.Predmet.ProtuStrankaListFormatedWithAdressOIB>
    <izvorni_sadrzaj>
      <item>ANIS društvo s ograničenom odgovornošću za završne radove u graditeljstvu, OIB 69801881400, Braće Radića 35, 40000 Štefanec</item>
    </izvorni_sadrzaj>
    <derivirana_varijabla naziv="DomainObject.Predmet.ProtuStrankaListFormatedWithAdressOIB_1">
      <item>ANIS društvo s ograničenom odgovornošću za završne radove u graditeljstvu, OIB 69801881400, Braće Radića 35, 40000 Štefanec</item>
    </derivirana_varijabla>
  </DomainObject.Predmet.ProtuStrankaListFormatedWithAdressOIB>
  <DomainObject.Predmet.ProtuStrankaListNazivFormated>
    <izvorni_sadrzaj>
      <item>ANIS društvo s ograničenom odgovornošću za završne radove u graditeljstvu</item>
    </izvorni_sadrzaj>
    <derivirana_varijabla naziv="DomainObject.Predmet.ProtuStrankaListNazivFormated_1">
      <item>ANIS društvo s ograničenom odgovornošću za završne radove u graditeljstvu</item>
    </derivirana_varijabla>
  </DomainObject.Predmet.ProtuStrankaListNazivFormated>
  <DomainObject.Predmet.ProtuStrankaListNazivFormatedOIB>
    <izvorni_sadrzaj>
      <item>ANIS društvo s ograničenom odgovornošću za završne radove u graditeljstvu, OIB 69801881400</item>
    </izvorni_sadrzaj>
    <derivirana_varijabla naziv="DomainObject.Predmet.ProtuStrankaListNazivFormatedOIB_1">
      <item>ANIS društvo s ograničenom odgovornošću za završne radove u graditeljstvu, OIB 69801881400</item>
    </derivirana_varijabla>
  </DomainObject.Predmet.ProtuStrankaListNazivFormatedOIB>
  <DomainObject.Predmet.OstaliListFormated>
    <izvorni_sadrzaj>
      <item>Suzana Pongračić</item>
      <item>Županijsko državno odvjetništvo u Varaždinu punomoćnik sudionika u postupku RH MINISTARSTVO FINANCIJA - POREZNA UPRAVA, Područni ured sjeverna Hrvatska</item>
    </izvorni_sadrzaj>
    <derivirana_varijabla naziv="DomainObject.Predmet.OstaliListFormated_1">
      <item>Suzana Pongračić</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Suzana Pongračić, OIB 39435888946</item>
      <item>Županijsko državno odvjetništvo u Varaždinu punomoćnik sudionika u postupku RH MINISTARSTVO FINANCIJA - POREZNA UPRAVA, Područni ured sjeverna Hrvatska</item>
    </izvorni_sadrzaj>
    <derivirana_varijabla naziv="DomainObject.Predmet.OstaliListFormatedOIB_1">
      <item>Suzana Pongračić, OIB 39435888946</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Suzana Pongračić, Ulica Ruđera Boškovića 41, 40000 Pribislavec</item>
      <item>Županijsko državno odvjetništvo u Varaždinu punomoćnik sudionika u postupku RH MINISTARSTVO FINANCIJA - POREZNA UPRAVA, Područni ured sjeverna Hrvatska</item>
    </izvorni_sadrzaj>
    <derivirana_varijabla naziv="DomainObject.Predmet.OstaliListFormatedWithAdress_1">
      <item>Suzana Pongračić, Ulica Ruđera Boškovića 41, 40000 Pribislavec</item>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Suzana Pongračić, OIB 39435888946, Ulica Ruđera Boškovića 41, 40000 Pribislavec</item>
      <item>Županijsko državno odvjetništvo u Varaždinu punomoćnik sudionika u postupku RH MINISTARSTVO FINANCIJA - POREZNA UPRAVA, Područni ured sjeverna Hrvatska</item>
    </izvorni_sadrzaj>
    <derivirana_varijabla naziv="DomainObject.Predmet.OstaliListFormatedWithAdressOIB_1">
      <item>Suzana Pongračić, OIB 39435888946, Ulica Ruđera Boškovića 41, 40000 Pribislavec</item>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Suzana Pongračić</item>
      <item>Županijsko državno odvjetništvo u Varaždinu</item>
    </izvorni_sadrzaj>
    <derivirana_varijabla naziv="DomainObject.Predmet.OstaliListNazivFormated_1">
      <item>Suzana Pongračić</item>
      <item>Županijsko državno odvjetništvo u Varaždinu</item>
    </derivirana_varijabla>
  </DomainObject.Predmet.OstaliListNazivFormated>
  <DomainObject.Predmet.OstaliListNazivFormatedOIB>
    <izvorni_sadrzaj>
      <item>Suzana Pongračić, OIB 39435888946</item>
      <item>Županijsko državno odvjetništvo u Varaždinu</item>
    </izvorni_sadrzaj>
    <derivirana_varijabla naziv="DomainObject.Predmet.OstaliListNazivFormatedOIB_1">
      <item>Suzana Pongračić, OIB 39435888946</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St-819/2016-14</izvorni_sadrzaj>
    <derivirana_varijabla naziv="DomainObject.PoslovniBrojDokumenta_1">St-819/2016-14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ANIS društvo s ograničenom odgovornošću za završne radove u graditeljstvu</izvorni_sadrzaj>
    <derivirana_varijabla naziv="DomainObject.Predmet.ProtustrankaIDrugi_1">ANIS društvo s ograničenom odgovornošću za završne radove u graditeljstvu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ANIS društvo s ograničenom odgovornošću za završne radove u graditeljstvu, OIB 69801881400, Braće Radića 35, 40000 Štefanec</izvorni_sadrzaj>
    <derivirana_varijabla naziv="DomainObject.Predmet.ProtustrankaIDrugiAdressOIB_1">ANIS društvo s ograničenom odgovornošću za završne radove u graditeljstvu, OIB 69801881400, Braće Radića 35, 40000 Štefanec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ANIS društvo s ograničenom odgovornošću za završne radove u graditeljstvu</item>
      <item>Suzana Pongračić</item>
      <item>Županijsko državno odvjetništvo u Varaždinu</item>
      <item>RH MINISTARSTVO FINANCIJA - POREZNA UPRAVA, Područni ured sjeverna Hrvatska</item>
    </izvorni_sadrzaj>
    <derivirana_varijabla naziv="DomainObject.Predmet.SudioniciListNaziv_1">
      <item>ANIS društvo s ograničenom odgovornošću za završne radove u graditeljstvu</item>
      <item>Suzana Pongračić</item>
      <item>Županijsko državno odvjetništvo u Varaždinu</item>
      <item>RH MINISTARSTVO FINANCIJA - POREZNA UPRAVA, Područni ured sjeverna Hrvatska</item>
    </derivirana_varijabla>
  </DomainObject.Predmet.SudioniciListNaziv>
  <DomainObject.Predmet.SudioniciListAdressOIB>
    <izvorni_sadrzaj>
      <item>ANIS društvo s ograničenom odgovornošću za završne radove u graditeljstvu, OIB 69801881400, Braće Radića 35,40000 Štefanec</item>
      <item>Suzana Pongračić, OIB 39435888946, Ulica Ruđera Boškovića 41,40000 Pribislavec</item>
      <item>Županijsko državno odvjetništvo u Varaždinu</item>
      <item>RH MINISTARSTVO FINANCIJA - POREZNA UPRAVA, Područni ured sjeverna Hrvatska, OIB 18683136487, Graberje 1,42000 Varaždin</item>
    </izvorni_sadrzaj>
    <derivirana_varijabla naziv="DomainObject.Predmet.SudioniciListAdressOIB_1">
      <item>ANIS društvo s ograničenom odgovornošću za završne radove u graditeljstvu, OIB 69801881400, Braće Radića 35,40000 Štefanec</item>
      <item>Suzana Pongračić, OIB 39435888946, Ulica Ruđera Boškovića 41,40000 Pribislavec</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763A73-8522-4AF4-81BD-1EA6ACB02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1129</properties:Words>
  <properties:Characters>6193</properties:Characters>
  <properties:Lines>165</properties:Lines>
  <properties:Paragraphs>46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2016-10-14T10:49:00Z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St-819/2016-14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