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8252" w14:paraId="9cb8252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</w:t>
      </w:r>
      <w:r w:rsidR="00AC18E8">
        <w:t>.</w:t>
      </w:r>
      <w:r>
        <w:t xml:space="preserve"> St-</w:t>
      </w:r>
      <w:r w:rsidR="003365B0">
        <w:t>1138/18</w:t>
      </w:r>
      <w:r w:rsidR="00775E99">
        <w:t>-45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EB7F4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3365B0" w:rsidRPr="002A2568">
        <w:t>GRAFIČKI LABORATORIJ društvo s ograničenom odgovornošću za proizvodnju kemikalija za grafičku industriju u  stečaju, Sveti Križ Začretje (Općina Sveti Križ Začretje), Pustodol Začretski 18/c, OIB 83771329187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AB55D4">
        <w:t>20</w:t>
      </w:r>
      <w:r w:rsidRPr="00B35F8D">
        <w:t xml:space="preserve">. </w:t>
      </w:r>
      <w:r w:rsidR="003365B0">
        <w:t>ožujka</w:t>
      </w:r>
      <w:r w:rsidR="00AC18E8">
        <w:t xml:space="preserve"> 2019</w:t>
      </w:r>
      <w:r w:rsidR="00D127E8" w:rsidRPr="00B35F8D">
        <w:t>.g</w:t>
      </w:r>
      <w:r w:rsidR="00D127E8">
        <w:t>.</w:t>
      </w:r>
      <w:r w:rsidR="00D20F8A">
        <w:t>, dana 22. ožujka 2019.g.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</w:t>
      </w:r>
      <w:r w:rsidR="00EB5247">
        <w:rPr>
          <w:bCs/>
        </w:rPr>
        <w:t xml:space="preserve"> </w:t>
      </w:r>
      <w:r>
        <w:rPr>
          <w:bCs/>
        </w:rPr>
        <w:t xml:space="preserve"> isplatnih redova kako slijedi:</w:t>
      </w:r>
    </w:p>
    <w:p w:rsidRDefault="003F4949" w:rsidP="003F4949" w:rsidR="003F4949" w:rsidRPr="003365B0"/>
    <w:p w:rsidRDefault="003365B0" w:rsidP="003F4949" w:rsidR="003F4949" w:rsidRPr="003365B0">
      <w:pPr>
        <w:ind w:left="360"/>
        <w:jc w:val="center"/>
        <w:rPr>
          <w:bCs/>
        </w:rPr>
      </w:pPr>
      <w:r w:rsidRPr="003365B0">
        <w:rPr>
          <w:bCs/>
        </w:rPr>
        <w:t>1</w:t>
      </w:r>
      <w:r w:rsidR="003F4949" w:rsidRPr="003365B0">
        <w:rPr>
          <w:bCs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00"/>
        <w:gridCol w:w="7235"/>
        <w:gridCol w:w="1747"/>
      </w:tblGrid>
      <w:tr w:rsidTr="007D1837" w:rsidR="003365B0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</w:t>
            </w: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ed</w:t>
            </w: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Bićanić Zvjezdana,OIB 78901060426, Bedekovčina,</w:t>
            </w:r>
            <w:r w:rsidRPr="001B4734">
              <w:rPr>
                <w:color w:themeColor="text1" w:val="000000"/>
              </w:rPr>
              <w:t>Stjepana Radića 5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center"/>
              <w:rPr>
                <w:rFonts w:cs="Calibri"/>
              </w:rPr>
            </w:pPr>
            <w:r w:rsidRPr="00E94F71">
              <w:rPr>
                <w:rFonts w:cs="Calibri"/>
              </w:rPr>
              <w:t>2.735,18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Nikičević Petra,OIB </w:t>
            </w:r>
            <w:r w:rsidRPr="00E94F71">
              <w:rPr>
                <w:color w:themeColor="text1" w:val="000000"/>
              </w:rPr>
              <w:t>755997470</w:t>
            </w:r>
            <w:r>
              <w:rPr>
                <w:color w:themeColor="text1" w:val="000000"/>
              </w:rPr>
              <w:t>37, Zagreb,</w:t>
            </w:r>
            <w:r w:rsidRPr="00E94F71">
              <w:rPr>
                <w:color w:themeColor="text1" w:val="000000"/>
              </w:rPr>
              <w:t>Ive Serdara 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E94F71">
            <w:pPr>
              <w:jc w:val="center"/>
              <w:rPr>
                <w:rFonts w:cs="Calibri"/>
              </w:rPr>
            </w:pPr>
            <w:r w:rsidRPr="00E94F71">
              <w:rPr>
                <w:rFonts w:cs="Calibri"/>
              </w:rPr>
              <w:t>83.828,63</w:t>
            </w:r>
          </w:p>
        </w:tc>
      </w:tr>
    </w:tbl>
    <w:p w:rsidRDefault="003365B0" w:rsidP="00D127E8" w:rsidR="003365B0"/>
    <w:p w:rsidRDefault="003365B0" w:rsidP="003365B0" w:rsidR="00DB392A">
      <w:pPr>
        <w:jc w:val="center"/>
      </w:pPr>
      <w:r>
        <w:t xml:space="preserve">      2.viši isplatni red</w:t>
      </w:r>
    </w:p>
    <w:p w:rsidRDefault="003365B0" w:rsidP="003365B0" w:rsidR="003365B0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7D1837" w:rsidR="003365B0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EKO-FLOR PLUS d.o.o.,OIB 50730247993, 49243 Oroslavlje, </w:t>
            </w:r>
            <w:r w:rsidRPr="00E94F71">
              <w:rPr>
                <w:color w:themeColor="text1" w:val="000000"/>
              </w:rPr>
              <w:t>Mokrice 180/c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jc w:val="center"/>
            </w:pPr>
            <w:r w:rsidRPr="00043AE4">
              <w:t>612,49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 w:rsidRPr="00043AE4">
              <w:rPr>
                <w:color w:themeColor="text1" w:val="000000"/>
              </w:rPr>
              <w:t>OPĆINA SVETI KRIŽ ZAČRETJE</w:t>
            </w:r>
            <w:r>
              <w:rPr>
                <w:color w:themeColor="text1" w:val="000000"/>
              </w:rPr>
              <w:t>,OIB 18648820219, 49223 Sveti Križ Začretje,</w:t>
            </w:r>
            <w:r w:rsidRPr="00043AE4">
              <w:rPr>
                <w:color w:themeColor="text1" w:val="000000"/>
              </w:rPr>
              <w:t>Trg hrvatske kraljice Jelene 1</w:t>
            </w:r>
            <w:r w:rsidRPr="00043AE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jc w:val="center"/>
            </w:pPr>
            <w:r w:rsidRPr="00043AE4">
              <w:rPr>
                <w:color w:themeColor="text1" w:val="000000"/>
              </w:rPr>
              <w:t>70.771,76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043AE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financija, Porezna uprava</w:t>
            </w:r>
            <w:r w:rsidRPr="00043AE4">
              <w:rPr>
                <w:color w:themeColor="text1" w:val="000000"/>
              </w:rPr>
              <w:t>, Područni ured Krapina,</w:t>
            </w:r>
            <w:r w:rsidRPr="00043AE4">
              <w:rPr>
                <w:color w:themeColor="text1" w:val="000000"/>
              </w:rPr>
              <w:tab/>
            </w:r>
          </w:p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OIB </w:t>
            </w:r>
            <w:r w:rsidRPr="00043AE4">
              <w:rPr>
                <w:color w:themeColor="text1" w:val="000000"/>
              </w:rPr>
              <w:t>18683136487</w:t>
            </w:r>
            <w:r w:rsidRPr="00043AE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jc w:val="center"/>
            </w:pPr>
            <w:r w:rsidRPr="00043AE4">
              <w:t>310.395,35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OPSKRBA d.o.o.,OIB </w:t>
            </w:r>
            <w:r w:rsidRPr="00043AE4">
              <w:rPr>
                <w:color w:themeColor="text1" w:val="000000"/>
              </w:rPr>
              <w:t>63073332379</w:t>
            </w:r>
            <w:r>
              <w:rPr>
                <w:color w:themeColor="text1" w:val="000000"/>
              </w:rPr>
              <w:t>,</w:t>
            </w:r>
            <w:r w:rsidRPr="00043AE4">
              <w:rPr>
                <w:color w:themeColor="text1" w:val="000000"/>
              </w:rPr>
              <w:tab/>
              <w:t>Zagreb, Ul.grada Vukovara 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jc w:val="center"/>
            </w:pPr>
            <w:r w:rsidRPr="00043AE4">
              <w:rPr>
                <w:color w:themeColor="text1" w:val="000000"/>
              </w:rPr>
              <w:t>1.786,87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Financijska agencija,OIB 85821130368, </w:t>
            </w:r>
            <w:r w:rsidRPr="00282A33">
              <w:rPr>
                <w:color w:themeColor="text1" w:val="000000"/>
              </w:rPr>
              <w:t>Zagreb, Ul.grada Vukovara 70</w:t>
            </w:r>
            <w:r w:rsidRPr="00282A3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r w:rsidRPr="00282A33">
              <w:rPr>
                <w:color w:themeColor="text1" w:val="000000"/>
              </w:rPr>
              <w:t xml:space="preserve"> </w:t>
            </w:r>
            <w:r>
              <w:rPr>
                <w:color w:themeColor="text1" w:val="000000"/>
              </w:rPr>
              <w:t xml:space="preserve">      </w:t>
            </w:r>
            <w:r w:rsidRPr="00282A33">
              <w:rPr>
                <w:color w:themeColor="text1" w:val="000000"/>
              </w:rPr>
              <w:t>1.119,95</w:t>
            </w:r>
          </w:p>
        </w:tc>
      </w:tr>
      <w:tr w:rsidTr="007D1837" w:rsidR="003365B0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3365B0" w:rsidP="007D1837" w:rsidR="003365B0" w:rsidRPr="00857C58">
            <w:pPr>
              <w:jc w:val="both"/>
              <w:rPr>
                <w:color w:themeColor="text1" w:val="000000"/>
              </w:rPr>
            </w:pPr>
            <w:r w:rsidRPr="00282A33">
              <w:rPr>
                <w:color w:themeColor="text1" w:val="000000"/>
              </w:rPr>
              <w:t>CENTAR BANKA d.d.u stečaju</w:t>
            </w:r>
            <w:r>
              <w:rPr>
                <w:color w:themeColor="text1" w:val="000000"/>
              </w:rPr>
              <w:t>, OIB 89296739230, Zagreb, Heinzelova 47</w:t>
            </w:r>
            <w:r w:rsidRPr="00282A33">
              <w:rPr>
                <w:color w:themeColor="text1" w:val="000000"/>
              </w:rPr>
              <w:t>A</w:t>
            </w:r>
            <w:r w:rsidRPr="00282A33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3365B0" w:rsidP="007D1837" w:rsidR="003365B0" w:rsidRPr="00857C58">
            <w:pPr>
              <w:jc w:val="center"/>
            </w:pPr>
            <w:r w:rsidRPr="00282A33">
              <w:rPr>
                <w:color w:themeColor="text1" w:val="000000"/>
              </w:rPr>
              <w:t>15.442.146,53</w:t>
            </w:r>
          </w:p>
        </w:tc>
      </w:tr>
    </w:tbl>
    <w:p w:rsidRDefault="003365B0" w:rsidP="003365B0" w:rsidR="003365B0">
      <w:pPr>
        <w:jc w:val="center"/>
      </w:pPr>
    </w:p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5C1500" w:rsidP="003365B0" w:rsidR="005C1500">
      <w:pPr>
        <w:jc w:val="center"/>
      </w:pPr>
    </w:p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A77BD7" w:rsidR="00D20F8A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A77BD7" w:rsidR="00D20F8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20F8A" w:rsidP="00A77BD7" w:rsidR="00D20F8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857C58">
            <w:pPr>
              <w:rPr>
                <w:color w:themeColor="text1" w:val="000000"/>
              </w:rPr>
            </w:pPr>
            <w:r w:rsidRPr="00282A33">
              <w:rPr>
                <w:color w:themeColor="text1" w:val="000000"/>
              </w:rPr>
              <w:t>Zagre</w:t>
            </w:r>
            <w:r>
              <w:rPr>
                <w:color w:themeColor="text1" w:val="000000"/>
              </w:rPr>
              <w:t xml:space="preserve">bački holding d.o.o-podružnica , </w:t>
            </w:r>
            <w:r w:rsidRPr="00282A33">
              <w:rPr>
                <w:color w:themeColor="text1" w:val="000000"/>
              </w:rPr>
              <w:t>Zagrebparking,</w:t>
            </w:r>
            <w:r>
              <w:rPr>
                <w:color w:themeColor="text1" w:val="000000"/>
              </w:rPr>
              <w:t xml:space="preserve"> OIB 85584865987, </w:t>
            </w:r>
            <w:r w:rsidRPr="00282A33">
              <w:rPr>
                <w:color w:themeColor="text1" w:val="000000"/>
              </w:rPr>
              <w:t>Zagreb, Ul.grada Vukovara 41</w:t>
            </w:r>
            <w:r w:rsidRPr="00282A33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857C58">
            <w:pPr>
              <w:jc w:val="center"/>
              <w:rPr>
                <w:color w:themeColor="text1" w:val="000000"/>
              </w:rPr>
            </w:pPr>
            <w:r w:rsidRPr="00282A33">
              <w:rPr>
                <w:color w:themeColor="text1" w:val="000000"/>
              </w:rPr>
              <w:t>403,00</w:t>
            </w:r>
          </w:p>
        </w:tc>
      </w:tr>
      <w:tr w:rsidTr="00A77BD7" w:rsidR="00D20F8A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20F8A" w:rsidP="00A77BD7" w:rsidR="00D20F8A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282A33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 Ministarstvo financija, Porezna uprava</w:t>
            </w:r>
            <w:r w:rsidRPr="00D50FC4">
              <w:rPr>
                <w:color w:themeColor="text1" w:val="000000"/>
              </w:rPr>
              <w:t xml:space="preserve">, Područni ured Krapina, </w:t>
            </w:r>
            <w:r>
              <w:rPr>
                <w:color w:themeColor="text1" w:val="000000"/>
              </w:rPr>
              <w:t xml:space="preserve">OIB </w:t>
            </w:r>
            <w:r w:rsidRPr="00D50FC4">
              <w:rPr>
                <w:color w:themeColor="text1" w:val="000000"/>
              </w:rPr>
              <w:t>18683136487</w:t>
            </w:r>
            <w:r w:rsidRPr="00D50FC4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20F8A" w:rsidP="00A77BD7" w:rsidR="00D20F8A" w:rsidRPr="00282A33">
            <w:pPr>
              <w:jc w:val="center"/>
              <w:rPr>
                <w:color w:themeColor="text1" w:val="000000"/>
              </w:rPr>
            </w:pPr>
            <w:r w:rsidRPr="00D50FC4">
              <w:rPr>
                <w:color w:themeColor="text1" w:val="000000"/>
              </w:rPr>
              <w:t>22.356,58</w:t>
            </w:r>
          </w:p>
        </w:tc>
      </w:tr>
    </w:tbl>
    <w:p w:rsidRDefault="0095172B" w:rsidP="00AD64BE" w:rsidR="0095172B">
      <w:pPr>
        <w:ind w:firstLine="708"/>
      </w:pPr>
    </w:p>
    <w:p w:rsidRDefault="009A175A" w:rsidP="009A175A" w:rsidR="009A175A">
      <w:pPr>
        <w:ind w:firstLine="708"/>
        <w:jc w:val="both"/>
      </w:pPr>
      <w:r>
        <w:t>Vje</w:t>
      </w:r>
      <w:r w:rsidR="00C752FF">
        <w:t>rovnik osporene tražbine upućuje</w:t>
      </w:r>
      <w:r>
        <w:t xml:space="preserve">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</w:t>
      </w:r>
      <w:r w:rsidR="007A0A1A">
        <w:t>.</w:t>
      </w:r>
      <w:r>
        <w:t xml:space="preserve"> st. 1</w:t>
      </w:r>
      <w:r w:rsidR="007A0A1A">
        <w:t>.</w:t>
      </w:r>
      <w:r>
        <w:t xml:space="preserve">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BC40C8">
        <w:t>ž</w:t>
      </w:r>
      <w:r w:rsidR="00D20F8A">
        <w:t>anom dana 20</w:t>
      </w:r>
      <w:r>
        <w:t xml:space="preserve">. </w:t>
      </w:r>
      <w:r w:rsidR="00106373">
        <w:t>ožujka</w:t>
      </w:r>
      <w:r w:rsidR="00C752FF">
        <w:t xml:space="preserve"> 2019</w:t>
      </w:r>
      <w:r>
        <w:t>.</w:t>
      </w:r>
      <w:r w:rsidR="00BC40C8">
        <w:t xml:space="preserve"> godine</w:t>
      </w:r>
      <w:r>
        <w:t xml:space="preserve">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</w:t>
      </w:r>
      <w:r w:rsidR="00BC40C8">
        <w:t>akona (Narodne novine br. 71/15,104/17,</w:t>
      </w:r>
      <w:r w:rsidR="00EE20F2">
        <w:t xml:space="preserve"> dalje: SZ)</w:t>
      </w:r>
      <w:r>
        <w:t xml:space="preserve">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903E70">
        <w:t>I</w:t>
      </w:r>
      <w:r w:rsidR="003F4949">
        <w:t>zreke</w:t>
      </w:r>
      <w:r w:rsidR="00106373">
        <w:t xml:space="preserve"> rješenja</w:t>
      </w:r>
      <w:r w:rsidR="003F4949">
        <w:t xml:space="preserve"> stečajni upravitelj nije osporio, a ni nitko o</w:t>
      </w:r>
      <w:r w:rsidR="00903E70">
        <w:t>d nazočnih vjerovnika. Stoga se</w:t>
      </w:r>
      <w:r w:rsidR="003F4949">
        <w:t xml:space="preserve"> te tražbine na temelju članka 265. stavak 1. SZ-a smatraju utvrđenim, p</w:t>
      </w:r>
      <w:r w:rsidR="00EE20F2">
        <w:t>a je i riješeno kao u točki I. I</w:t>
      </w:r>
      <w:r w:rsidR="003F4949">
        <w:t>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903E70">
        <w:rPr>
          <w:sz w:val="24"/>
          <w:szCs w:val="24"/>
          <w:lang w:eastAsia="en-US"/>
        </w:rPr>
        <w:t xml:space="preserve"> II. I</w:t>
      </w:r>
      <w:r w:rsidR="00D127E8" w:rsidRPr="00D127E8">
        <w:rPr>
          <w:sz w:val="24"/>
          <w:szCs w:val="24"/>
          <w:lang w:eastAsia="en-US"/>
        </w:rPr>
        <w:t xml:space="preserve">zreke </w:t>
      </w:r>
      <w:r w:rsidR="00106373">
        <w:rPr>
          <w:sz w:val="24"/>
          <w:szCs w:val="24"/>
          <w:lang w:eastAsia="en-US"/>
        </w:rPr>
        <w:t xml:space="preserve">rješenja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</w:t>
      </w:r>
      <w:r w:rsidR="00106373">
        <w:rPr>
          <w:sz w:val="24"/>
          <w:szCs w:val="24"/>
          <w:lang w:eastAsia="en-US"/>
        </w:rPr>
        <w:t>, pa je riješeno kao u toč. II I</w:t>
      </w:r>
      <w:r w:rsidR="00D127E8">
        <w:rPr>
          <w:sz w:val="24"/>
          <w:szCs w:val="24"/>
          <w:lang w:eastAsia="en-US"/>
        </w:rPr>
        <w:t>zreke.</w:t>
      </w:r>
    </w:p>
    <w:p w:rsidRDefault="001E7ECB" w:rsidP="001E7ECB" w:rsidR="001E7ECB">
      <w:pPr>
        <w:ind w:firstLine="720"/>
        <w:jc w:val="both"/>
        <w:rPr>
          <w:color w:themeColor="text1" w:val="000000"/>
        </w:rPr>
      </w:pPr>
      <w:r w:rsidRPr="00857C58">
        <w:rPr>
          <w:color w:themeColor="text1" w:val="000000"/>
        </w:rPr>
        <w:t xml:space="preserve">Vjerovniku  </w:t>
      </w:r>
      <w:r w:rsidRPr="00282A33">
        <w:rPr>
          <w:color w:themeColor="text1" w:val="000000"/>
        </w:rPr>
        <w:t>Zagre</w:t>
      </w:r>
      <w:r>
        <w:rPr>
          <w:color w:themeColor="text1" w:val="000000"/>
        </w:rPr>
        <w:t xml:space="preserve">bački holding d.o.o-podružnica , </w:t>
      </w:r>
      <w:r w:rsidRPr="00282A33">
        <w:rPr>
          <w:color w:themeColor="text1" w:val="000000"/>
        </w:rPr>
        <w:t>Zagrebparking,</w:t>
      </w:r>
      <w:r>
        <w:rPr>
          <w:color w:themeColor="text1" w:val="000000"/>
        </w:rPr>
        <w:t xml:space="preserve"> OIB 85584865987, </w:t>
      </w:r>
      <w:r w:rsidRPr="00282A33">
        <w:rPr>
          <w:color w:themeColor="text1" w:val="000000"/>
        </w:rPr>
        <w:t>Zagreb, Ul.grada Vukovara 41</w:t>
      </w:r>
      <w:r w:rsidRPr="00857C58">
        <w:rPr>
          <w:color w:themeColor="text1" w:val="000000"/>
        </w:rPr>
        <w:t xml:space="preserve">, tražbina je osporena za iznos od </w:t>
      </w:r>
      <w:r w:rsidRPr="00BB496C">
        <w:rPr>
          <w:color w:themeColor="text1" w:val="000000"/>
        </w:rPr>
        <w:t>403,00</w:t>
      </w:r>
      <w:r>
        <w:rPr>
          <w:color w:themeColor="text1" w:val="000000"/>
        </w:rPr>
        <w:t xml:space="preserve"> </w:t>
      </w:r>
      <w:r w:rsidRPr="00857C58">
        <w:rPr>
          <w:color w:themeColor="text1" w:val="000000"/>
        </w:rPr>
        <w:t>kn, a iz razloga jer je za predmetno potraživanje nastupila zastara.</w:t>
      </w:r>
    </w:p>
    <w:p w:rsidRDefault="001E7ECB" w:rsidP="001E7ECB" w:rsidR="001E7ECB">
      <w:pPr>
        <w:ind w:firstLine="720"/>
        <w:jc w:val="both"/>
        <w:rPr>
          <w:color w:themeColor="text1" w:val="000000"/>
        </w:rPr>
      </w:pPr>
      <w:r>
        <w:rPr>
          <w:color w:themeColor="text1" w:val="000000"/>
        </w:rPr>
        <w:t>Vjerovniku RH, Min. financija,Porezna uprava, tražbina je osporena za dio iznosa od 22.356,58 kn, a iz razloga jer se radi o doprinosi</w:t>
      </w:r>
      <w:r w:rsidR="00A919A0">
        <w:rPr>
          <w:color w:themeColor="text1" w:val="000000"/>
        </w:rPr>
        <w:t xml:space="preserve">ma bivših zaposlenika, a koji </w:t>
      </w:r>
      <w:r>
        <w:rPr>
          <w:color w:themeColor="text1" w:val="000000"/>
        </w:rPr>
        <w:t xml:space="preserve"> iznos</w:t>
      </w:r>
      <w:r w:rsidR="00A919A0">
        <w:rPr>
          <w:color w:themeColor="text1" w:val="000000"/>
        </w:rPr>
        <w:t xml:space="preserve"> </w:t>
      </w:r>
      <w:r w:rsidR="00A3365F">
        <w:rPr>
          <w:color w:themeColor="text1" w:val="000000"/>
        </w:rPr>
        <w:t>je</w:t>
      </w:r>
      <w:r>
        <w:rPr>
          <w:color w:themeColor="text1" w:val="000000"/>
        </w:rPr>
        <w:t xml:space="preserve"> priznat u bruto plaći vjerovnika prvog višeg isplatnog reda.</w:t>
      </w:r>
    </w:p>
    <w:p w:rsidRDefault="00761593" w:rsidP="001411C9" w:rsidR="00761593">
      <w:pPr>
        <w:ind w:firstLine="720"/>
        <w:jc w:val="both"/>
        <w:rPr>
          <w:color w:themeColor="text1" w:val="000000"/>
        </w:rPr>
      </w:pPr>
    </w:p>
    <w:p w:rsidRDefault="00E0141D" w:rsidP="003F4949" w:rsidR="003F4949">
      <w:pPr>
        <w:jc w:val="center"/>
      </w:pPr>
      <w:r>
        <w:t xml:space="preserve">U Zagrebu, </w:t>
      </w:r>
      <w:r w:rsidR="00EE20F2">
        <w:t>22</w:t>
      </w:r>
      <w:r w:rsidR="003F4949">
        <w:t xml:space="preserve">. </w:t>
      </w:r>
      <w:r w:rsidR="00106373">
        <w:t>ožujka</w:t>
      </w:r>
      <w:r w:rsidR="00903E70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775E99">
        <w:t>,v.r.</w:t>
      </w:r>
    </w:p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6D7330" w:rsidP="00775E99" w:rsidR="006D7330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775E99" w:rsidP="00F32A7B" w:rsidR="00775E99" w:rsidRPr="00F32A7B">
      <w:pPr>
        <w:ind w:left="4248"/>
      </w:pPr>
      <w:r w:rsidRPr="00F32A7B">
        <w:t>Za točnost otpravka-ovlašteni službenik</w:t>
      </w:r>
    </w:p>
    <w:p w:rsidRDefault="00775E99" w:rsidP="00F32A7B" w:rsidR="00775E99" w:rsidRPr="00F32A7B">
      <w:pPr>
        <w:ind w:firstLine="708" w:left="4956"/>
      </w:pPr>
      <w:r w:rsidRPr="00F32A7B">
        <w:t>Monika Grbac</w:t>
      </w:r>
    </w:p>
    <w:p w:rsidRDefault="00775E99" w:rsidP="00775E99" w:rsidR="00775E99">
      <w:pPr>
        <w:pStyle w:val="Tijeloteksta-uvlaka3"/>
        <w:ind w:left="643"/>
      </w:pPr>
    </w:p>
    <w:sectPr w:rsidSect="00C752FF" w:rsidR="00775E99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BC40C8" w:rsidR="003571A3">
        <w:pPr>
          <w:tabs>
            <w:tab w:pos="7471" w:val="left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65F">
          <w:rPr>
            <w:noProof/>
          </w:rPr>
          <w:t>2</w:t>
        </w:r>
        <w:r>
          <w:fldChar w:fldCharType="end"/>
        </w:r>
        <w:r>
          <w:t xml:space="preserve"> </w:t>
        </w:r>
        <w:r w:rsidR="00BC40C8">
          <w:tab/>
          <w:t>20 St-</w:t>
        </w:r>
        <w:r w:rsidR="003365B0">
          <w:t>1138/18</w:t>
        </w:r>
      </w:p>
      <w:p w:rsidRDefault="003571A3" w:rsidP="00AD64BE" w:rsidR="003571A3">
        <w:pPr>
          <w:ind w:right="-142" w:left="7080"/>
        </w:pPr>
        <w:r>
          <w:t xml:space="preserve"> 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448AF5A8"/>
    <w:lvl w:tplc="E5EAFDB0" w:ilvl="0">
      <w:start w:val="1"/>
      <w:numFmt w:val="decimal"/>
      <w:lvlText w:val="%1."/>
      <w:lvlJc w:val="left"/>
      <w:pPr>
        <w:ind w:hanging="360" w:left="643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68D09160"/>
    <w:lvl w:tplc="A6C2F462" w:ilvl="0">
      <w:start w:val="1"/>
      <w:numFmt w:val="decimal"/>
      <w:lvlText w:val="%1."/>
      <w:lvlJc w:val="left"/>
      <w:pPr>
        <w:ind w:hanging="360" w:left="423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A700D"/>
    <w:rsid w:val="000D0B25"/>
    <w:rsid w:val="001035A7"/>
    <w:rsid w:val="00106373"/>
    <w:rsid w:val="001411C9"/>
    <w:rsid w:val="001E1827"/>
    <w:rsid w:val="001E7ECB"/>
    <w:rsid w:val="002A3770"/>
    <w:rsid w:val="002B4A0D"/>
    <w:rsid w:val="002C64CA"/>
    <w:rsid w:val="003365B0"/>
    <w:rsid w:val="003467A5"/>
    <w:rsid w:val="003571A3"/>
    <w:rsid w:val="003913A0"/>
    <w:rsid w:val="003E3D64"/>
    <w:rsid w:val="003F4949"/>
    <w:rsid w:val="004F53BF"/>
    <w:rsid w:val="00500B49"/>
    <w:rsid w:val="00534963"/>
    <w:rsid w:val="005C1500"/>
    <w:rsid w:val="005E453C"/>
    <w:rsid w:val="00602FFF"/>
    <w:rsid w:val="006103F9"/>
    <w:rsid w:val="00682048"/>
    <w:rsid w:val="006D7330"/>
    <w:rsid w:val="00704F5D"/>
    <w:rsid w:val="00705AF8"/>
    <w:rsid w:val="00735E9B"/>
    <w:rsid w:val="00750F1D"/>
    <w:rsid w:val="00761593"/>
    <w:rsid w:val="00775103"/>
    <w:rsid w:val="00775E99"/>
    <w:rsid w:val="00793607"/>
    <w:rsid w:val="007A0A1A"/>
    <w:rsid w:val="00862545"/>
    <w:rsid w:val="00875A4A"/>
    <w:rsid w:val="008C52E0"/>
    <w:rsid w:val="008E122E"/>
    <w:rsid w:val="008F64AE"/>
    <w:rsid w:val="00903E70"/>
    <w:rsid w:val="00906846"/>
    <w:rsid w:val="0095172B"/>
    <w:rsid w:val="009A175A"/>
    <w:rsid w:val="009C704E"/>
    <w:rsid w:val="00A050E0"/>
    <w:rsid w:val="00A0715E"/>
    <w:rsid w:val="00A3365F"/>
    <w:rsid w:val="00A81EFF"/>
    <w:rsid w:val="00A919A0"/>
    <w:rsid w:val="00AB55D4"/>
    <w:rsid w:val="00AC18E8"/>
    <w:rsid w:val="00AC7FCC"/>
    <w:rsid w:val="00AD64BE"/>
    <w:rsid w:val="00B14D7D"/>
    <w:rsid w:val="00B231D2"/>
    <w:rsid w:val="00B35F8D"/>
    <w:rsid w:val="00BC40C8"/>
    <w:rsid w:val="00BD13AD"/>
    <w:rsid w:val="00BE2485"/>
    <w:rsid w:val="00C007C5"/>
    <w:rsid w:val="00C752FF"/>
    <w:rsid w:val="00D127E8"/>
    <w:rsid w:val="00D20F8A"/>
    <w:rsid w:val="00D33877"/>
    <w:rsid w:val="00D550EC"/>
    <w:rsid w:val="00D56DFC"/>
    <w:rsid w:val="00DA2C68"/>
    <w:rsid w:val="00DB392A"/>
    <w:rsid w:val="00E0141D"/>
    <w:rsid w:val="00E93CBF"/>
    <w:rsid w:val="00EB5247"/>
    <w:rsid w:val="00EB7F4C"/>
    <w:rsid w:val="00EE20F2"/>
    <w:rsid w:val="00F63E6A"/>
    <w:rsid w:val="00F90374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75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75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St-1138/2018-45</izvorni_sadrzaj>
    <derivirana_varijabla naziv="DomainObject.Oznaka_1">St-1138/2018-45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St-1138/2018</izvorni_sadrzaj>
    <derivirana_varijabla naziv="DomainObject.Predmet.OznakaBroj_1">St-1138/2018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GRAFIČKI LABORATORIJ d.o.o.</izvorni_sadrzaj>
    <derivirana_varijabla naziv="DomainObject.Predmet.ProtustrankaFormated_1">  GRAFIČKI LABORATORIJ d.o.o.</derivirana_varijabla>
  </DomainObject.Predmet.ProtustrankaFormated>
  <DomainObject.Predmet.ProtustrankaFormatedOIB>
    <izvorni_sadrzaj>  GRAFIČKI LABORATORIJ d.o.o., OIB 83771329187</izvorni_sadrzaj>
    <derivirana_varijabla naziv="DomainObject.Predmet.ProtustrankaFormatedOIB_1">  GRAFIČKI LABORATORIJ d.o.o., OIB 83771329187</derivirana_varijabla>
  </DomainObject.Predmet.ProtustrankaFormatedOIB>
  <DomainObject.Predmet.ProtustrankaFormatedWithAdress>
    <izvorni_sadrzaj> GRAFIČKI LABORATORIJ d.o.o., Pustodol Začretski 18/c, 49223 Sveti Križ Začretje</izvorni_sadrzaj>
    <derivirana_varijabla naziv="DomainObject.Predmet.ProtustrankaFormatedWithAdress_1"> GRAFIČKI LABORATORIJ d.o.o., Pustodol Začretski 18/c, 49223 Sveti Križ Začretje</derivirana_varijabla>
  </DomainObject.Predmet.ProtustrankaFormatedWithAdress>
  <DomainObject.Predmet.ProtustrankaFormatedWithAdressOIB>
    <izvorni_sadrzaj> GRAFIČKI LABORATORIJ d.o.o., OIB 83771329187, Pustodol Začretski 18/c, 49223 Sveti Križ Začretje</izvorni_sadrzaj>
    <derivirana_varijabla naziv="DomainObject.Predmet.ProtustrankaFormatedWithAdressOIB_1"> GRAFIČKI LABORATORIJ d.o.o., OIB 83771329187, Pustodol Začretski 18/c, 49223 Sveti Križ Začretje</derivirana_varijabla>
  </DomainObject.Predmet.ProtustrankaFormatedWithAdressOIB>
  <DomainObject.Predmet.ProtustrankaWithAdress>
    <izvorni_sadrzaj>GRAFIČKI LABORATORIJ d.o.o. Pustodol Začretski 18/c, 49223 Sveti Križ Začretje</izvorni_sadrzaj>
    <derivirana_varijabla naziv="DomainObject.Predmet.ProtustrankaWithAdress_1">GRAFIČKI LABORATORIJ d.o.o. Pustodol Začretski 18/c, 49223 Sveti Križ Začretje</derivirana_varijabla>
  </DomainObject.Predmet.ProtustrankaWithAdress>
  <DomainObject.Predmet.ProtustrankaWithAdressOIB>
    <izvorni_sadrzaj>GRAFIČKI LABORATORIJ d.o.o., OIB 83771329187, Pustodol Začretski 18/c, 49223 Sveti Križ Začretje</izvorni_sadrzaj>
    <derivirana_varijabla naziv="DomainObject.Predmet.ProtustrankaWithAdressOIB_1">GRAFIČKI LABORATORIJ d.o.o., OIB 83771329187, Pustodol Začretski 18/c, 49223 Sveti Križ Začretje</derivirana_varijabla>
  </DomainObject.Predmet.ProtustrankaWithAdressOIB>
  <DomainObject.Predmet.ProtustrankaNazivFormated>
    <izvorni_sadrzaj>GRAFIČKI LABORATORIJ d.o.o.</izvorni_sadrzaj>
    <derivirana_varijabla naziv="DomainObject.Predmet.ProtustrankaNazivFormated_1">GRAFIČKI LABORATORIJ d.o.o.</derivirana_varijabla>
  </DomainObject.Predmet.ProtustrankaNazivFormated>
  <DomainObject.Predmet.ProtustrankaNazivFormatedOIB>
    <izvorni_sadrzaj>GRAFIČKI LABORATORIJ d.o.o., OIB 83771329187</izvorni_sadrzaj>
    <derivirana_varijabla naziv="DomainObject.Predmet.ProtustrankaNazivFormatedOIB_1">GRAFIČKI LABORATORIJ d.o.o., OIB 83771329187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GRAFIČKI LABORATORIJ d.o.o.</item>
    </izvorni_sadrzaj>
    <derivirana_varijabla naziv="DomainObject.Predmet.ProtuStrankaListFormated_1">
      <item>GRAFIČKI LABORATORIJ d.o.o.</item>
    </derivirana_varijabla>
  </DomainObject.Predmet.ProtuStrankaListFormated>
  <DomainObject.Predmet.ProtuStrankaListFormatedOIB>
    <izvorni_sadrzaj>
      <item>GRAFIČKI LABORATORIJ d.o.o., OIB 83771329187</item>
    </izvorni_sadrzaj>
    <derivirana_varijabla naziv="DomainObject.Predmet.ProtuStrankaListFormatedOIB_1">
      <item>GRAFIČKI LABORATORIJ d.o.o., OIB 83771329187</item>
    </derivirana_varijabla>
  </DomainObject.Predmet.ProtuStrankaListFormatedOIB>
  <DomainObject.Predmet.ProtuStrankaListFormatedWithAdress>
    <izvorni_sadrzaj>
      <item>GRAFIČKI LABORATORIJ d.o.o., Pustodol Začretski 18/c, 49223 Sveti Križ Začretje</item>
    </izvorni_sadrzaj>
    <derivirana_varijabla naziv="DomainObject.Predmet.ProtuStrankaListFormatedWithAdress_1">
      <item>GRAFIČKI LABORATORIJ d.o.o., Pustodol Začretski 18/c, 49223 Sveti Križ Začretje</item>
    </derivirana_varijabla>
  </DomainObject.Predmet.ProtuStrankaListFormatedWithAdress>
  <DomainObject.Predmet.ProtuStrankaListFormatedWithAdressOIB>
    <izvorni_sadrzaj>
      <item>GRAFIČKI LABORATORIJ d.o.o., OIB 83771329187, Pustodol Začretski 18/c, 49223 Sveti Križ Začretje</item>
    </izvorni_sadrzaj>
    <derivirana_varijabla naziv="DomainObject.Predmet.ProtuStrankaListFormatedWithAdressOIB_1">
      <item>GRAFIČKI LABORATORIJ d.o.o., OIB 83771329187, Pustodol Začretski 18/c, 49223 Sveti Križ Začretje</item>
    </derivirana_varijabla>
  </DomainObject.Predmet.ProtuStrankaListFormatedWithAdressOIB>
  <DomainObject.Predmet.ProtuStrankaListNazivFormated>
    <izvorni_sadrzaj>
      <item>GRAFIČKI LABORATORIJ d.o.o.</item>
    </izvorni_sadrzaj>
    <derivirana_varijabla naziv="DomainObject.Predmet.ProtuStrankaListNazivFormated_1">
      <item>GRAFIČKI LABORATORIJ d.o.o.</item>
    </derivirana_varijabla>
  </DomainObject.Predmet.ProtuStrankaListNazivFormated>
  <DomainObject.Predmet.ProtuStrankaListNazivFormatedOIB>
    <izvorni_sadrzaj>
      <item>GRAFIČKI LABORATORIJ d.o.o., OIB 83771329187</item>
    </izvorni_sadrzaj>
    <derivirana_varijabla naziv="DomainObject.Predmet.ProtuStrankaListNazivFormatedOIB_1">
      <item>GRAFIČKI LABORATORIJ d.o.o., OIB 83771329187</item>
    </derivirana_varijabla>
  </DomainObject.Predmet.ProtuStrankaListNazivFormatedOIB>
  <DomainObject.Predmet.OstaliListFormated>
    <izvorni_sadrzaj>
      <item>Petra Nikičević</item>
      <item>DRAŽEN LANČIĆ</item>
      <item>Općinski sud u Zlataru, SS Zabok</item>
    </izvorni_sadrzaj>
    <derivirana_varijabla naziv="DomainObject.Predmet.OstaliListFormated_1">
      <item>Petra Nikičević</item>
      <item>DRAŽEN LANČIĆ</item>
      <item>Općinski sud u Zlataru, SS Zabok</item>
    </derivirana_varijabla>
  </DomainObject.Predmet.OstaliListFormated>
  <DomainObject.Predmet.OstaliListFormatedOIB>
    <izvorni_sadrzaj>
      <item>Petra Nikičević, OIB 75599747037</item>
      <item>DRAŽEN LANČIĆ</item>
      <item>Općinski sud u Zlataru, SS Zabok</item>
    </izvorni_sadrzaj>
    <derivirana_varijabla naziv="DomainObject.Predmet.OstaliListFormatedOIB_1">
      <item>Petra Nikičević, OIB 75599747037</item>
      <item>DRAŽEN LANČIĆ</item>
      <item>Općinski sud u Zlataru, SS Zabok</item>
    </derivirana_varijabla>
  </DomainObject.Predmet.OstaliListFormatedOIB>
  <DomainObject.Predmet.OstaliListFormatedWithAdress>
    <izvorni_sadrzaj>
      <item>Petra Nikičević,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_1">
      <item>Petra Nikičević,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Petra Nikičević, OIB 75599747037, Ulica Ive Serdara 8, 10000 Zagreb</item>
      <item>DRAŽEN LANČIĆ, TUŠKANOVA 32, 10000 Zagreb</item>
      <item>Općinski sud u Zlataru, SS Zabok, Matije Gupca 22, p.p. 35, 49210 Zabok</item>
    </izvorni_sadrzaj>
    <derivirana_varijabla naziv="DomainObject.Predmet.OstaliListFormatedWithAdressOIB_1">
      <item>Petra Nikičević, OIB 75599747037, Ulica Ive Serdara 8, 10000 Zagreb</item>
      <item>DRAŽEN LANČIĆ, TUŠKANOVA 32,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Petra Nikičević</item>
      <item>DRAŽEN LANČIĆ</item>
      <item>Općinski sud u Zlataru, SS Zabok</item>
    </izvorni_sadrzaj>
    <derivirana_varijabla naziv="DomainObject.Predmet.OstaliListNazivFormated_1">
      <item>Petra Nikičević</item>
      <item>DRAŽEN LANČIĆ</item>
      <item>Općinski sud u Zlataru, SS Zabok</item>
    </derivirana_varijabla>
  </DomainObject.Predmet.OstaliListNazivFormated>
  <DomainObject.Predmet.OstaliListNazivFormatedOIB>
    <izvorni_sadrzaj>
      <item>Petra Nikičević, OIB 75599747037</item>
      <item>DRAŽEN LANČIĆ</item>
      <item>Općinski sud u Zlataru, SS Zabok</item>
    </izvorni_sadrzaj>
    <derivirana_varijabla naziv="DomainObject.Predmet.OstaliListNazivFormatedOIB_1">
      <item>Petra Nikičević, OIB 75599747037</item>
      <item>DRAŽEN LANČIĆ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>St-1138/2018-45</izvorni_sadrzaj>
    <derivirana_varijabla naziv="DomainObject.PoslovniBrojDokumenta_1">St-1138/2018-45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GRAFIČKI LABORATORIJ d.o.o.</izvorni_sadrzaj>
    <derivirana_varijabla naziv="DomainObject.Predmet.ProtustrankaIDrugi_1">GRAFIČKI LABORATORIJ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GRAFIČKI LABORATORIJ d.o.o., OIB 83771329187, Pustodol Začretski 18/c, 49223 Sveti Križ Začretje</izvorni_sadrzaj>
    <derivirana_varijabla naziv="DomainObject.Predmet.ProtustrankaIDrugiAdressOIB_1">GRAFIČKI LABORATORIJ d.o.o., OIB 83771329187, Pustodol Začretski 18/c,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izvorni_sadrzaj>
    <derivirana_varijabla naziv="DomainObject.Predmet.SudioniciListNaziv_1">
      <item>GRAFIČKI LABORATORIJ d.o.o.</item>
      <item>FINA Regionalni centar Zagreb</item>
      <item>Petra Nikičević</item>
      <item>HRVATSKA BANKA ZA OBNOVU I RAZVITAK</item>
      <item>DRAŽEN LANČIĆ</item>
      <item>Općinski sud u Zlataru, SS Zabok</item>
    </derivirana_varijabla>
  </DomainObject.Predmet.SudioniciListNaziv>
  <DomainObject.Predmet.SudioniciListAdressOIB>
    <izvorni_sadrzaj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izvorni_sadrzaj>
    <derivirana_varijabla naziv="DomainObject.Predmet.SudioniciListAdressOIB_1">
      <item>GRAFIČKI LABORATORIJ d.o.o., OIB 83771329187, Pustodol Začretski 18/c,49223 Sveti Križ Začretje</item>
      <item>FINA Regionalni centar Zagreb, OIB 85821130368, Trg svibanjskih žrtava 1995. 1,10000 Zagreb</item>
      <item>Petra Nikičević, OIB 75599747037, Ulica Ive Serdara 8,10000 Zagreb</item>
      <item>HRVATSKA BANKA ZA OBNOVU I RAZVITAK, OIB 26702280390, Strossmayerov Trg 9,10000 Zagreb</item>
      <item>DRAŽEN LANČIĆ, TUŠKANOVA 32,10000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83771329187</item>
      <item>, OIB 85821130368</item>
      <item>, OIB 75599747037</item>
      <item>, OIB 26702280390</item>
      <item>, OIB null</item>
      <item>, OIB null</item>
    </izvorni_sadrzaj>
    <derivirana_varijabla naziv="DomainObject.Predmet.SudioniciListNazivOIB_1">
      <item>, OIB 83771329187</item>
      <item>, OIB 85821130368</item>
      <item>, OIB 75599747037</item>
      <item>, OIB 26702280390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St-1138/2018-46</izvorni_sadrzaj>
    <derivirana_varijabla naziv="DomainObject.PredzadnjaOdlukaIzPredmeta.Oznaka_1">St-1138/2018-46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3229</properties:Characters>
  <properties:Lines>117</properties:Lines>
  <properties:Paragraphs>69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2019-03-20T10:44:00Z</dcterms:created>
  <dc:creator>Monika Grbac</dc:creator>
  <cp:lastModifiedBy>Monika Grbac</cp:lastModifiedBy>
  <cp:lastPrinted>2018-05-03T09:14:00Z</cp:lastPrinted>
  <dcterms:modified xmlns:xsi="http://www.w3.org/2001/XMLSchema-instance" xsi:type="dcterms:W3CDTF">2019-03-22T09:39:00Z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St-1138/2018-45 / Odluka - Rješenje - utvrđene i osporene tražbine (st-1138-18.docx)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