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8582" w14:paraId="4db8582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0591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E57F75">
        <w:rPr>
          <w:rFonts w:cs="Times New Roman" w:hAnsi="Times New Roman" w:ascii="Times New Roman"/>
          <w:sz w:val="24"/>
          <w:szCs w:val="24"/>
        </w:rPr>
        <w:t xml:space="preserve"> </w:t>
      </w:r>
      <w:r w:rsidR="00F516F2">
        <w:rPr>
          <w:rFonts w:cs="Times New Roman" w:hAnsi="Times New Roman" w:ascii="Times New Roman"/>
          <w:sz w:val="24"/>
          <w:szCs w:val="24"/>
        </w:rPr>
        <w:t xml:space="preserve">Igor Filipović </w:t>
      </w:r>
      <w:r w:rsidR="00AA4058">
        <w:rPr>
          <w:rFonts w:cs="Times New Roman" w:hAnsi="Times New Roman" w:ascii="Times New Roman"/>
          <w:sz w:val="24"/>
          <w:szCs w:val="24"/>
        </w:rPr>
        <w:t xml:space="preserve">iz Drežnika Brezovičkog, Drežnik 9, </w:t>
      </w:r>
      <w:r w:rsidR="005D70D5">
        <w:rPr>
          <w:rFonts w:cs="Times New Roman" w:hAnsi="Times New Roman" w:ascii="Times New Roman"/>
          <w:sz w:val="24"/>
          <w:szCs w:val="24"/>
        </w:rPr>
        <w:t>OIB:</w:t>
      </w:r>
      <w:r w:rsidR="00574F70">
        <w:rPr>
          <w:rFonts w:cs="Times New Roman" w:hAnsi="Times New Roman" w:ascii="Times New Roman"/>
          <w:sz w:val="24"/>
          <w:szCs w:val="24"/>
        </w:rPr>
        <w:t>16121382273, dana 1</w:t>
      </w:r>
      <w:r w:rsidR="00602080">
        <w:rPr>
          <w:rFonts w:cs="Times New Roman" w:hAnsi="Times New Roman" w:ascii="Times New Roman"/>
          <w:sz w:val="24"/>
          <w:szCs w:val="24"/>
        </w:rPr>
        <w:t>8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574F70">
        <w:rPr>
          <w:rFonts w:cs="Times New Roman" w:hAnsi="Times New Roman" w:ascii="Times New Roman"/>
          <w:sz w:val="24"/>
          <w:szCs w:val="24"/>
        </w:rPr>
        <w:t>siječnja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70591" w:rsidP="00570591" w:rsidR="0057059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1)</w:t>
      </w:r>
      <w:r w:rsidRPr="004B1981">
        <w:rPr>
          <w:rFonts w:cs="Times New Roman" w:hAnsi="Times New Roman" w:ascii="Times New Roman"/>
          <w:sz w:val="24"/>
          <w:szCs w:val="24"/>
        </w:rPr>
        <w:tab/>
        <w:t>Zakazuje se pripremno ročište u postupku stečaja potrošača za dan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87DAE" w:rsidP="004B1981" w:rsidR="00AE7C31" w:rsidRPr="004B198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13</w:t>
      </w:r>
      <w:r w:rsidR="00570591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 xml:space="preserve"> ožujka </w:t>
      </w:r>
      <w:r w:rsidR="00AA4058">
        <w:rPr>
          <w:rFonts w:cs="Times New Roman" w:hAnsi="Times New Roman" w:ascii="Times New Roman"/>
          <w:b/>
          <w:sz w:val="24"/>
          <w:szCs w:val="24"/>
        </w:rPr>
        <w:t>2018</w:t>
      </w:r>
      <w:r w:rsidR="00AE7C31" w:rsidRPr="004B1981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="005D70D5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9</w:t>
      </w:r>
      <w:r w:rsidR="002A3A3F" w:rsidRPr="004B1981">
        <w:rPr>
          <w:rFonts w:cs="Times New Roman" w:hAnsi="Times New Roman" w:ascii="Times New Roman"/>
          <w:b/>
          <w:sz w:val="24"/>
          <w:szCs w:val="24"/>
        </w:rPr>
        <w:t>,0</w:t>
      </w:r>
      <w:r w:rsidR="00AE7C31" w:rsidRPr="004B1981">
        <w:rPr>
          <w:rFonts w:cs="Times New Roman" w:hAnsi="Times New Roman" w:ascii="Times New Roman"/>
          <w:b/>
          <w:sz w:val="24"/>
          <w:szCs w:val="24"/>
        </w:rPr>
        <w:t>0 sati</w:t>
      </w:r>
      <w:r w:rsidR="002A3A3F" w:rsidRPr="004B1981">
        <w:rPr>
          <w:rFonts w:cs="Times New Roman" w:hAnsi="Times New Roman" w:ascii="Times New Roman"/>
          <w:b/>
          <w:sz w:val="24"/>
          <w:szCs w:val="24"/>
        </w:rPr>
        <w:t xml:space="preserve"> u sobi br. 309/III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Na pripremnom ročištu raspravljati će se i glasovati o planu ispunjenja obveza.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2)</w:t>
      </w:r>
      <w:r w:rsidRPr="004B1981">
        <w:rPr>
          <w:rFonts w:cs="Times New Roman" w:hAnsi="Times New Roman" w:ascii="Times New Roman"/>
          <w:sz w:val="24"/>
          <w:szCs w:val="24"/>
        </w:rPr>
        <w:tab/>
        <w:t>Ovaj poziv objav</w:t>
      </w:r>
      <w:r w:rsidR="00C519B5">
        <w:rPr>
          <w:rFonts w:cs="Times New Roman" w:hAnsi="Times New Roman" w:ascii="Times New Roman"/>
          <w:sz w:val="24"/>
          <w:szCs w:val="24"/>
        </w:rPr>
        <w:t>ljuje se na mrežnoj stranici e-</w:t>
      </w:r>
      <w:r w:rsidRPr="004B1981">
        <w:rPr>
          <w:rFonts w:cs="Times New Roman" w:hAnsi="Times New Roman" w:ascii="Times New Roman"/>
          <w:sz w:val="24"/>
          <w:szCs w:val="24"/>
        </w:rPr>
        <w:t>Oglasna ploča sudova, zajedno s popisom imovine i obveza i planom ispunjenja obveza.</w:t>
      </w: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Svatko može obaviti uvid u popis imovine i obveza i plan ispunjenja obveza u pisarnici Općinskog suda u Novom Zagrebu.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3)</w:t>
      </w:r>
      <w:r w:rsidRPr="004B1981">
        <w:rPr>
          <w:rFonts w:cs="Times New Roman" w:hAnsi="Times New Roman" w:ascii="Times New Roman"/>
          <w:sz w:val="24"/>
          <w:szCs w:val="24"/>
        </w:rPr>
        <w:tab/>
        <w:t>Vrijeme između objave poziva za pripremno ročište i pripremnog ročišta ne može biti kraće od 60 dana.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A4058" w:rsidP="004B1981" w:rsidR="00AD58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4)</w:t>
      </w:r>
      <w:r>
        <w:rPr>
          <w:rFonts w:cs="Times New Roman" w:hAnsi="Times New Roman" w:ascii="Times New Roman"/>
          <w:sz w:val="24"/>
          <w:szCs w:val="24"/>
        </w:rPr>
        <w:tab/>
        <w:t>Poziva se vjerovnici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AA4058" w:rsidP="00AD5812" w:rsidR="00AA4058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Ministarstvo financija, OIB:18683136487, Zagreb, Katančićeva 5</w:t>
      </w:r>
    </w:p>
    <w:p w:rsidRDefault="00AA4058" w:rsidP="00AD5812" w:rsidR="00AA4058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Croatia Osiguranje d.d. OIB:26187994862, Vatroslava Jagića 33, Zagreb</w:t>
      </w:r>
    </w:p>
    <w:p w:rsidRDefault="00AA4058" w:rsidP="00AD5812" w:rsidR="00AA4058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zavod za zdravstveno osiguranje, OIB: 02958272670, Zagreb, Margaretska 3</w:t>
      </w:r>
    </w:p>
    <w:p w:rsidRDefault="00DB6E2E" w:rsidP="00AD5812" w:rsidR="00AA4058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Svea Ekonomi d.o.o. </w:t>
      </w:r>
      <w:r w:rsidR="00AA4058">
        <w:rPr>
          <w:rFonts w:cs="Times New Roman" w:hAnsi="Times New Roman" w:ascii="Times New Roman"/>
          <w:sz w:val="24"/>
          <w:szCs w:val="24"/>
        </w:rPr>
        <w:t>za savjetovanje i usluge, OIB:17863542417, Ulica Damira Tomljanovića Gavrana 11, Zagreb</w:t>
      </w:r>
    </w:p>
    <w:p w:rsidRDefault="00AA4058" w:rsidP="00AD5812" w:rsidR="00AA4058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OIB:85821130368, Ulica grada Vukovara 70, Zagreb.</w:t>
      </w:r>
    </w:p>
    <w:p w:rsidRDefault="00AD5812" w:rsidP="00AD5812" w:rsidR="00AD58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D70D5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očituje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 na plan ispunjenja obveza u roku od 30 dana od objave poziva za pripremno ročište na mrežnoj stranici e-Oglasna ploča sudova.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Na ročište se poziva i: </w:t>
      </w:r>
    </w:p>
    <w:p w:rsidRDefault="007A7830" w:rsidP="007A7830" w:rsidR="007843AA" w:rsidRPr="004B1981">
      <w:pPr>
        <w:pStyle w:val="Bezproreda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– potrošač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 </w:t>
      </w:r>
      <w:r w:rsidR="00AA4058" w:rsidRPr="00AA4058">
        <w:rPr>
          <w:rFonts w:cs="Times New Roman" w:hAnsi="Times New Roman" w:ascii="Times New Roman"/>
          <w:sz w:val="24"/>
          <w:szCs w:val="24"/>
        </w:rPr>
        <w:t>Igor Filipović, iz Drežnika Brezovičkog, Drežnik 9, OIB:16121382273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5)</w:t>
      </w:r>
      <w:r w:rsidRPr="004B1981">
        <w:rPr>
          <w:rFonts w:cs="Times New Roman" w:hAnsi="Times New Roman" w:ascii="Times New Roman"/>
          <w:sz w:val="24"/>
          <w:szCs w:val="24"/>
        </w:rPr>
        <w:tab/>
        <w:t xml:space="preserve">Vjerovnici čije tražbine nisu sadržane u popisu imovine i obveza niti su pri izradi plana ispunjenja obveza uzete u obzir, mogu zahtijevati njihovo namirenje samo ako su u roku od 30 dana od objave poziva za pripremno ročište podnijele zahtjev za dopunu ili izmjenu popisa.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se vjerovnik u roku od 30 dana od objave poziva za pripremno ročište nije izj</w:t>
      </w:r>
      <w:r w:rsidR="007843AA" w:rsidRPr="004B1981">
        <w:rPr>
          <w:rFonts w:cs="Times New Roman" w:hAnsi="Times New Roman" w:ascii="Times New Roman"/>
          <w:sz w:val="24"/>
          <w:szCs w:val="24"/>
        </w:rPr>
        <w:t>asnio o planu ispunjenja obveza</w:t>
      </w:r>
      <w:r w:rsidR="00AE7C31" w:rsidRPr="004B1981">
        <w:rPr>
          <w:rFonts w:cs="Times New Roman" w:hAnsi="Times New Roman" w:ascii="Times New Roman"/>
          <w:sz w:val="24"/>
          <w:szCs w:val="24"/>
        </w:rPr>
        <w:t>, smatra se da je dao svoj pristanak na plan.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ni jedan vjerovnik nije uskratio pristanak na plan ispunjenja obveza,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 smatra se da je plan prihvaćen (čl. 50.st.2. Zakona o stečaju potrošača).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plan ispunjenja obveza bude prihvaćen, prijedlog za otvaranje postupka stečaja potrošača smatra se povučenim.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 xml:space="preserve">Ako plan ispunjenja obveza ne bude prihvaćen, sud će otvoriti postupak stečaja potrošača u skladu sa Zakonom o stečaju potrošača ( Narodne novine </w:t>
      </w:r>
      <w:r w:rsidR="007843AA" w:rsidRPr="004B1981">
        <w:rPr>
          <w:rFonts w:cs="Times New Roman" w:hAnsi="Times New Roman" w:ascii="Times New Roman"/>
          <w:sz w:val="24"/>
          <w:szCs w:val="24"/>
        </w:rPr>
        <w:t xml:space="preserve">br. </w:t>
      </w:r>
      <w:r w:rsidR="00AE7C31" w:rsidRPr="004B1981">
        <w:rPr>
          <w:rFonts w:cs="Times New Roman" w:hAnsi="Times New Roman" w:ascii="Times New Roman"/>
          <w:sz w:val="24"/>
          <w:szCs w:val="24"/>
        </w:rPr>
        <w:t>100/15).</w:t>
      </w:r>
    </w:p>
    <w:p w:rsidRDefault="00C83A5C" w:rsidP="00C83A5C" w:rsidR="00C83A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 w:rsidRPr="00C83A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Obrazloženje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U postupku stečaja potrošača, sud je zak</w:t>
      </w:r>
      <w:r>
        <w:rPr>
          <w:rFonts w:cs="Times New Roman" w:hAnsi="Times New Roman" w:ascii="Times New Roman"/>
          <w:sz w:val="24"/>
          <w:szCs w:val="24"/>
        </w:rPr>
        <w:t>azao pripremno ročište za dan 10</w:t>
      </w:r>
      <w:r w:rsidRPr="00C83A5C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 2018</w:t>
      </w:r>
      <w:r w:rsidRPr="00C83A5C">
        <w:rPr>
          <w:rFonts w:cs="Times New Roman" w:hAnsi="Times New Roman" w:ascii="Times New Roman"/>
          <w:sz w:val="24"/>
          <w:szCs w:val="24"/>
        </w:rPr>
        <w:t xml:space="preserve">., s pozivom vjerovnicima da se očituju na plan ispunjenja obveza u roku od 30 dana od objave poziva za pripremno ročište na mrežnoj stranici e-Oglasna ploča sudova.  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Vje</w:t>
      </w:r>
      <w:r>
        <w:rPr>
          <w:rFonts w:cs="Times New Roman" w:hAnsi="Times New Roman" w:ascii="Times New Roman"/>
          <w:sz w:val="24"/>
          <w:szCs w:val="24"/>
        </w:rPr>
        <w:t>rovnik Republika Hrvatska zastupana ODO Novi Zagreb, podneskom od 11</w:t>
      </w:r>
      <w:r w:rsidRPr="00C83A5C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prosinca </w:t>
      </w:r>
      <w:r w:rsidRPr="00C83A5C">
        <w:rPr>
          <w:rFonts w:cs="Times New Roman" w:hAnsi="Times New Roman" w:ascii="Times New Roman"/>
          <w:sz w:val="24"/>
          <w:szCs w:val="24"/>
        </w:rPr>
        <w:t xml:space="preserve"> 2017. </w:t>
      </w:r>
      <w:r>
        <w:rPr>
          <w:rFonts w:cs="Times New Roman" w:hAnsi="Times New Roman" w:ascii="Times New Roman"/>
          <w:sz w:val="24"/>
          <w:szCs w:val="24"/>
        </w:rPr>
        <w:t>očitovala</w:t>
      </w:r>
      <w:r w:rsidRPr="00C83A5C">
        <w:rPr>
          <w:rFonts w:cs="Times New Roman" w:hAnsi="Times New Roman" w:ascii="Times New Roman"/>
          <w:sz w:val="24"/>
          <w:szCs w:val="24"/>
        </w:rPr>
        <w:t xml:space="preserve"> se na plan ispunjena obveza dužnika, navodeći da se </w:t>
      </w:r>
      <w:r>
        <w:rPr>
          <w:rFonts w:cs="Times New Roman" w:hAnsi="Times New Roman" w:ascii="Times New Roman"/>
          <w:sz w:val="24"/>
          <w:szCs w:val="24"/>
        </w:rPr>
        <w:t xml:space="preserve">istome protivi i </w:t>
      </w:r>
      <w:r w:rsidRPr="00C83A5C">
        <w:rPr>
          <w:rFonts w:cs="Times New Roman" w:hAnsi="Times New Roman" w:ascii="Times New Roman"/>
          <w:sz w:val="24"/>
          <w:szCs w:val="24"/>
        </w:rPr>
        <w:t>uskraćuje pristanak na plan ispunjenja obveza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3A5C" w:rsidP="00C83A5C" w:rsid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10. siječnja 2018., zakazano je pripremno ročište  na kojem je </w:t>
      </w:r>
      <w:r w:rsidRPr="00C83A5C">
        <w:rPr>
          <w:rFonts w:cs="Times New Roman" w:hAnsi="Times New Roman" w:ascii="Times New Roman"/>
          <w:sz w:val="24"/>
          <w:szCs w:val="24"/>
        </w:rPr>
        <w:t xml:space="preserve">potrošač </w:t>
      </w:r>
      <w:r>
        <w:rPr>
          <w:rFonts w:cs="Times New Roman" w:hAnsi="Times New Roman" w:ascii="Times New Roman"/>
          <w:sz w:val="24"/>
          <w:szCs w:val="24"/>
        </w:rPr>
        <w:t xml:space="preserve"> naveo da je bio na bolničkom liječenju te da je otpušten iz bolnice te da se na današnjem ročištu ne osjeća sposobnim dati izjavu, predlaže odgoditi ročište i zakazati naredno ročište. U prilog tvrdnji dostavlja presliku otpusnog pisma od 04. siječnja 2018. 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Odredbom čl. 47. st. 2. Zakona o stečaju potrošača (Narodne novine br. 100/15), propisano je da sud može odgoditi pripremno ročište samo jednom, ako ocijeni da je to potrebno radi zaštite interesa stranaka ili u slučaju iz članka 50. stavka 3. ovoga Zakona.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 xml:space="preserve">Slijedom iznesenog, obzirom da se prije donošenja odluke o otvaranju postupka stečaja potrošača  zakazuje pripremno ročište na kojem će se raspravljati i glasovati o planu ispunjenja, ocijenjeno je da je u interesu potrošača da se njegov plan ispunjenja obveza razmotri i raspravi, </w:t>
      </w:r>
      <w:r w:rsidR="005D2172">
        <w:rPr>
          <w:rFonts w:cs="Times New Roman" w:hAnsi="Times New Roman" w:ascii="Times New Roman"/>
          <w:sz w:val="24"/>
          <w:szCs w:val="24"/>
        </w:rPr>
        <w:t xml:space="preserve">te kako je potrošač sukladno odredbi čl. 71.st.4. ZSP dužan dati izjavu </w:t>
      </w:r>
      <w:r w:rsidR="005D2172" w:rsidRPr="005D2172">
        <w:rPr>
          <w:rFonts w:cs="Times New Roman" w:hAnsi="Times New Roman" w:ascii="Times New Roman"/>
          <w:sz w:val="24"/>
          <w:szCs w:val="24"/>
        </w:rPr>
        <w:t>o ustupu</w:t>
      </w:r>
      <w:r w:rsidR="005D2172">
        <w:rPr>
          <w:rFonts w:cs="Times New Roman" w:hAnsi="Times New Roman" w:ascii="Times New Roman"/>
          <w:sz w:val="24"/>
          <w:szCs w:val="24"/>
        </w:rPr>
        <w:t xml:space="preserve">, a imajući u vidu da se na zakazanom ročištu potrošač nije  osjećao sposobnim  dati izjavu o ustupu, stoga je </w:t>
      </w:r>
      <w:r w:rsidRPr="00C83A5C">
        <w:rPr>
          <w:rFonts w:cs="Times New Roman" w:hAnsi="Times New Roman" w:ascii="Times New Roman"/>
          <w:sz w:val="24"/>
          <w:szCs w:val="24"/>
        </w:rPr>
        <w:t xml:space="preserve">temeljem odredbe čl. 47. st. 2. ZSP, </w:t>
      </w:r>
      <w:r w:rsidR="005D2172">
        <w:rPr>
          <w:rFonts w:cs="Times New Roman" w:hAnsi="Times New Roman" w:ascii="Times New Roman"/>
          <w:sz w:val="24"/>
          <w:szCs w:val="24"/>
        </w:rPr>
        <w:t xml:space="preserve">valjalo </w:t>
      </w:r>
      <w:r w:rsidRPr="00C83A5C">
        <w:rPr>
          <w:rFonts w:cs="Times New Roman" w:hAnsi="Times New Roman" w:ascii="Times New Roman"/>
          <w:sz w:val="24"/>
          <w:szCs w:val="24"/>
        </w:rPr>
        <w:t xml:space="preserve">pripremno ročište </w:t>
      </w:r>
      <w:r w:rsidR="005D2172" w:rsidRPr="00C83A5C">
        <w:rPr>
          <w:rFonts w:cs="Times New Roman" w:hAnsi="Times New Roman" w:ascii="Times New Roman"/>
          <w:sz w:val="24"/>
          <w:szCs w:val="24"/>
        </w:rPr>
        <w:t xml:space="preserve">ponovno zakazati </w:t>
      </w:r>
      <w:r w:rsidRPr="00C83A5C">
        <w:rPr>
          <w:rFonts w:cs="Times New Roman" w:hAnsi="Times New Roman" w:ascii="Times New Roman"/>
          <w:sz w:val="24"/>
          <w:szCs w:val="24"/>
        </w:rPr>
        <w:t xml:space="preserve">i odlučiti kao u izreci rješenja. </w:t>
      </w:r>
    </w:p>
    <w:p w:rsidRDefault="005D2172" w:rsidP="00C83A5C" w:rsidR="005D21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Vjerovnici koji su se već izjasnili  o planu ispunjenja obveza, nisu ponovno pozivani na dostavu očitovanja, a kako je uz poziv za pripremno ročište koje je odgođeno, na mrežnoj stranici e- Oglasna ploča sudova, već  objavljen popis imovine i obveza te plan ispunjenja obveza, odlučeno je da se isti ponovno ne objavljuje.</w:t>
      </w:r>
    </w:p>
    <w:p w:rsidRDefault="00574F70" w:rsidP="004B1981" w:rsidR="00574F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D5812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574F70">
        <w:rPr>
          <w:rFonts w:cs="Times New Roman" w:hAnsi="Times New Roman" w:ascii="Times New Roman"/>
          <w:sz w:val="24"/>
          <w:szCs w:val="24"/>
        </w:rPr>
        <w:t>1</w:t>
      </w:r>
      <w:r w:rsidR="00602080">
        <w:rPr>
          <w:rFonts w:cs="Times New Roman" w:hAnsi="Times New Roman" w:ascii="Times New Roman"/>
          <w:sz w:val="24"/>
          <w:szCs w:val="24"/>
        </w:rPr>
        <w:t>8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574F70">
        <w:rPr>
          <w:rFonts w:cs="Times New Roman" w:hAnsi="Times New Roman" w:ascii="Times New Roman"/>
          <w:sz w:val="24"/>
          <w:szCs w:val="24"/>
        </w:rPr>
        <w:t>siječnja</w:t>
      </w:r>
      <w:r w:rsidR="001B50E8">
        <w:rPr>
          <w:rFonts w:cs="Times New Roman" w:hAnsi="Times New Roman" w:ascii="Times New Roman"/>
          <w:sz w:val="24"/>
          <w:szCs w:val="24"/>
        </w:rPr>
        <w:t xml:space="preserve"> </w:t>
      </w:r>
      <w:r w:rsidR="00574F70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602080" w:rsidR="0060208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6A2C25">
        <w:rPr>
          <w:rFonts w:cs="Times New Roman" w:hAnsi="Times New Roman" w:ascii="Times New Roman"/>
          <w:sz w:val="24"/>
          <w:szCs w:val="24"/>
        </w:rPr>
        <w:t>, v.r.</w:t>
      </w:r>
    </w:p>
    <w:p w:rsidRDefault="00A158A6" w:rsidP="00602080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02080" w:rsidP="00A158A6" w:rsidR="006020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A4058" w:rsidP="00A158A6" w:rsidR="0055570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vjerovnicima</w:t>
      </w:r>
      <w:r w:rsidR="0069775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putem e-oglasna ploča sudova </w:t>
      </w: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potrošač putem </w:t>
      </w:r>
      <w:r w:rsidR="00AA4058">
        <w:rPr>
          <w:rFonts w:cs="Times New Roman" w:hAnsi="Times New Roman" w:ascii="Times New Roman"/>
          <w:sz w:val="24"/>
          <w:szCs w:val="24"/>
        </w:rPr>
        <w:t>e-oglasna ploča sudova</w:t>
      </w:r>
      <w:r w:rsidR="005D70D5">
        <w:rPr>
          <w:rFonts w:cs="Times New Roman" w:hAnsi="Times New Roman" w:ascii="Times New Roman"/>
          <w:sz w:val="24"/>
          <w:szCs w:val="24"/>
        </w:rPr>
        <w:t xml:space="preserve"> i </w:t>
      </w:r>
      <w:r w:rsidR="00AA4058">
        <w:rPr>
          <w:rFonts w:cs="Times New Roman" w:hAnsi="Times New Roman" w:ascii="Times New Roman"/>
          <w:sz w:val="24"/>
          <w:szCs w:val="24"/>
        </w:rPr>
        <w:t>na adresu</w:t>
      </w:r>
    </w:p>
    <w:p w:rsidRDefault="00555701" w:rsidP="004B1981" w:rsidR="005557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A2C25" w:rsidP="006A2C25" w:rsidR="006A2C25" w:rsidRPr="006A2C2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A2C25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6A2C25" w:rsidP="006A2C25" w:rsidR="006A2C25" w:rsidRPr="006A2C2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A2C25">
        <w:rPr>
          <w:rFonts w:cs="Times New Roman" w:hAnsi="Times New Roman" w:ascii="Times New Roman"/>
          <w:sz w:val="24"/>
          <w:szCs w:val="24"/>
        </w:rPr>
        <w:t>Karin Lipovac</w:t>
      </w:r>
    </w:p>
    <w:p w:rsidRDefault="00697752" w:rsidP="004B1981" w:rsidR="0069775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Sect="00E57F75" w:rsidR="00697752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D48" w:rsidP="00B304FA" w:rsidR="001F5D48">
      <w:pPr>
        <w:spacing w:lineRule="auto" w:line="240" w:after="0"/>
      </w:pPr>
      <w:r>
        <w:separator/>
      </w:r>
    </w:p>
  </w:endnote>
  <w:endnote w:id="0" w:type="continuationSeparator">
    <w:p w:rsidRDefault="001F5D48" w:rsidP="00B304FA" w:rsidR="001F5D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D48" w:rsidP="00B304FA" w:rsidR="001F5D48">
      <w:pPr>
        <w:spacing w:lineRule="auto" w:line="240" w:after="0"/>
      </w:pPr>
      <w:r>
        <w:separator/>
      </w:r>
    </w:p>
  </w:footnote>
  <w:footnote w:id="0" w:type="continuationSeparator">
    <w:p w:rsidRDefault="001F5D48" w:rsidP="00B304FA" w:rsidR="001F5D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973B6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A405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Sp-44</w:t>
    </w:r>
    <w:r w:rsidR="001B50E8">
      <w:rPr>
        <w:rFonts w:cs="Times New Roman" w:hAnsi="Times New Roman" w:ascii="Times New Roman"/>
        <w:sz w:val="24"/>
        <w:szCs w:val="24"/>
      </w:rPr>
      <w:t>/2017-</w:t>
    </w:r>
    <w:r w:rsidR="00602080">
      <w:rPr>
        <w:rFonts w:cs="Times New Roman" w:hAnsi="Times New Roman" w:ascii="Times New Roman"/>
        <w:sz w:val="24"/>
        <w:szCs w:val="24"/>
      </w:rPr>
      <w:t>8</w:t>
    </w:r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</w:t>
    </w:r>
    <w:r w:rsidR="003F2DA0">
      <w:rPr>
        <w:rFonts w:cs="Times New Roman" w:hAnsi="Times New Roman" w:ascii="Times New Roman"/>
        <w:sz w:val="24"/>
        <w:szCs w:val="24"/>
      </w:rPr>
      <w:t>44</w:t>
    </w:r>
    <w:r>
      <w:rPr>
        <w:rFonts w:cs="Times New Roman" w:hAnsi="Times New Roman" w:ascii="Times New Roman"/>
        <w:sz w:val="24"/>
        <w:szCs w:val="24"/>
      </w:rPr>
      <w:t>/2017-</w:t>
    </w:r>
    <w:r w:rsidR="00602080">
      <w:rPr>
        <w:rFonts w:cs="Times New Roman" w:hAnsi="Times New Roman" w:ascii="Times New Roman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23BEF"/>
    <w:multiLevelType w:val="hybridMultilevel"/>
    <w:tmpl w:val="A366E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72F77"/>
    <w:rsid w:val="00076909"/>
    <w:rsid w:val="00134D65"/>
    <w:rsid w:val="001973B6"/>
    <w:rsid w:val="001B50E8"/>
    <w:rsid w:val="001C626C"/>
    <w:rsid w:val="001F5D48"/>
    <w:rsid w:val="00252EE5"/>
    <w:rsid w:val="00283A54"/>
    <w:rsid w:val="00295D1E"/>
    <w:rsid w:val="002A12AA"/>
    <w:rsid w:val="002A3A3F"/>
    <w:rsid w:val="002A52D2"/>
    <w:rsid w:val="002A71A2"/>
    <w:rsid w:val="002F04E0"/>
    <w:rsid w:val="003E47A7"/>
    <w:rsid w:val="003F2DA0"/>
    <w:rsid w:val="00445C03"/>
    <w:rsid w:val="00480082"/>
    <w:rsid w:val="00493023"/>
    <w:rsid w:val="004B1981"/>
    <w:rsid w:val="004D1DE0"/>
    <w:rsid w:val="004F2B51"/>
    <w:rsid w:val="00526C6D"/>
    <w:rsid w:val="00555701"/>
    <w:rsid w:val="00570591"/>
    <w:rsid w:val="00574F70"/>
    <w:rsid w:val="00597922"/>
    <w:rsid w:val="005D2172"/>
    <w:rsid w:val="005D70D5"/>
    <w:rsid w:val="00602080"/>
    <w:rsid w:val="00687DAE"/>
    <w:rsid w:val="00697752"/>
    <w:rsid w:val="006A2C25"/>
    <w:rsid w:val="006F07F0"/>
    <w:rsid w:val="007077BA"/>
    <w:rsid w:val="007843AA"/>
    <w:rsid w:val="007A6BDB"/>
    <w:rsid w:val="007A7830"/>
    <w:rsid w:val="007F502B"/>
    <w:rsid w:val="008770AB"/>
    <w:rsid w:val="008B5007"/>
    <w:rsid w:val="008D4F14"/>
    <w:rsid w:val="00900B05"/>
    <w:rsid w:val="00935428"/>
    <w:rsid w:val="009C4456"/>
    <w:rsid w:val="009F4121"/>
    <w:rsid w:val="00A158A6"/>
    <w:rsid w:val="00AA4058"/>
    <w:rsid w:val="00AB4C64"/>
    <w:rsid w:val="00AD5812"/>
    <w:rsid w:val="00AE7C31"/>
    <w:rsid w:val="00B304FA"/>
    <w:rsid w:val="00B40B82"/>
    <w:rsid w:val="00B44F93"/>
    <w:rsid w:val="00B64505"/>
    <w:rsid w:val="00B90F64"/>
    <w:rsid w:val="00B95D98"/>
    <w:rsid w:val="00C519B5"/>
    <w:rsid w:val="00C83A5C"/>
    <w:rsid w:val="00CD3105"/>
    <w:rsid w:val="00D201AF"/>
    <w:rsid w:val="00D57B5B"/>
    <w:rsid w:val="00DB6E2E"/>
    <w:rsid w:val="00E57F75"/>
    <w:rsid w:val="00E87D3A"/>
    <w:rsid w:val="00ED05A7"/>
    <w:rsid w:val="00F32CC3"/>
    <w:rsid w:val="00F5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57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B5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B5B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B5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B5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57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B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B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B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B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Sp-44/2017</izvorni_sadrzaj>
    <derivirana_varijabla naziv="DomainObject.Predmet.OznakaBroj_1">Sp-44/2017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Filipović</izvorni_sadrzaj>
    <derivirana_varijabla naziv="DomainObject.Predmet.StrankaFormated_1">  Igor Filipović</derivirana_varijabla>
  </DomainObject.Predmet.StrankaFormated>
  <DomainObject.Predmet.StrankaFormatedOIB>
    <izvorni_sadrzaj>  Igor Filipović, OIB 16121382273</izvorni_sadrzaj>
    <derivirana_varijabla naziv="DomainObject.Predmet.StrankaFormatedOIB_1">  Igor Filipović, OIB 16121382273</derivirana_varijabla>
  </DomainObject.Predmet.StrankaFormatedOIB>
  <DomainObject.Predmet.StrankaFormatedWithAdress>
    <izvorni_sadrzaj> Igor Filipović, Drežnik 9, 10257 Drežnik Brezovički</izvorni_sadrzaj>
    <derivirana_varijabla naziv="DomainObject.Predmet.StrankaFormatedWithAdress_1"> Igor Filipović, Drežnik 9, 10257 Drežnik Brezovički</derivirana_varijabla>
  </DomainObject.Predmet.StrankaFormatedWithAdress>
  <DomainObject.Predmet.StrankaFormatedWithAdressOIB>
    <izvorni_sadrzaj> Igor Filipović, OIB 16121382273, Drežnik 9, 10257 Drežnik Brezovički</izvorni_sadrzaj>
    <derivirana_varijabla naziv="DomainObject.Predmet.StrankaFormatedWithAdressOIB_1"> Igor Filipović, OIB 16121382273, Drežnik 9, 10257 Drežnik Brezovički</derivirana_varijabla>
  </DomainObject.Predmet.StrankaFormatedWithAdressOIB>
  <DomainObject.Predmet.StrankaWithAdress>
    <izvorni_sadrzaj>Igor Filipović Drežnik 9,10257 Drežnik Brezovički</izvorni_sadrzaj>
    <derivirana_varijabla naziv="DomainObject.Predmet.StrankaWithAdress_1">Igor Filipović Drežnik 9,10257 Drežnik Brezovički</derivirana_varijabla>
  </DomainObject.Predmet.StrankaWithAdress>
  <DomainObject.Predmet.StrankaWithAdressOIB>
    <izvorni_sadrzaj>Igor Filipović, OIB 16121382273, Drežnik 9,10257 Drežnik Brezovički</izvorni_sadrzaj>
    <derivirana_varijabla naziv="DomainObject.Predmet.StrankaWithAdressOIB_1">Igor Filipović, OIB 16121382273, Drežnik 9,10257 Drežnik Brezovički</derivirana_varijabla>
  </DomainObject.Predmet.StrankaWithAdressOIB>
  <DomainObject.Predmet.StrankaNazivFormated>
    <izvorni_sadrzaj>Igor Filipović</izvorni_sadrzaj>
    <derivirana_varijabla naziv="DomainObject.Predmet.StrankaNazivFormated_1">Igor Filipović</derivirana_varijabla>
  </DomainObject.Predmet.StrankaNazivFormated>
  <DomainObject.Predmet.StrankaNazivFormatedOIB>
    <izvorni_sadrzaj>Igor Filipović, OIB 16121382273</izvorni_sadrzaj>
    <derivirana_varijabla naziv="DomainObject.Predmet.StrankaNazivFormatedOIB_1">Igor Filipović, OIB 16121382273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Igor Filipović</item>
    </izvorni_sadrzaj>
    <derivirana_varijabla naziv="DomainObject.Predmet.StrankaListFormated_1">
      <item>Igor Filipović</item>
    </derivirana_varijabla>
  </DomainObject.Predmet.StrankaListFormated>
  <DomainObject.Predmet.StrankaListFormatedOIB>
    <izvorni_sadrzaj>
      <item>Igor Filipović, OIB 16121382273</item>
    </izvorni_sadrzaj>
    <derivirana_varijabla naziv="DomainObject.Predmet.StrankaListFormatedOIB_1">
      <item>Igor Filipović, OIB 16121382273</item>
    </derivirana_varijabla>
  </DomainObject.Predmet.StrankaListFormatedOIB>
  <DomainObject.Predmet.StrankaListFormatedWithAdress>
    <izvorni_sadrzaj>
      <item>Igor Filipović, Drežnik 9, 10257 Drežnik Brezovički</item>
    </izvorni_sadrzaj>
    <derivirana_varijabla naziv="DomainObject.Predmet.StrankaListFormatedWithAdress_1">
      <item>Igor Filipović, Drežnik 9, 10257 Drežnik Brezovički</item>
    </derivirana_varijabla>
  </DomainObject.Predmet.StrankaListFormatedWithAdress>
  <DomainObject.Predmet.StrankaListFormatedWithAdressOIB>
    <izvorni_sadrzaj>
      <item>Igor Filipović, OIB 16121382273, Drežnik 9, 10257 Drežnik Brezovički</item>
    </izvorni_sadrzaj>
    <derivirana_varijabla naziv="DomainObject.Predmet.StrankaListFormatedWithAdressOIB_1">
      <item>Igor Filipović, OIB 16121382273, Drežnik 9, 10257 Drežnik Brezovički</item>
    </derivirana_varijabla>
  </DomainObject.Predmet.StrankaListFormatedWithAdressOIB>
  <DomainObject.Predmet.StrankaListNazivFormated>
    <izvorni_sadrzaj>
      <item>Igor Filipović</item>
    </izvorni_sadrzaj>
    <derivirana_varijabla naziv="DomainObject.Predmet.StrankaListNazivFormated_1">
      <item>Igor Filipović</item>
    </derivirana_varijabla>
  </DomainObject.Predmet.StrankaListNazivFormated>
  <DomainObject.Predmet.StrankaListNazivFormatedOIB>
    <izvorni_sadrzaj>
      <item>Igor Filipović, OIB 16121382273</item>
    </izvorni_sadrzaj>
    <derivirana_varijabla naziv="DomainObject.Predmet.StrankaListNazivFormatedOIB_1">
      <item>Igor Filipović, OIB 16121382273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Hrvatska, Ministarstvo financija</item>
      <item>CROATIA osiguranje d.d.</item>
      <item>HRVATSKI ZAVOD ZA ZDRAVSTVENO OSIGURANJE</item>
      <item>SVEA EKONOMI društvo s ograničenom odgovornošću za savjetovanje i usluge</item>
      <item>Financijska agencija</item>
    </izvorni_sadrzaj>
    <derivirana_varijabla naziv="DomainObject.Predmet.OstaliListFormated_1">
      <item>Republika Hrvatska, Ministarstvo financija</item>
      <item>CROATIA osiguranje d.d.</item>
      <item>HRVATSKI ZAVOD ZA ZDRAVSTVENO OSIGURANJE</item>
      <item>SVEA EKONOMI društvo s ograničenom odgovornošću za savjetovanje i usluge</item>
      <item>Financijska agencija</item>
    </derivirana_varijabla>
  </DomainObject.Predmet.OstaliListFormated>
  <DomainObject.Predmet.OstaliListFormatedOIB>
    <izvorni_sadrzaj>
      <item>Republika Hrvatska, Ministarstvo financija, OIB 18683136487</item>
      <item>CROATIA osiguranje d.d., OIB 26187994862</item>
      <item>HRVATSKI ZAVOD ZA ZDRAVSTVENO OSIGURANJE, OIB 02958272670</item>
      <item>SVEA EKONOMI društvo s ograničenom odgovornošću za savjetovanje i usluge, OIB 17863542417</item>
      <item>Financijska agencija, OIB 85821130368</item>
    </izvorni_sadrzaj>
    <derivirana_varijabla naziv="DomainObject.Predmet.OstaliListFormatedOIB_1">
      <item>Republika Hrvatska, Ministarstvo financija, OIB 18683136487</item>
      <item>CROATIA osiguranje d.d., OIB 26187994862</item>
      <item>HRVATSKI ZAVOD ZA ZDRAVSTVENO OSIGURANJE, OIB 02958272670</item>
      <item>SVEA EKONOMI društvo s ograničenom odgovornošću za savjetovanje i usluge, OIB 17863542417</item>
      <item>Financijska agencija, OIB 85821130368</item>
    </derivirana_varijabla>
  </DomainObject.Predmet.OstaliListFormatedOIB>
  <DomainObject.Predmet.OstaliListFormatedWithAdress>
    <izvorni_sadrzaj>
      <item>Republika Hrvatska, Ministarstvo financija, Katančićeva 5, 10000 Zagreb</item>
      <item>CROATIA osiguranje d.d., Vatroslava Jagića 33, 10000 Zagreb</item>
      <item>HRVATSKI ZAVOD ZA ZDRAVSTVENO OSIGURANJE, Margaretska 3, 10000 Zagreb</item>
      <item>SVEA EKONOMI društvo s ograničenom odgovornošću za savjetovanje i usluge, Ulica Damira Tomljanovića Gavrana 11, 10000 Zagreb</item>
      <item>Financijska agencija, Ulica grada Vukovara 70, 10000 Zagreb</item>
    </izvorni_sadrzaj>
    <derivirana_varijabla naziv="DomainObject.Predmet.OstaliListFormatedWithAdress_1">
      <item>Republika Hrvatska, Ministarstvo financija, Katančićeva 5, 10000 Zagreb</item>
      <item>CROATIA osiguranje d.d., Vatroslava Jagića 33, 10000 Zagreb</item>
      <item>HRVATSKI ZAVOD ZA ZDRAVSTVENO OSIGURANJE, Margaretska 3, 10000 Zagreb</item>
      <item>SVEA EKONOMI društvo s ograničenom odgovornošću za savjetovanje i usluge, Ulica Damira Tomljanovića Gavrana 11, 10000 Zagreb</item>
      <item>Financijska agencija, Ulica grada Vukovara 70, 10000 Zagreb</item>
    </derivirana_varijabla>
  </DomainObject.Predmet.OstaliListFormatedWithAdress>
  <DomainObject.Predmet.OstaliListFormatedWithAdressOIB>
    <izvorni_sadrzaj>
      <item>Republika Hrvatska, Ministarstvo financija, OIB 18683136487, Katančićeva 5, 10000 Zagreb</item>
      <item>CROATIA osiguranje d.d., OIB 26187994862, Vatroslava Jagića 33, 10000 Zagreb</item>
      <item>HRVATSKI ZAVOD ZA ZDRAVSTVENO OSIGURANJE, OIB 02958272670, Margaretska 3, 10000 Zagreb</item>
      <item>SVEA EKONOMI društvo s ograničenom odgovornošću za savjetovanje i usluge, OIB 17863542417, Ulica Damira Tomljanovića Gavrana 11, 10000 Zagreb</item>
      <item>Financijska agencija, OIB 85821130368, Ulica grada Vukovara 70, 10000 Zagreb</item>
    </izvorni_sadrzaj>
    <derivirana_varijabla naziv="DomainObject.Predmet.OstaliListFormatedWithAdressOIB_1">
      <item>Republika Hrvatska, Ministarstvo financija, OIB 18683136487, Katančićeva 5, 10000 Zagreb</item>
      <item>CROATIA osiguranje d.d., OIB 26187994862, Vatroslava Jagića 33, 10000 Zagreb</item>
      <item>HRVATSKI ZAVOD ZA ZDRAVSTVENO OSIGURANJE, OIB 02958272670, Margaretska 3, 10000 Zagreb</item>
      <item>SVEA EKONOMI društvo s ograničenom odgovornošću za savjetovanje i usluge, OIB 17863542417, Ulica Damira Tomljanovića Gavrana 11,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Republika Hrvatska, Ministarstvo financija</item>
      <item>CROATIA osiguranje d.d.</item>
      <item>HRVATSKI ZAVOD ZA ZDRAVSTVENO OSIGURANJE</item>
      <item>SVEA EKONOMI društvo s ograničenom odgovornošću za savjetovanje i usluge</item>
      <item>Financijska agencija</item>
    </izvorni_sadrzaj>
    <derivirana_varijabla naziv="DomainObject.Predmet.OstaliListNazivFormated_1">
      <item>Republika Hrvatska, Ministarstvo financija</item>
      <item>CROATIA osiguranje d.d.</item>
      <item>HRVATSKI ZAVOD ZA ZDRAVSTVENO OSIGURANJE</item>
      <item>SVEA EKONOMI društvo s ograničenom odgovornošću za savjetovanje i usluge</item>
      <item>Financijska agencija</item>
    </derivirana_varijabla>
  </DomainObject.Predmet.OstaliListNazivFormated>
  <DomainObject.Predmet.OstaliListNazivFormatedOIB>
    <izvorni_sadrzaj>
      <item>Republika Hrvatska, Ministarstvo financija, OIB 18683136487</item>
      <item>CROATIA osiguranje d.d., OIB 26187994862</item>
      <item>HRVATSKI ZAVOD ZA ZDRAVSTVENO OSIGURANJE, OIB 02958272670</item>
      <item>SVEA EKONOMI društvo s ograničenom odgovornošću za savjetovanje i usluge, OIB 17863542417</item>
      <item>Financijska agencija, OIB 85821130368</item>
    </izvorni_sadrzaj>
    <derivirana_varijabla naziv="DomainObject.Predmet.OstaliListNazivFormatedOIB_1">
      <item>Republika Hrvatska, Ministarstvo financija, OIB 18683136487</item>
      <item>CROATIA osiguranje d.d., OIB 26187994862</item>
      <item>HRVATSKI ZAVOD ZA ZDRAVSTVENO OSIGURANJE, OIB 02958272670</item>
      <item>SVEA EKONOMI društvo s ograničenom odgovornošću za savjetovanje i usluge, OIB 17863542417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Filipović</izvorni_sadrzaj>
    <derivirana_varijabla naziv="DomainObject.Predmet.StrankaIDrugi_1">Igor Filipović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Filipović, OIB 16121382273, Drežnik 9, 10257 Drežnik Brezovički</izvorni_sadrzaj>
    <derivirana_varijabla naziv="DomainObject.Predmet.StrankaIDrugiAdressOIB_1">Igor Filipović, OIB 16121382273, Drežnik 9, 10257 Drežnik Brezovički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Filipović</item>
      <item>Republika Hrvatska, Ministarstvo financija</item>
      <item>CROATIA osiguranje d.d.</item>
      <item>HRVATSKI ZAVOD ZA ZDRAVSTVENO OSIGURANJE</item>
      <item>SVEA EKONOMI društvo s ograničenom odgovornošću za savjetovanje i usluge</item>
      <item>Financijska agencija</item>
    </izvorni_sadrzaj>
    <derivirana_varijabla naziv="DomainObject.Predmet.SudioniciListNaziv_1">
      <item>Igor Filipović</item>
      <item>Republika Hrvatska, Ministarstvo financija</item>
      <item>CROATIA osiguranje d.d.</item>
      <item>HRVATSKI ZAVOD ZA ZDRAVSTVENO OSIGURANJE</item>
      <item>SVEA EKONOMI društvo s ograničenom odgovornošću za savjetovanje i usluge</item>
      <item>Financijska agencija</item>
    </derivirana_varijabla>
  </DomainObject.Predmet.SudioniciListNaziv>
  <DomainObject.Predmet.SudioniciListAdressOIB>
    <izvorni_sadrzaj>
      <item>Igor Filipović, OIB 16121382273, Drežnik 9,10257 Drežnik Brezovički</item>
      <item>Republika Hrvatska, Ministarstvo financija, OIB 18683136487, Katančićeva 5,10000 Zagreb</item>
      <item>CROATIA osiguranje d.d., OIB 26187994862, Vatroslava Jagića 33,10000 Zagreb</item>
      <item>HRVATSKI ZAVOD ZA ZDRAVSTVENO OSIGURANJE, OIB 02958272670, Margaretska 3,10000 Zagreb</item>
      <item>SVEA EKONOMI društvo s ograničenom odgovornošću za savjetovanje i usluge, OIB 17863542417, Ulica Damira Tomljanovića Gavrana 11,10000 Zagreb</item>
      <item>Financijska agencija, OIB 85821130368, Ulica grada Vukovara 70,10000 Zagreb</item>
    </izvorni_sadrzaj>
    <derivirana_varijabla naziv="DomainObject.Predmet.SudioniciListAdressOIB_1">
      <item>Igor Filipović, OIB 16121382273, Drežnik 9,10257 Drežnik Brezovički</item>
      <item>Republika Hrvatska, Ministarstvo financija, OIB 18683136487, Katančićeva 5,10000 Zagreb</item>
      <item>CROATIA osiguranje d.d., OIB 26187994862, Vatroslava Jagića 33,10000 Zagreb</item>
      <item>HRVATSKI ZAVOD ZA ZDRAVSTVENO OSIGURANJE, OIB 02958272670, Margaretska 3,10000 Zagreb</item>
      <item>SVEA EKONOMI društvo s ograničenom odgovornošću za savjetovanje i usluge, OIB 17863542417, Ulica Damira Tomljanovića Gavrana 11,10000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16121382273</item>
      <item>, OIB 18683136487</item>
      <item>, OIB 26187994862</item>
      <item>, OIB 02958272670</item>
      <item>, OIB 17863542417</item>
      <item>, OIB 85821130368</item>
    </izvorni_sadrzaj>
    <derivirana_varijabla naziv="DomainObject.Predmet.SudioniciListNazivOIB_1">
      <item>, OIB 16121382273</item>
      <item>, OIB 18683136487</item>
      <item>, OIB 26187994862</item>
      <item>, OIB 02958272670</item>
      <item>, OIB 17863542417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771</properties:Words>
  <properties:Characters>4006</properties:Characters>
  <properties:Lines>104</properties:Lines>
  <properties:Paragraphs>44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2018-01-13T10:38:00Z</dcterms:created>
  <dc:creator>Boris Ljubić</dc:creator>
  <cp:lastModifiedBy>Gordana Milek</cp:lastModifiedBy>
  <cp:lastPrinted>2018-01-18T10:53:00Z</cp:lastPrinted>
  <dcterms:modified xmlns:xsi="http://www.w3.org/2001/XMLSchema-instance" xsi:type="dcterms:W3CDTF">2018-01-18T12:11:00Z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