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2a5b" w14:paraId="ecf2a5b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FD46F6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C77A96">
        <w:t>K.L. INTERIJERI</w:t>
      </w:r>
      <w:r>
        <w:t xml:space="preserve"> d.o</w:t>
      </w:r>
      <w:r w:rsidR="00C77A96">
        <w:t>.o.</w:t>
      </w:r>
      <w:r>
        <w:t>,</w:t>
      </w:r>
      <w:r w:rsidR="00C77A96">
        <w:t xml:space="preserve"> Jurketinec, Jurketinec 48</w:t>
      </w:r>
      <w:r>
        <w:t xml:space="preserve">, OIB: </w:t>
      </w:r>
      <w:r w:rsidR="00C77A96" w:rsidRPr="00C77A96">
        <w:t>92488566658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C77A96">
        <w:t xml:space="preserve">K.L. INTERIJERI d.o.o., Jurketinec, Jurketinec 48, OIB: </w:t>
      </w:r>
      <w:r w:rsidR="00C77A96" w:rsidRPr="00C77A96">
        <w:t>92488566658</w:t>
      </w:r>
      <w:r w:rsidR="002B6F2C">
        <w:t xml:space="preserve">, iznosi </w:t>
      </w:r>
      <w:r w:rsidR="00C77A96">
        <w:t>17.362,08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C77A96">
        <w:t>Ljiljana Kumrić, Jurketinec, Jurketinec 48</w:t>
      </w:r>
      <w:r>
        <w:t xml:space="preserve">, </w:t>
      </w:r>
      <w:r w:rsidR="00327E04">
        <w:t xml:space="preserve">OIB: </w:t>
      </w:r>
      <w:r w:rsidR="00C77A96">
        <w:t>45838666243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C77A96">
        <w:rPr>
          <w:i/>
        </w:rPr>
        <w:t>305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C77A96">
        <w:t>24</w:t>
      </w:r>
      <w:r>
        <w:t xml:space="preserve">. </w:t>
      </w:r>
      <w:r w:rsidR="00DD6237">
        <w:t>veljače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C77A96" w:rsidRPr="00C77A96">
        <w:t>K. L. INTERIJERI d.o.o., Jurketinec,</w:t>
      </w:r>
      <w:r w:rsidR="00C77A96">
        <w:t xml:space="preserve"> Jurketinec 48</w:t>
      </w:r>
      <w:r w:rsidR="008B2E96">
        <w:t xml:space="preserve">, navodeći da dužnik  na dan 1. rujna 2015. u Očevidniku redoslijeda osnova za plaćanje ima evidentirane neizvršene osnove za plaćanje u ukupnom iznosu </w:t>
      </w:r>
      <w:r w:rsidR="00C77A96" w:rsidRPr="00C77A96">
        <w:t xml:space="preserve">17.362,08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1F8" w:rsidP="00537B78" w:rsidR="00E421F8">
      <w:r>
        <w:separator/>
      </w:r>
    </w:p>
  </w:endnote>
  <w:endnote w:id="0" w:type="continuationSeparator">
    <w:p w:rsidRDefault="00E421F8" w:rsidP="00537B78" w:rsidR="00E42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6F6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1F8" w:rsidP="00537B78" w:rsidR="00E421F8">
      <w:r>
        <w:separator/>
      </w:r>
    </w:p>
  </w:footnote>
  <w:footnote w:id="0" w:type="continuationSeparator">
    <w:p w:rsidRDefault="00E421F8" w:rsidP="00537B78" w:rsidR="00E42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C77A96">
      <w:rPr>
        <w:rStyle w:val="PozadinaSvijetloCrvena"/>
        <w:shd w:fill="auto" w:color="auto" w:val="clear"/>
      </w:rPr>
      <w:t>305</w:t>
    </w:r>
    <w:r>
      <w:rPr>
        <w:rStyle w:val="PozadinaSvijetloCrvena"/>
        <w:shd w:fill="auto" w:color="auto" w:val="clear"/>
      </w:rPr>
      <w:t>/16-</w:t>
    </w:r>
    <w:r w:rsidR="00DD6237">
      <w:rPr>
        <w:rStyle w:val="PozadinaSvijetloCrvena"/>
        <w:shd w:fill="auto" w:color="auto" w:val="clear"/>
      </w:rPr>
      <w:t>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6F6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K.L. INTERIJERI društvo s ograničenom odgovornošću za proizvodnju, trgovinu i usluge</izvorni_sadrzaj>
    <derivirana_varijabla naziv="DomainObject.Predmet.ProtustrankaFormated_1">  K.L. INTERIJERI društvo s ograničenom odgovornošću za proizvodnju, trgovinu i usluge</derivirana_varijabla>
  </DomainObject.Predmet.ProtustrankaFormated>
  <DomainObject.Predmet.ProtustrankaFormatedOIB>
    <izvorni_sadrzaj>  K.L. INTERIJERI društvo s ograničenom odgovornošću za proizvodnju, trgovinu i usluge, OIB 92488566658</izvorni_sadrzaj>
    <derivirana_varijabla naziv="DomainObject.Predmet.ProtustrankaFormatedOIB_1">  K.L. INTERIJERI društvo s ograničenom odgovornošću za proizvodnju, trgovinu i usluge, OIB 92488566658</derivirana_varijabla>
  </DomainObject.Predmet.ProtustrankaFormatedOIB>
  <DomainObject.Predmet.ProtustrankaFormatedWithAdress>
    <izvorni_sadrzaj> K.L. INTERIJERI društvo s ograničenom odgovornošću za proizvodnju, trgovinu i usluge, Jurketinec 48, 42243 Jurketinec</izvorni_sadrzaj>
    <derivirana_varijabla naziv="DomainObject.Predmet.ProtustrankaFormatedWithAdress_1"> K.L. INTERIJERI društvo s ograničenom odgovornošću za proizvodnju, trgovinu i usluge, Jurketinec 48, 42243 Jurketinec</derivirana_varijabla>
  </DomainObject.Predmet.ProtustrankaFormatedWithAdress>
  <DomainObject.Predmet.ProtustrankaFormatedWithAdressOIB>
    <izvorni_sadrzaj> K.L. INTERIJERI društvo s ograničenom odgovornošću za proizvodnju, trgovinu i usluge, OIB 92488566658, Jurketinec 48, 42243 Jurketinec</izvorni_sadrzaj>
    <derivirana_varijabla naziv="DomainObject.Predmet.ProtustrankaFormatedWithAdressOIB_1"> K.L. INTERIJERI društvo s ograničenom odgovornošću za proizvodnju, trgovinu i usluge, OIB 92488566658, Jurketinec 48, 42243 Jurketinec</derivirana_varijabla>
  </DomainObject.Predmet.ProtustrankaFormatedWithAdressOIB>
  <DomainObject.Predmet.ProtustrankaWithAdress>
    <izvorni_sadrzaj>K.L. INTERIJERI društvo s ograničenom odgovornošću za proizvodnju, trgovinu i usluge Jurketinec 48, 42243 Jurketinec</izvorni_sadrzaj>
    <derivirana_varijabla naziv="DomainObject.Predmet.ProtustrankaWithAdress_1">K.L. INTERIJERI društvo s ograničenom odgovornošću za proizvodnju, trgovinu i usluge Jurketinec 48, 42243 Jurketinec</derivirana_varijabla>
  </DomainObject.Predmet.ProtustrankaWithAdress>
  <DomainObject.Predmet.ProtustrankaWithAdressOIB>
    <izvorni_sadrzaj>K.L. INTERIJERI društvo s ograničenom odgovornošću za proizvodnju, trgovinu i usluge, OIB 92488566658, Jurketinec 48, 42243 Jurketinec</izvorni_sadrzaj>
    <derivirana_varijabla naziv="DomainObject.Predmet.ProtustrankaWithAdressOIB_1">K.L. INTERIJERI društvo s ograničenom odgovornošću za proizvodnju, trgovinu i usluge, OIB 92488566658, Jurketinec 48, 42243 Jurketinec</derivirana_varijabla>
  </DomainObject.Predmet.ProtustrankaWithAdressOIB>
  <DomainObject.Predmet.ProtustrankaNazivFormated>
    <izvorni_sadrzaj>K.L. INTERIJERI društvo s ograničenom odgovornošću za proizvodnju, trgovinu i usluge</izvorni_sadrzaj>
    <derivirana_varijabla naziv="DomainObject.Predmet.ProtustrankaNazivFormated_1">K.L. INTERIJERI društvo s ograničenom odgovornošću za proizvodnju, trgovinu i usluge</derivirana_varijabla>
  </DomainObject.Predmet.ProtustrankaNazivFormated>
  <DomainObject.Predmet.ProtustrankaNazivFormatedOIB>
    <izvorni_sadrzaj>K.L. INTERIJERI društvo s ograničenom odgovornošću za proizvodnju, trgovinu i usluge, OIB 92488566658</izvorni_sadrzaj>
    <derivirana_varijabla naziv="DomainObject.Predmet.ProtustrankaNazivFormatedOIB_1">K.L. INTERIJERI društvo s ograničenom odgovornošću za proizvodnju, trgovinu i usluge, OIB 92488566658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17362.08</izvorni_sadrzaj>
    <derivirana_varijabla naziv="DomainObject.Predmet.TrenutnaVrijednost_1">17362.08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K.L. INTERIJERI društvo s ograničenom odgovornošću za proizvodnju, trgovinu i usluge</item>
    </izvorni_sadrzaj>
    <derivirana_varijabla naziv="DomainObject.Predmet.ProtuStrankaListFormated_1">
      <item>K.L. INTERIJERI društvo s ograničenom odgovornošću za proizvodnju, trgovinu i usluge</item>
    </derivirana_varijabla>
  </DomainObject.Predmet.ProtuStrankaListFormated>
  <DomainObject.Predmet.ProtuStrankaListFormatedOIB>
    <izvorni_sadrzaj>
      <item>K.L. INTERIJERI društvo s ograničenom odgovornošću za proizvodnju, trgovinu i usluge, OIB 92488566658</item>
    </izvorni_sadrzaj>
    <derivirana_varijabla naziv="DomainObject.Predmet.ProtuStrankaListFormatedOIB_1">
      <item>K.L. INTERIJERI društvo s ograničenom odgovornošću za proizvodnju, trgovinu i usluge, OIB 92488566658</item>
    </derivirana_varijabla>
  </DomainObject.Predmet.ProtuStrankaListFormatedOIB>
  <DomainObject.Predmet.ProtuStrankaListFormatedWithAdress>
    <izvorni_sadrzaj>
      <item>K.L. INTERIJERI društvo s ograničenom odgovornošću za proizvodnju, trgovinu i usluge, Jurketinec 48, 42243 Jurketinec</item>
    </izvorni_sadrzaj>
    <derivirana_varijabla naziv="DomainObject.Predmet.ProtuStrankaListFormatedWithAdress_1">
      <item>K.L. INTERIJERI društvo s ograničenom odgovornošću za proizvodnju, trgovinu i usluge, Jurketinec 48, 42243 Jurketinec</item>
    </derivirana_varijabla>
  </DomainObject.Predmet.ProtuStrankaListFormatedWithAdress>
  <DomainObject.Predmet.ProtuStrankaListFormatedWithAdressOIB>
    <izvorni_sadrzaj>
      <item>K.L. INTERIJERI društvo s ograničenom odgovornošću za proizvodnju, trgovinu i usluge, OIB 92488566658, Jurketinec 48, 42243 Jurketinec</item>
    </izvorni_sadrzaj>
    <derivirana_varijabla naziv="DomainObject.Predmet.ProtuStrankaListFormatedWithAdressOIB_1">
      <item>K.L. INTERIJERI društvo s ograničenom odgovornošću za proizvodnju, trgovinu i usluge, OIB 92488566658, Jurketinec 48, 42243 Jurketinec</item>
    </derivirana_varijabla>
  </DomainObject.Predmet.ProtuStrankaListFormatedWithAdressOIB>
  <DomainObject.Predmet.ProtuStrankaListNazivFormated>
    <izvorni_sadrzaj>
      <item>K.L. INTERIJERI društvo s ograničenom odgovornošću za proizvodnju, trgovinu i usluge</item>
    </izvorni_sadrzaj>
    <derivirana_varijabla naziv="DomainObject.Predmet.ProtuStrankaListNazivFormated_1">
      <item>K.L. INTERIJERI društvo s ograničenom odgovornošću za proizvodnju, trgovinu i usluge</item>
    </derivirana_varijabla>
  </DomainObject.Predmet.ProtuStrankaListNazivFormated>
  <DomainObject.Predmet.ProtuStrankaListNazivFormatedOIB>
    <izvorni_sadrzaj>
      <item>K.L. INTERIJERI društvo s ograničenom odgovornošću za proizvodnju, trgovinu i usluge, OIB 92488566658</item>
    </izvorni_sadrzaj>
    <derivirana_varijabla naziv="DomainObject.Predmet.ProtuStrankaListNazivFormatedOIB_1">
      <item>K.L. INTERIJERI društvo s ograničenom odgovornošću za proizvodnju, trgovinu i usluge, OIB 92488566658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K.L. INTERIJERI društvo s ograničenom odgovornošću za proizvodnju, trgovinu i usluge</izvorni_sadrzaj>
    <derivirana_varijabla naziv="DomainObject.Predmet.ProtustrankaIDrugi_1">K.L. INTERIJERI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K.L. INTERIJERI društvo s ograničenom odgovornošću za proizvodnju, trgovinu i usluge, OIB 92488566658, Jurketinec 48, 42243 Jurketinec</izvorni_sadrzaj>
    <derivirana_varijabla naziv="DomainObject.Predmet.ProtustrankaIDrugiAdressOIB_1">K.L. INTERIJERI društvo s ograničenom odgovornošću za proizvodnju, trgovinu i usluge, OIB 92488566658, Jurketinec 48, 42243 Jurketinec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K.L. INTERIJERI društvo s ograničenom odgovornošću za proizvodnju, trgovinu i usluge</item>
      <item>Sudski registar</item>
    </izvorni_sadrzaj>
    <derivirana_varijabla naziv="DomainObject.Predmet.SudioniciListNaziv_1">
      <item>Financijska agencija</item>
      <item>K.L. INTERIJERI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K.L. INTERIJERI društvo s ograničenom odgovornošću za proizvodnju, trgovinu i usluge, OIB 92488566658, Jurketinec 48,42243 Jurketinec</item>
      <item>Sudski registar</item>
    </izvorni_sadrzaj>
    <derivirana_varijabla naziv="DomainObject.Predmet.SudioniciListAdressOIB_1">
      <item>Financijska agencija, OIB 85821130368, A. Cesarca 2,42000 Varaždin</item>
      <item>K.L. INTERIJERI društvo s ograničenom odgovornošću za proizvodnju, trgovinu i usluge, OIB 92488566658, Jurketinec 48,42243 Jurketinec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3F501-9637-44DF-B5C8-C388F948A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2558</properties:Characters>
  <properties:Lines>72</properties:Lines>
  <properties:Paragraphs>18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2016-07-13T10:17:00Z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2016-07-13T10:30:00Z</cp:lastPrinted>
  <dcterms:modified xmlns:xsi="http://www.w3.org/2001/XMLSchema-instance" xsi:type="dcterms:W3CDTF">2016-07-13T10:31:00Z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