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fa80" w14:paraId="dc1fa80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2544C4">
        <w:rPr>
          <w:sz w:val="24"/>
          <w:szCs w:val="24"/>
        </w:rPr>
        <w:t>. St-3519/2016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proofErr w:type="spellStart"/>
      <w:r w:rsidR="002544C4">
        <w:rPr>
          <w:sz w:val="24"/>
          <w:szCs w:val="24"/>
        </w:rPr>
        <w:t>NOVOS</w:t>
      </w:r>
      <w:proofErr w:type="spellEnd"/>
      <w:r w:rsidR="002544C4">
        <w:rPr>
          <w:sz w:val="24"/>
          <w:szCs w:val="24"/>
        </w:rPr>
        <w:t xml:space="preserve"> d.o.o. u stečaju, </w:t>
      </w:r>
      <w:proofErr w:type="spellStart"/>
      <w:r w:rsidR="002544C4">
        <w:rPr>
          <w:sz w:val="24"/>
          <w:szCs w:val="24"/>
        </w:rPr>
        <w:t>OIB</w:t>
      </w:r>
      <w:proofErr w:type="spellEnd"/>
      <w:r w:rsidR="002544C4">
        <w:rPr>
          <w:sz w:val="24"/>
          <w:szCs w:val="24"/>
        </w:rPr>
        <w:t xml:space="preserve"> 754118</w:t>
      </w:r>
      <w:r w:rsidR="00602085">
        <w:rPr>
          <w:sz w:val="24"/>
          <w:szCs w:val="24"/>
        </w:rPr>
        <w:t>83236, Sesvete, Zagrebačka 33, 11</w:t>
      </w:r>
      <w:r w:rsidR="002544C4">
        <w:rPr>
          <w:sz w:val="24"/>
          <w:szCs w:val="24"/>
        </w:rPr>
        <w:t>.</w:t>
      </w:r>
      <w:r w:rsidR="00B50D40">
        <w:rPr>
          <w:sz w:val="24"/>
          <w:szCs w:val="24"/>
        </w:rPr>
        <w:t xml:space="preserve"> </w:t>
      </w:r>
      <w:r w:rsidR="00602085">
        <w:rPr>
          <w:sz w:val="24"/>
          <w:szCs w:val="24"/>
        </w:rPr>
        <w:t>ožujka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proofErr w:type="spellStart"/>
      <w:r w:rsidR="002544C4">
        <w:rPr>
          <w:sz w:val="24"/>
          <w:szCs w:val="24"/>
        </w:rPr>
        <w:t>NOVOS</w:t>
      </w:r>
      <w:proofErr w:type="spellEnd"/>
      <w:r w:rsidR="002544C4">
        <w:rPr>
          <w:sz w:val="24"/>
          <w:szCs w:val="24"/>
        </w:rPr>
        <w:t xml:space="preserve"> d.o.o. u stečaju, </w:t>
      </w:r>
      <w:proofErr w:type="spellStart"/>
      <w:r w:rsidR="002544C4">
        <w:rPr>
          <w:sz w:val="24"/>
          <w:szCs w:val="24"/>
        </w:rPr>
        <w:t>OIB</w:t>
      </w:r>
      <w:proofErr w:type="spellEnd"/>
      <w:r w:rsidR="002544C4">
        <w:rPr>
          <w:sz w:val="24"/>
          <w:szCs w:val="24"/>
        </w:rPr>
        <w:t xml:space="preserve"> 75411883236, Sesvete, Zagrebačka 33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602085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22. ožujka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 w:rsidR="00EC510B">
        <w:rPr>
          <w:b/>
          <w:bCs/>
          <w:sz w:val="24"/>
          <w:szCs w:val="24"/>
        </w:rPr>
        <w:t>10,3</w:t>
      </w:r>
      <w:r w:rsidR="002544C4">
        <w:rPr>
          <w:b/>
          <w:bCs/>
          <w:sz w:val="24"/>
          <w:szCs w:val="24"/>
        </w:rPr>
        <w:t>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602085" w:rsidP="00BF55F8" w:rsidR="00602085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507B90" w:rsidP="00507B90" w:rsidR="00507B90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 w:rsidRPr="00622105">
        <w:rPr>
          <w:sz w:val="24"/>
          <w:szCs w:val="24"/>
        </w:rPr>
        <w:t>Izvješće stečajnog upravitelja o tijeku stečajnog postupka</w:t>
      </w:r>
      <w:r>
        <w:rPr>
          <w:sz w:val="24"/>
          <w:szCs w:val="24"/>
        </w:rPr>
        <w:t>.</w:t>
      </w:r>
      <w:r w:rsidRPr="00622105">
        <w:rPr>
          <w:sz w:val="24"/>
          <w:szCs w:val="24"/>
        </w:rPr>
        <w:t xml:space="preserve"> </w:t>
      </w:r>
    </w:p>
    <w:p w:rsidRDefault="00507B90" w:rsidP="00FB556A" w:rsidR="00507B90" w:rsidRPr="00507B90">
      <w:pPr>
        <w:pStyle w:val="Odlomakpopisa"/>
        <w:spacing w:after="27"/>
        <w:ind w:right="4" w:left="1080"/>
        <w:jc w:val="both"/>
        <w:rPr>
          <w:sz w:val="24"/>
          <w:szCs w:val="24"/>
        </w:rPr>
      </w:pPr>
    </w:p>
    <w:p w:rsidRDefault="00507B90" w:rsidP="00507B90" w:rsidR="00507B90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C35406">
        <w:rPr>
          <w:sz w:val="24"/>
          <w:szCs w:val="24"/>
        </w:rPr>
        <w:t xml:space="preserve">rijedlog stečajnog upravitelja za </w:t>
      </w:r>
      <w:r>
        <w:rPr>
          <w:sz w:val="24"/>
          <w:szCs w:val="24"/>
        </w:rPr>
        <w:t xml:space="preserve">donošenje </w:t>
      </w:r>
      <w:proofErr w:type="spellStart"/>
      <w:r>
        <w:rPr>
          <w:sz w:val="24"/>
          <w:szCs w:val="24"/>
        </w:rPr>
        <w:t>ovosudnog</w:t>
      </w:r>
      <w:proofErr w:type="spellEnd"/>
      <w:r>
        <w:rPr>
          <w:sz w:val="24"/>
          <w:szCs w:val="24"/>
        </w:rPr>
        <w:t xml:space="preserve"> Rješenja o prodaji odnosno Zaključka o načinu i uvjetima prodaje nekretnine </w:t>
      </w:r>
      <w:r w:rsidRPr="00C35406">
        <w:rPr>
          <w:sz w:val="24"/>
          <w:szCs w:val="24"/>
        </w:rPr>
        <w:t xml:space="preserve">stečajnog dužnika </w:t>
      </w:r>
      <w:r>
        <w:rPr>
          <w:sz w:val="24"/>
          <w:szCs w:val="24"/>
        </w:rPr>
        <w:t xml:space="preserve">upisane kod </w:t>
      </w:r>
      <w:r w:rsidRPr="00C35406">
        <w:rPr>
          <w:sz w:val="24"/>
          <w:szCs w:val="24"/>
        </w:rPr>
        <w:t>Općinsk</w:t>
      </w:r>
      <w:r>
        <w:rPr>
          <w:sz w:val="24"/>
          <w:szCs w:val="24"/>
        </w:rPr>
        <w:t>og</w:t>
      </w:r>
      <w:r w:rsidRPr="00C35406">
        <w:rPr>
          <w:sz w:val="24"/>
          <w:szCs w:val="24"/>
        </w:rPr>
        <w:t xml:space="preserve"> građansk</w:t>
      </w:r>
      <w:r>
        <w:rPr>
          <w:sz w:val="24"/>
          <w:szCs w:val="24"/>
        </w:rPr>
        <w:t>og</w:t>
      </w:r>
      <w:r w:rsidRPr="00C35406">
        <w:rPr>
          <w:sz w:val="24"/>
          <w:szCs w:val="24"/>
        </w:rPr>
        <w:t xml:space="preserve"> sud</w:t>
      </w:r>
      <w:r>
        <w:rPr>
          <w:sz w:val="24"/>
          <w:szCs w:val="24"/>
        </w:rPr>
        <w:t>a</w:t>
      </w:r>
      <w:r w:rsidRPr="00C35406">
        <w:rPr>
          <w:sz w:val="24"/>
          <w:szCs w:val="24"/>
        </w:rPr>
        <w:t xml:space="preserve"> u Zagrebu, </w:t>
      </w:r>
      <w:proofErr w:type="spellStart"/>
      <w:r w:rsidRPr="00C35406">
        <w:rPr>
          <w:sz w:val="24"/>
          <w:szCs w:val="24"/>
        </w:rPr>
        <w:t>z.k</w:t>
      </w:r>
      <w:proofErr w:type="spellEnd"/>
      <w:r w:rsidRPr="00C35406">
        <w:rPr>
          <w:sz w:val="24"/>
          <w:szCs w:val="24"/>
        </w:rPr>
        <w:t xml:space="preserve">. ul. 2355, </w:t>
      </w:r>
      <w:proofErr w:type="spellStart"/>
      <w:r w:rsidRPr="00C35406">
        <w:rPr>
          <w:sz w:val="24"/>
          <w:szCs w:val="24"/>
        </w:rPr>
        <w:t>k.č</w:t>
      </w:r>
      <w:proofErr w:type="spellEnd"/>
      <w:r w:rsidRPr="00C35406">
        <w:rPr>
          <w:sz w:val="24"/>
          <w:szCs w:val="24"/>
        </w:rPr>
        <w:t>. 235/</w:t>
      </w:r>
      <w:r>
        <w:rPr>
          <w:sz w:val="24"/>
          <w:szCs w:val="24"/>
        </w:rPr>
        <w:t>7, 5. suvlasnički dio od 91/112, u naravi kuće</w:t>
      </w:r>
      <w:r w:rsidRPr="00C35406">
        <w:rPr>
          <w:sz w:val="24"/>
          <w:szCs w:val="24"/>
        </w:rPr>
        <w:t xml:space="preserve"> s dvorištem od 465 </w:t>
      </w:r>
      <w:proofErr w:type="spellStart"/>
      <w:r w:rsidRPr="00C35406">
        <w:rPr>
          <w:sz w:val="24"/>
          <w:szCs w:val="24"/>
        </w:rPr>
        <w:t>m2</w:t>
      </w:r>
      <w:proofErr w:type="spellEnd"/>
      <w:r w:rsidRPr="00C35406">
        <w:rPr>
          <w:sz w:val="24"/>
          <w:szCs w:val="24"/>
        </w:rPr>
        <w:t xml:space="preserve"> u Sesvetama, Zagrebačka 31, uz </w:t>
      </w:r>
      <w:r>
        <w:rPr>
          <w:sz w:val="24"/>
          <w:szCs w:val="24"/>
        </w:rPr>
        <w:t xml:space="preserve">prethodno </w:t>
      </w:r>
      <w:r w:rsidRPr="00C35406">
        <w:rPr>
          <w:sz w:val="24"/>
          <w:szCs w:val="24"/>
        </w:rPr>
        <w:t xml:space="preserve">utvrđivanje njihove </w:t>
      </w:r>
      <w:r>
        <w:rPr>
          <w:sz w:val="24"/>
          <w:szCs w:val="24"/>
        </w:rPr>
        <w:t xml:space="preserve">tržišne </w:t>
      </w:r>
      <w:r w:rsidRPr="00C35406">
        <w:rPr>
          <w:sz w:val="24"/>
          <w:szCs w:val="24"/>
        </w:rPr>
        <w:t>vrij</w:t>
      </w:r>
      <w:r>
        <w:rPr>
          <w:sz w:val="24"/>
          <w:szCs w:val="24"/>
        </w:rPr>
        <w:t xml:space="preserve">ednosti, a nakon što je u ovršnom postupku nad imovinom stečajnog dužnika na adresi Sesvete, Zagrebačka 33, </w:t>
      </w:r>
      <w:r w:rsidRPr="00622105">
        <w:rPr>
          <w:sz w:val="24"/>
          <w:szCs w:val="24"/>
        </w:rPr>
        <w:t>Općinsk</w:t>
      </w:r>
      <w:r>
        <w:rPr>
          <w:sz w:val="24"/>
          <w:szCs w:val="24"/>
        </w:rPr>
        <w:t xml:space="preserve">i građanski sud u Zagrebu pod poslovnim brojem 55 </w:t>
      </w:r>
      <w:proofErr w:type="spellStart"/>
      <w:r w:rsidRPr="00622105">
        <w:rPr>
          <w:sz w:val="24"/>
          <w:szCs w:val="24"/>
        </w:rPr>
        <w:t>Ovr</w:t>
      </w:r>
      <w:proofErr w:type="spellEnd"/>
      <w:r w:rsidRPr="00622105">
        <w:rPr>
          <w:sz w:val="24"/>
          <w:szCs w:val="24"/>
        </w:rPr>
        <w:t>-7</w:t>
      </w:r>
      <w:r>
        <w:rPr>
          <w:sz w:val="24"/>
          <w:szCs w:val="24"/>
        </w:rPr>
        <w:t>685/18 (</w:t>
      </w:r>
      <w:r w:rsidRPr="00622105">
        <w:rPr>
          <w:sz w:val="24"/>
          <w:szCs w:val="24"/>
        </w:rPr>
        <w:t xml:space="preserve">ovrhovoditelj </w:t>
      </w:r>
      <w:proofErr w:type="spellStart"/>
      <w:r w:rsidRPr="00622105">
        <w:rPr>
          <w:sz w:val="24"/>
          <w:szCs w:val="24"/>
        </w:rPr>
        <w:t>Iviček</w:t>
      </w:r>
      <w:proofErr w:type="spellEnd"/>
      <w:r w:rsidRPr="00622105">
        <w:rPr>
          <w:sz w:val="24"/>
          <w:szCs w:val="24"/>
        </w:rPr>
        <w:t xml:space="preserve"> </w:t>
      </w:r>
      <w:proofErr w:type="spellStart"/>
      <w:r w:rsidRPr="00622105">
        <w:rPr>
          <w:sz w:val="24"/>
          <w:szCs w:val="24"/>
        </w:rPr>
        <w:t>d.o.o</w:t>
      </w:r>
      <w:proofErr w:type="spellEnd"/>
      <w:r w:rsidRPr="00622105">
        <w:rPr>
          <w:sz w:val="24"/>
          <w:szCs w:val="24"/>
        </w:rPr>
        <w:t xml:space="preserve"> iz Zagreba)</w:t>
      </w:r>
      <w:r>
        <w:rPr>
          <w:sz w:val="24"/>
          <w:szCs w:val="24"/>
        </w:rPr>
        <w:t xml:space="preserve">, odredio građevinsko vještačenje tržišne vrijednosti (vještak Andrej Babić iz Zagreba) vanjskim uredovanjem radi procjene vrijednosti za dan 22. veljače 2019. godine. </w:t>
      </w:r>
    </w:p>
    <w:p w:rsidRDefault="00507B90" w:rsidP="00507B90" w:rsidR="00507B90">
      <w:pPr>
        <w:pStyle w:val="Odlomakpopisa"/>
        <w:rPr>
          <w:sz w:val="24"/>
          <w:szCs w:val="24"/>
        </w:rPr>
      </w:pPr>
    </w:p>
    <w:p w:rsidRDefault="00507B90" w:rsidP="00507B90" w:rsidR="00507B90" w:rsidRPr="00C35406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Razmatranje prijedloga najmoprimca (Hyundai Hrvatska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, Zagreb) poslovnog prostora stečajnog dužnika na adresi Sesvete, Zagrebačka 31 i 33 o sporazumnom raskidu ugovora o najmu, s time da se isti prostor istovremeno iznajmi njihovom poslovnom partneru (sestrinsko društvo) </w:t>
      </w:r>
      <w:proofErr w:type="spellStart"/>
      <w:r>
        <w:rPr>
          <w:sz w:val="24"/>
          <w:szCs w:val="24"/>
        </w:rPr>
        <w:t>Autoto</w:t>
      </w:r>
      <w:proofErr w:type="spellEnd"/>
      <w:r>
        <w:rPr>
          <w:sz w:val="24"/>
          <w:szCs w:val="24"/>
        </w:rPr>
        <w:t xml:space="preserve"> d.o.o. Zagreb (trgovcu rabljenim a ne novim vozilima) uz povoljnije uvjete najma.     </w:t>
      </w:r>
    </w:p>
    <w:p w:rsidRDefault="00507B90" w:rsidP="00507B90" w:rsidR="00507B90" w:rsidRPr="00C35406">
      <w:pPr>
        <w:pStyle w:val="Odlomakpopisa"/>
        <w:rPr>
          <w:sz w:val="24"/>
          <w:szCs w:val="24"/>
        </w:rPr>
      </w:pPr>
    </w:p>
    <w:p w:rsidRDefault="00507B90" w:rsidP="00507B90" w:rsidR="00507B90" w:rsidRPr="00C35406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 w:rsidRPr="00C35406">
        <w:rPr>
          <w:sz w:val="24"/>
          <w:szCs w:val="24"/>
        </w:rPr>
        <w:lastRenderedPageBreak/>
        <w:t>Prihvaćanje najpovoljnije o</w:t>
      </w:r>
      <w:r>
        <w:rPr>
          <w:sz w:val="24"/>
          <w:szCs w:val="24"/>
        </w:rPr>
        <w:t>d</w:t>
      </w:r>
      <w:r w:rsidRPr="00C35406">
        <w:rPr>
          <w:sz w:val="24"/>
          <w:szCs w:val="24"/>
        </w:rPr>
        <w:t xml:space="preserve">vjetničke ponude za izradu stručnog mišljenja (o pozitivnom ishodu parnice po stečajnog dužnika), radi donošenja odluke o povlačenju </w:t>
      </w:r>
      <w:proofErr w:type="spellStart"/>
      <w:r w:rsidRPr="00C35406">
        <w:rPr>
          <w:sz w:val="24"/>
          <w:szCs w:val="24"/>
        </w:rPr>
        <w:t>protutužbenog</w:t>
      </w:r>
      <w:proofErr w:type="spellEnd"/>
      <w:r w:rsidRPr="00C35406">
        <w:rPr>
          <w:sz w:val="24"/>
          <w:szCs w:val="24"/>
        </w:rPr>
        <w:t xml:space="preserve"> zahtjeva odnosno o priznanju tužbenog zahtjeva u parničnom postupku (</w:t>
      </w:r>
      <w:proofErr w:type="spellStart"/>
      <w:r w:rsidRPr="00C35406">
        <w:rPr>
          <w:sz w:val="24"/>
          <w:szCs w:val="24"/>
        </w:rPr>
        <w:t>protustranka</w:t>
      </w:r>
      <w:proofErr w:type="spellEnd"/>
      <w:r w:rsidRPr="00C35406">
        <w:rPr>
          <w:sz w:val="24"/>
          <w:szCs w:val="24"/>
        </w:rPr>
        <w:t xml:space="preserve"> Autocommerce Hrvatska d.o.o. Zagreb) koji se vodi pod poslovnim brojem P-3711/09 pred Trgovačkim sudom u Zagrebu.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602085">
        <w:rPr>
          <w:sz w:val="24"/>
          <w:szCs w:val="24"/>
        </w:rPr>
        <w:t>11. ožujka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544C4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07B90"/>
    <w:rsid w:val="00516A2C"/>
    <w:rsid w:val="00547C09"/>
    <w:rsid w:val="00564481"/>
    <w:rsid w:val="0057308E"/>
    <w:rsid w:val="00580F17"/>
    <w:rsid w:val="005A1253"/>
    <w:rsid w:val="005B5B68"/>
    <w:rsid w:val="005B617A"/>
    <w:rsid w:val="00602085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1909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11E4F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510B"/>
    <w:rsid w:val="00EC7FC5"/>
    <w:rsid w:val="00EF10FA"/>
    <w:rsid w:val="00F073B1"/>
    <w:rsid w:val="00F447FF"/>
    <w:rsid w:val="00F53774"/>
    <w:rsid w:val="00F56166"/>
    <w:rsid w:val="00FB556A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01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9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9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9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9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St-3519/2016</izvorni_sadrzaj>
    <derivirana_varijabla naziv="DomainObject.Predmet.OznakaBroj_1">St-3519/2016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NOVOS d.o.o. zastupanog po punomoćniku ALEXANDER BOHACS</izvorni_sadrzaj>
    <derivirana_varijabla naziv="DomainObject.Predmet.ProtustrankaFormated_1">  NOVOS d.o.o. zastupanog po punomoćniku ALEXANDER BOHACS</derivirana_varijabla>
  </DomainObject.Predmet.ProtustrankaFormated>
  <DomainObject.Predmet.ProtustrankaFormatedOIB>
    <izvorni_sadrzaj>  NOVOS d.o.o., OIB 75411883236 zastupanog po punomoćniku ALEXANDER BOHACS</izvorni_sadrzaj>
    <derivirana_varijabla naziv="DomainObject.Predmet.ProtustrankaFormatedOIB_1">  NOVOS d.o.o., OIB 75411883236 zastupanog po punomoćniku ALEXANDER BOHACS</derivirana_varijabla>
  </DomainObject.Predmet.ProtustrankaFormatedOIB>
  <DomainObject.Predmet.ProtustrankaFormatedWithAdress>
    <izvorni_sadrzaj> NOVOS d.o.o., Zagrebačka 33, 10360 Sesvete zastupanog po punomoćniku ALEXANDER BOHACS</izvorni_sadrzaj>
    <derivirana_varijabla naziv="DomainObject.Predmet.ProtustrankaFormatedWithAdress_1"> NOVOS d.o.o., Zagrebačka 33, 10360 Sesvete zastupanog po punomoćniku ALEXANDER BOHACS</derivirana_varijabla>
  </DomainObject.Predmet.ProtustrankaFormatedWithAdress>
  <DomainObject.Predmet.ProtustrankaFormatedWithAdressOIB>
    <izvorni_sadrzaj> NOVOS d.o.o., OIB 75411883236, Zagrebačka 33, 10360 Sesvete zastupanog po punomoćniku ALEXANDER BOHACS</izvorni_sadrzaj>
    <derivirana_varijabla naziv="DomainObject.Predmet.ProtustrankaFormatedWithAdressOIB_1"> NOVOS d.o.o., OIB 75411883236, Zagrebačka 33, 10360 Sesvete zastupanog po punomoćniku ALEXANDER BOHACS</derivirana_varijabla>
  </DomainObject.Predmet.ProtustrankaFormatedWithAdressOIB>
  <DomainObject.Predmet.ProtustrankaWithAdress>
    <izvorni_sadrzaj>NOVOS d.o.o. Zagrebačka 33, 10360 Sesvete</izvorni_sadrzaj>
    <derivirana_varijabla naziv="DomainObject.Predmet.ProtustrankaWithAdress_1">NOVOS d.o.o. Zagrebačka 33, 10360 Sesvete</derivirana_varijabla>
  </DomainObject.Predmet.ProtustrankaWithAdress>
  <DomainObject.Predmet.ProtustrankaWithAdressOIB>
    <izvorni_sadrzaj>NOVOS d.o.o., OIB 75411883236, Zagrebačka 33, 10360 Sesvete</izvorni_sadrzaj>
    <derivirana_varijabla naziv="DomainObject.Predmet.ProtustrankaWithAdressOIB_1">NOVOS d.o.o., OIB 75411883236, Zagrebačka 33, 10360 Sesvete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75411883236</izvorni_sadrzaj>
    <derivirana_varijabla naziv="DomainObject.Predmet.ProtustrankaNazivFormatedOIB_1">NOVOS d.o.o., OIB 75411883236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 zastupanog po punomoćniku ALEXANDER BOHACS</item>
    </izvorni_sadrzaj>
    <derivirana_varijabla naziv="DomainObject.Predmet.ProtuStrankaListFormated_1">
      <item>NOVOS d.o.o. zastupanog po punomoćniku ALEXANDER BOHACS</item>
    </derivirana_varijabla>
  </DomainObject.Predmet.ProtuStrankaListFormated>
  <DomainObject.Predmet.ProtuStrankaListFormatedOIB>
    <izvorni_sadrzaj>
      <item>NOVOS d.o.o., OIB 75411883236 zastupanog po punomoćniku ALEXANDER BOHACS</item>
    </izvorni_sadrzaj>
    <derivirana_varijabla naziv="DomainObject.Predmet.ProtuStrankaListFormatedOIB_1">
      <item>NOVOS d.o.o., OIB 75411883236 zastupanog po punomoćniku ALEXANDER BOHACS</item>
    </derivirana_varijabla>
  </DomainObject.Predmet.ProtuStrankaListFormatedOIB>
  <DomainObject.Predmet.ProtuStrankaListFormatedWithAdress>
    <izvorni_sadrzaj>
      <item>NOVOS d.o.o., Zagrebačka 33, 10360 Sesvete zastupanog po punomoćniku ALEXANDER BOHACS</item>
    </izvorni_sadrzaj>
    <derivirana_varijabla naziv="DomainObject.Predmet.ProtuStrankaListFormatedWithAdress_1">
      <item>NOVOS d.o.o., Zagrebačka 33, 10360 Sesvete zastupanog po punomoćniku ALEXANDER BOHACS</item>
    </derivirana_varijabla>
  </DomainObject.Predmet.ProtuStrankaListFormatedWithAdress>
  <DomainObject.Predmet.ProtuStrankaListFormatedWithAdressOIB>
    <izvorni_sadrzaj>
      <item>NOVOS d.o.o., OIB 75411883236, Zagrebačka 33, 10360 Sesvete zastupanog po punomoćniku ALEXANDER BOHACS</item>
    </izvorni_sadrzaj>
    <derivirana_varijabla naziv="DomainObject.Predmet.ProtuStrankaListFormatedWithAdressOIB_1">
      <item>NOVOS d.o.o., OIB 75411883236, Zagrebačka 33, 10360 Sesvete zastupanog po punomoćniku ALEXANDER BOHACS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75411883236</item>
    </izvorni_sadrzaj>
    <derivirana_varijabla naziv="DomainObject.Predmet.ProtuStrankaListNazivFormatedOIB_1">
      <item>NOVOS d.o.o., OIB 75411883236</item>
    </derivirana_varijabla>
  </DomainObject.Predmet.ProtuStrankaListNazivFormatedOIB>
  <DomainObject.Predmet.OstaliListFormated>
    <izvorni_sadrzaj>
      <item>ALEXANDER BOHACS punomoćnik sudionika u postupku NOVOS d.o.o.</item>
    </izvorni_sadrzaj>
    <derivirana_varijabla naziv="DomainObject.Predmet.OstaliListFormated_1">
      <item>ALEXANDER BOHACS punomoćnik sudionika u postupku NOVOS d.o.o.</item>
    </derivirana_varijabla>
  </DomainObject.Predmet.OstaliListFormated>
  <DomainObject.Predmet.OstaliListFormatedOIB>
    <izvorni_sadrzaj>
      <item>ALEXANDER BOHACS, OIB 54234198413 punomoćnik sudionika u postupku NOVOS d.o.o.</item>
    </izvorni_sadrzaj>
    <derivirana_varijabla naziv="DomainObject.Predmet.OstaliListFormatedOIB_1">
      <item>ALEXANDER BOHACS, OIB 54234198413 punomoćnik sudionika u postupku NOVOS d.o.o.</item>
    </derivirana_varijabla>
  </DomainObject.Predmet.OstaliListFormatedOIB>
  <DomainObject.Predmet.OstaliListFormatedWithAdress>
    <izvorni_sadrzaj>
      <item>ALEXANDER BOHACS, Klimkovičova 36, Košice, Sidlisko KVP punomoćnik sudionika u postupku NOVOS d.o.o.</item>
    </izvorni_sadrzaj>
    <derivirana_varijabla naziv="DomainObject.Predmet.OstaliListFormatedWithAdress_1">
      <item>ALEXANDER BOHACS, Klimkovičova 36, Košice, Sidlisko KVP punomoćnik sudionika u postupku NOVOS d.o.o.</item>
    </derivirana_varijabla>
  </DomainObject.Predmet.OstaliListFormatedWithAdress>
  <DomainObject.Predmet.OstaliListFormatedWithAdressOIB>
    <izvorni_sadrzaj>
      <item>ALEXANDER BOHACS, OIB 54234198413, Klimkovičova 36, Košice, Sidlisko KVP punomoćnik sudionika u postupku NOVOS d.o.o.</item>
    </izvorni_sadrzaj>
    <derivirana_varijabla naziv="DomainObject.Predmet.OstaliListFormatedWithAdressOIB_1">
      <item>ALEXANDER BOHACS, OIB 54234198413, Klimkovičova 36, Košice, Sidlisko KVP punomoćnik sudionika u postupku NOVOS d.o.o.</item>
    </derivirana_varijabla>
  </DomainObject.Predmet.OstaliListFormatedWithAdressOIB>
  <DomainObject.Predmet.OstaliListNazivFormated>
    <izvorni_sadrzaj>
      <item>ALEXANDER BOHACS</item>
    </izvorni_sadrzaj>
    <derivirana_varijabla naziv="DomainObject.Predmet.OstaliListNazivFormated_1">
      <item>ALEXANDER BOHACS</item>
    </derivirana_varijabla>
  </DomainObject.Predmet.OstaliListNazivFormated>
  <DomainObject.Predmet.OstaliListNazivFormatedOIB>
    <izvorni_sadrzaj>
      <item>ALEXANDER BOHACS, OIB 54234198413</item>
    </izvorni_sadrzaj>
    <derivirana_varijabla naziv="DomainObject.Predmet.OstaliListNazivFormatedOIB_1">
      <item>ALEXANDER BOHACS, OIB 54234198413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NOVOS d.o.o., OIB 75411883236, Zagrebačka 33, 10360 Sesvete</izvorni_sadrzaj>
    <derivirana_varijabla naziv="DomainObject.Predmet.ProtustrankaIDrugiAdressOIB_1">NOVOS d.o.o., OIB 75411883236, Zagrebačka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NOVOS d.o.o.</item>
      <item>ALEXANDER BOHACS</item>
    </izvorni_sadrzaj>
    <derivirana_varijabla naziv="DomainObject.Predmet.SudioniciListNaziv_1">
      <item>FINA Regionalni centar Zagreb</item>
      <item>NOVOS d.o.o.</item>
      <item>ALEXANDER BOHACS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izvorni_sadrzaj>
    <derivirana_varijabla naziv="DomainObject.Predmet.SudioniciListAdressOIB_1"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75411883236</item>
      <item>, OIB 54234198413</item>
    </izvorni_sadrzaj>
    <derivirana_varijabla naziv="DomainObject.Predmet.SudioniciListNazivOIB_1">
      <item>, OIB 85821130368</item>
      <item>, OIB 75411883236</item>
      <item>, OIB 54234198413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St-3519/2016-41</izvorni_sadrzaj>
    <derivirana_varijabla naziv="DomainObject.PredzadnjaOdlukaIzPredmeta.Oznaka_1">St-3519/2016-41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2024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2019-03-08T10:49:00Z</dcterms:created>
  <dc:creator>mbakula</dc:creator>
  <cp:lastModifiedBy>Marija Bakula Vugrinec</cp:lastModifiedBy>
  <cp:lastPrinted>2019-02-05T12:37:00Z</cp:lastPrinted>
  <dcterms:modified xmlns:xsi="http://www.w3.org/2001/XMLSchema-instance" xsi:type="dcterms:W3CDTF">2019-03-11T09:20:00Z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 22.3.2019..docx)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