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a10f" w14:paraId="89ba10f" w:rsidRDefault="00C52048" w:rsidR="00D37DDB" w:rsidRPr="008D1716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734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</w:t>
      </w:r>
      <w:r w:rsidR="00FF2D68" w:rsidRPr="008D1716">
        <w:rPr>
          <w:rFonts w:hAnsi="Times New Roman" w:ascii="Times New Roman"/>
          <w:szCs w:val="24"/>
        </w:rPr>
        <w:t xml:space="preserve">      R</w:t>
      </w:r>
      <w:r w:rsidRPr="008D1716">
        <w:rPr>
          <w:rFonts w:hAnsi="Times New Roman" w:ascii="Times New Roman"/>
          <w:szCs w:val="24"/>
        </w:rPr>
        <w:t>epublika Hrvatska</w:t>
      </w:r>
    </w:p>
    <w:p w:rsidRDefault="00FF2D68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A91734" w:rsidP="00FF2D68" w:rsidR="00A91734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Zagreb, Amruševa 2/II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="00A91734" w:rsidRPr="008D1716">
        <w:rPr>
          <w:rFonts w:hAnsi="Times New Roman" w:ascii="Times New Roman"/>
          <w:szCs w:val="24"/>
        </w:rPr>
        <w:t xml:space="preserve">20 </w:t>
      </w:r>
      <w:r w:rsidR="007A190F">
        <w:rPr>
          <w:rFonts w:hAnsi="Times New Roman" w:ascii="Times New Roman"/>
          <w:szCs w:val="24"/>
        </w:rPr>
        <w:t>St-</w:t>
      </w:r>
      <w:r w:rsidR="001340AF">
        <w:rPr>
          <w:rFonts w:hAnsi="Times New Roman" w:ascii="Times New Roman"/>
          <w:szCs w:val="24"/>
        </w:rPr>
        <w:t>417/15</w:t>
      </w:r>
      <w:r w:rsidR="00C57EB7">
        <w:rPr>
          <w:rFonts w:hAnsi="Times New Roman" w:ascii="Times New Roman"/>
          <w:szCs w:val="24"/>
        </w:rPr>
        <w:t>-156</w:t>
      </w:r>
      <w:bookmarkStart w:name="_GoBack" w:id="0"/>
      <w:bookmarkEnd w:id="0"/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  </w:t>
      </w:r>
    </w:p>
    <w:p w:rsidRDefault="00BD0E2C" w:rsidP="00BD0E2C" w:rsidR="00BD0E2C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BD0E2C" w:rsidR="00BD0E2C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8D1716" w:rsidR="008D1716" w:rsidRPr="00BD4F69">
      <w:pPr>
        <w:jc w:val="both"/>
        <w:rPr>
          <w:rFonts w:hAnsi="Times New Roman" w:ascii="Times New Roman"/>
          <w:bCs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>Trgovački sud u Zagrebu,</w:t>
      </w:r>
      <w:r w:rsidR="00FF2D68" w:rsidRPr="008D1716">
        <w:rPr>
          <w:rFonts w:hAnsi="Times New Roman" w:ascii="Times New Roman"/>
          <w:szCs w:val="24"/>
        </w:rPr>
        <w:t xml:space="preserve"> po sucu </w:t>
      </w:r>
      <w:r w:rsidR="00A91734" w:rsidRPr="008D1716">
        <w:rPr>
          <w:rFonts w:hAnsi="Times New Roman" w:ascii="Times New Roman"/>
          <w:szCs w:val="24"/>
        </w:rPr>
        <w:t xml:space="preserve">pojedincu </w:t>
      </w:r>
      <w:r w:rsidR="00FF2D68" w:rsidRPr="008D1716">
        <w:rPr>
          <w:rFonts w:hAnsi="Times New Roman" w:ascii="Times New Roman"/>
          <w:szCs w:val="24"/>
        </w:rPr>
        <w:t xml:space="preserve">Luciji Butigan, u stečajnom postupku nad stečajnim </w:t>
      </w:r>
      <w:r w:rsidR="00E11F74">
        <w:rPr>
          <w:rFonts w:hAnsi="Times New Roman" w:ascii="Times New Roman"/>
          <w:szCs w:val="24"/>
        </w:rPr>
        <w:t xml:space="preserve">dužnikom </w:t>
      </w:r>
      <w:r w:rsidR="001340AF">
        <w:rPr>
          <w:rFonts w:hAnsi="Times New Roman" w:ascii="Times New Roman"/>
          <w:szCs w:val="24"/>
        </w:rPr>
        <w:t>GEOTEHNIKA - INŽENJERING d.o.o. u stečaju, Zagreb, Gradišćanska 26, OIB: 44124262642</w:t>
      </w:r>
      <w:r w:rsidR="008D1716" w:rsidRPr="008D1716">
        <w:rPr>
          <w:rFonts w:hAnsi="Times New Roman" w:ascii="Times New Roman"/>
        </w:rPr>
        <w:t xml:space="preserve">, </w:t>
      </w:r>
      <w:r w:rsidR="008D1716" w:rsidRPr="00BD4F69">
        <w:rPr>
          <w:rFonts w:hAnsi="Times New Roman" w:ascii="Times New Roman"/>
        </w:rPr>
        <w:t xml:space="preserve">dana </w:t>
      </w:r>
      <w:r w:rsidR="00BD4F69" w:rsidRPr="00BD4F69">
        <w:rPr>
          <w:rFonts w:hAnsi="Times New Roman" w:ascii="Times New Roman"/>
        </w:rPr>
        <w:t>11</w:t>
      </w:r>
      <w:r w:rsidR="005F709E" w:rsidRPr="00BD4F69">
        <w:rPr>
          <w:rFonts w:hAnsi="Times New Roman" w:ascii="Times New Roman"/>
        </w:rPr>
        <w:t xml:space="preserve">. </w:t>
      </w:r>
      <w:r w:rsidR="001340AF" w:rsidRPr="00BD4F69">
        <w:rPr>
          <w:rFonts w:hAnsi="Times New Roman" w:ascii="Times New Roman"/>
        </w:rPr>
        <w:t>travnja 2019</w:t>
      </w:r>
      <w:r w:rsidR="008D1716" w:rsidRPr="00BD4F69">
        <w:rPr>
          <w:rFonts w:hAnsi="Times New Roman" w:ascii="Times New Roman"/>
        </w:rPr>
        <w:t>.</w:t>
      </w:r>
      <w:r w:rsidR="001340AF" w:rsidRPr="00BD4F69">
        <w:rPr>
          <w:rFonts w:hAnsi="Times New Roman" w:ascii="Times New Roman"/>
        </w:rPr>
        <w:t xml:space="preserve"> godine</w:t>
      </w:r>
    </w:p>
    <w:p w:rsidRDefault="00A165F9" w:rsidP="008D1716" w:rsidR="00A165F9" w:rsidRPr="008D1716">
      <w:pPr>
        <w:jc w:val="both"/>
        <w:rPr>
          <w:rFonts w:hAnsi="Times New Roman" w:ascii="Times New Roman"/>
          <w:szCs w:val="24"/>
        </w:rPr>
      </w:pPr>
    </w:p>
    <w:p w:rsidRDefault="00A165F9" w:rsidP="00F06DE5" w:rsidR="00A165F9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8D1716" w:rsidR="008D1716" w:rsidRPr="008D1716">
      <w:pPr>
        <w:jc w:val="both"/>
        <w:rPr>
          <w:rFonts w:hAnsi="Times New Roman" w:ascii="Times New Roman"/>
          <w:bCs/>
        </w:rPr>
      </w:pPr>
      <w:r w:rsidRPr="008D1716">
        <w:rPr>
          <w:rFonts w:hAnsi="Times New Roman" w:ascii="Times New Roman"/>
          <w:szCs w:val="24"/>
        </w:rPr>
        <w:tab/>
      </w:r>
      <w:r w:rsidR="00A104B3" w:rsidRPr="008D1716">
        <w:rPr>
          <w:rFonts w:hAnsi="Times New Roman" w:ascii="Times New Roman"/>
          <w:szCs w:val="24"/>
        </w:rPr>
        <w:t>Daje se suglasnost na</w:t>
      </w:r>
      <w:r w:rsidR="00890929" w:rsidRPr="008D1716">
        <w:rPr>
          <w:rFonts w:hAnsi="Times New Roman" w:ascii="Times New Roman"/>
          <w:szCs w:val="24"/>
        </w:rPr>
        <w:t xml:space="preserve"> završnu </w:t>
      </w:r>
      <w:r w:rsidR="00A104B3" w:rsidRPr="008D1716">
        <w:rPr>
          <w:rFonts w:hAnsi="Times New Roman" w:ascii="Times New Roman"/>
          <w:szCs w:val="24"/>
        </w:rPr>
        <w:t xml:space="preserve">diobu za namirenje stečajnih vjerovnika </w:t>
      </w:r>
      <w:r w:rsidR="00BD576D">
        <w:rPr>
          <w:rFonts w:hAnsi="Times New Roman" w:ascii="Times New Roman"/>
          <w:szCs w:val="24"/>
        </w:rPr>
        <w:t>prvog</w:t>
      </w:r>
      <w:r w:rsidR="00AC4E2F">
        <w:rPr>
          <w:rFonts w:hAnsi="Times New Roman" w:ascii="Times New Roman"/>
          <w:szCs w:val="24"/>
        </w:rPr>
        <w:t xml:space="preserve"> višeg isplatnog reda</w:t>
      </w:r>
      <w:r w:rsidR="00C52048">
        <w:rPr>
          <w:rFonts w:hAnsi="Times New Roman" w:ascii="Times New Roman"/>
          <w:szCs w:val="24"/>
        </w:rPr>
        <w:t xml:space="preserve"> </w:t>
      </w:r>
      <w:r w:rsidR="00BD576D">
        <w:rPr>
          <w:rFonts w:hAnsi="Times New Roman" w:ascii="Times New Roman"/>
          <w:szCs w:val="24"/>
        </w:rPr>
        <w:t xml:space="preserve">i drugog višeg isplatnog reda, </w:t>
      </w:r>
      <w:r w:rsidR="00A104B3" w:rsidRPr="008D1716">
        <w:rPr>
          <w:rFonts w:hAnsi="Times New Roman" w:ascii="Times New Roman"/>
          <w:szCs w:val="24"/>
        </w:rPr>
        <w:t>u stečajnom predmetu</w:t>
      </w:r>
      <w:r w:rsidRPr="008D1716">
        <w:rPr>
          <w:rFonts w:hAnsi="Times New Roman" w:ascii="Times New Roman"/>
          <w:szCs w:val="24"/>
        </w:rPr>
        <w:t xml:space="preserve"> </w:t>
      </w:r>
      <w:r w:rsidR="00AC4E2F">
        <w:rPr>
          <w:rFonts w:hAnsi="Times New Roman" w:ascii="Times New Roman"/>
          <w:szCs w:val="24"/>
        </w:rPr>
        <w:t xml:space="preserve"> pod posl. </w:t>
      </w:r>
      <w:r w:rsidR="00A91734" w:rsidRPr="008D1716">
        <w:rPr>
          <w:rFonts w:hAnsi="Times New Roman" w:ascii="Times New Roman"/>
          <w:szCs w:val="24"/>
        </w:rPr>
        <w:t>br. St-</w:t>
      </w:r>
      <w:r w:rsidR="00AC4E2F">
        <w:rPr>
          <w:rFonts w:hAnsi="Times New Roman" w:ascii="Times New Roman"/>
          <w:szCs w:val="24"/>
        </w:rPr>
        <w:t>417/15</w:t>
      </w:r>
      <w:r w:rsidR="00E11F74">
        <w:rPr>
          <w:rFonts w:hAnsi="Times New Roman" w:ascii="Times New Roman"/>
          <w:szCs w:val="24"/>
        </w:rPr>
        <w:t xml:space="preserve"> </w:t>
      </w:r>
      <w:r w:rsidR="00890929" w:rsidRPr="008D1716">
        <w:rPr>
          <w:rFonts w:hAnsi="Times New Roman" w:ascii="Times New Roman"/>
          <w:szCs w:val="24"/>
        </w:rPr>
        <w:t xml:space="preserve">nad stečajnim dužnikom </w:t>
      </w:r>
      <w:r w:rsidR="00AC4E2F">
        <w:rPr>
          <w:rFonts w:hAnsi="Times New Roman" w:ascii="Times New Roman"/>
          <w:szCs w:val="24"/>
        </w:rPr>
        <w:t>GEOTEHNIKA - INŽENJERING d.o.o. u stečaju, Zagreb, Gradišćanska 26, OIB: 44124262642</w:t>
      </w:r>
      <w:r w:rsidR="00291AE7">
        <w:rPr>
          <w:rFonts w:hAnsi="Times New Roman" w:ascii="Times New Roman"/>
        </w:rPr>
        <w:t xml:space="preserve">, u ukupnom iznosu od </w:t>
      </w:r>
      <w:r w:rsidR="00BD576D">
        <w:rPr>
          <w:rFonts w:hAnsi="Times New Roman" w:ascii="Times New Roman"/>
        </w:rPr>
        <w:t>1.870.000,00</w:t>
      </w:r>
      <w:r w:rsidR="00C52048">
        <w:rPr>
          <w:rFonts w:hAnsi="Times New Roman" w:ascii="Times New Roman"/>
        </w:rPr>
        <w:t xml:space="preserve"> kn.</w:t>
      </w:r>
    </w:p>
    <w:p w:rsidRDefault="00D37DDB" w:rsidR="00D37DDB" w:rsidRPr="008D1716">
      <w:pPr>
        <w:pStyle w:val="Tijeloteksta"/>
        <w:rPr>
          <w:szCs w:val="24"/>
        </w:rPr>
      </w:pPr>
    </w:p>
    <w:p w:rsidRDefault="00D37DDB" w:rsidP="00F06DE5" w:rsidR="00D37DDB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E32C66" w:rsidP="00E32C66" w:rsidR="00E32C66" w:rsidRPr="008D1716">
      <w:pPr>
        <w:jc w:val="both"/>
        <w:rPr>
          <w:rFonts w:hAnsi="Times New Roman" w:ascii="Times New Roman"/>
          <w:bCs/>
          <w:szCs w:val="24"/>
        </w:rPr>
      </w:pPr>
    </w:p>
    <w:p w:rsidRDefault="00E32C66" w:rsidP="00E32C66" w:rsidR="00291AE7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Stečajni upravitelj podnio je pisani prijedlog</w:t>
      </w:r>
      <w:r w:rsidR="00890929" w:rsidRPr="008D1716">
        <w:rPr>
          <w:rFonts w:hAnsi="Times New Roman" w:ascii="Times New Roman"/>
          <w:bCs/>
          <w:szCs w:val="24"/>
        </w:rPr>
        <w:t xml:space="preserve"> za završnu diobu za</w:t>
      </w:r>
      <w:r w:rsidR="00C47C9E" w:rsidRPr="008D1716">
        <w:rPr>
          <w:rFonts w:hAnsi="Times New Roman" w:ascii="Times New Roman"/>
          <w:bCs/>
          <w:szCs w:val="24"/>
        </w:rPr>
        <w:t xml:space="preserve"> namirenje stečajnih vjerovnika</w:t>
      </w:r>
      <w:r w:rsidR="00C86FA8">
        <w:rPr>
          <w:rFonts w:hAnsi="Times New Roman" w:ascii="Times New Roman"/>
          <w:bCs/>
          <w:szCs w:val="24"/>
        </w:rPr>
        <w:t xml:space="preserve"> </w:t>
      </w:r>
      <w:r w:rsidR="00BA1ADD">
        <w:rPr>
          <w:rFonts w:hAnsi="Times New Roman" w:ascii="Times New Roman"/>
          <w:bCs/>
          <w:szCs w:val="24"/>
        </w:rPr>
        <w:t xml:space="preserve">prvog i </w:t>
      </w:r>
      <w:r w:rsidR="00A43929">
        <w:rPr>
          <w:rFonts w:hAnsi="Times New Roman" w:ascii="Times New Roman"/>
          <w:bCs/>
          <w:szCs w:val="24"/>
        </w:rPr>
        <w:t>drugog</w:t>
      </w:r>
      <w:r w:rsidR="00C52048">
        <w:rPr>
          <w:rFonts w:hAnsi="Times New Roman" w:ascii="Times New Roman"/>
          <w:bCs/>
          <w:szCs w:val="24"/>
        </w:rPr>
        <w:t xml:space="preserve"> </w:t>
      </w:r>
      <w:r w:rsidR="00B95690" w:rsidRPr="008D1716">
        <w:rPr>
          <w:rFonts w:hAnsi="Times New Roman" w:ascii="Times New Roman"/>
          <w:bCs/>
          <w:szCs w:val="24"/>
        </w:rPr>
        <w:t>višeg isplatnog reda</w:t>
      </w:r>
      <w:r w:rsidR="00C47C9E" w:rsidRPr="008D1716">
        <w:rPr>
          <w:rFonts w:hAnsi="Times New Roman" w:ascii="Times New Roman"/>
          <w:bCs/>
          <w:szCs w:val="24"/>
        </w:rPr>
        <w:t>,</w:t>
      </w:r>
      <w:r w:rsidR="00C52048">
        <w:rPr>
          <w:rFonts w:hAnsi="Times New Roman" w:ascii="Times New Roman"/>
          <w:bCs/>
          <w:szCs w:val="24"/>
        </w:rPr>
        <w:t xml:space="preserve"> budući </w:t>
      </w:r>
      <w:r w:rsidR="00C47C9E" w:rsidRPr="008D1716">
        <w:rPr>
          <w:rFonts w:hAnsi="Times New Roman" w:ascii="Times New Roman"/>
          <w:bCs/>
          <w:szCs w:val="24"/>
        </w:rPr>
        <w:t>da je</w:t>
      </w:r>
      <w:r w:rsidR="005F709E">
        <w:rPr>
          <w:rFonts w:hAnsi="Times New Roman" w:ascii="Times New Roman"/>
          <w:bCs/>
          <w:szCs w:val="24"/>
        </w:rPr>
        <w:t xml:space="preserve"> unovčena sva</w:t>
      </w:r>
      <w:r w:rsidR="00C47C9E" w:rsidRPr="008D1716">
        <w:rPr>
          <w:rFonts w:hAnsi="Times New Roman" w:ascii="Times New Roman"/>
          <w:bCs/>
          <w:szCs w:val="24"/>
        </w:rPr>
        <w:t xml:space="preserve"> imovina ste</w:t>
      </w:r>
      <w:r w:rsidR="00291AE7">
        <w:rPr>
          <w:rFonts w:hAnsi="Times New Roman" w:ascii="Times New Roman"/>
          <w:bCs/>
          <w:szCs w:val="24"/>
        </w:rPr>
        <w:t>čajnog dužnika.</w:t>
      </w:r>
    </w:p>
    <w:p w:rsidRDefault="00CA60E8" w:rsidP="00E32C66" w:rsidR="0057148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Stečajni upravitelj predložio je da se završnom diobom namire vjerovnici </w:t>
      </w:r>
      <w:r w:rsidR="00BA1ADD">
        <w:rPr>
          <w:rFonts w:hAnsi="Times New Roman" w:ascii="Times New Roman"/>
          <w:bCs/>
          <w:szCs w:val="24"/>
        </w:rPr>
        <w:t xml:space="preserve">prvog višeg isplatnog reda za iznos od </w:t>
      </w:r>
      <w:r w:rsidR="00BA1ADD" w:rsidRPr="00895FAB">
        <w:rPr>
          <w:rFonts w:hAnsi="Times New Roman" w:ascii="Times New Roman"/>
          <w:bCs/>
          <w:szCs w:val="24"/>
        </w:rPr>
        <w:t xml:space="preserve">790.470,65 </w:t>
      </w:r>
      <w:r w:rsidR="00BA1ADD">
        <w:rPr>
          <w:rFonts w:hAnsi="Times New Roman" w:ascii="Times New Roman"/>
          <w:bCs/>
          <w:szCs w:val="24"/>
        </w:rPr>
        <w:t xml:space="preserve">kn i  vjerovnici </w:t>
      </w:r>
      <w:r w:rsidR="00A43929">
        <w:rPr>
          <w:rFonts w:hAnsi="Times New Roman" w:ascii="Times New Roman"/>
          <w:bCs/>
          <w:szCs w:val="24"/>
        </w:rPr>
        <w:t>drugog</w:t>
      </w:r>
      <w:r w:rsidR="00BA1ADD">
        <w:rPr>
          <w:rFonts w:hAnsi="Times New Roman" w:ascii="Times New Roman"/>
          <w:bCs/>
          <w:szCs w:val="24"/>
        </w:rPr>
        <w:t xml:space="preserve"> višeg isplatnog reda za </w:t>
      </w:r>
      <w:r w:rsidR="0057148D">
        <w:rPr>
          <w:rFonts w:hAnsi="Times New Roman" w:ascii="Times New Roman"/>
          <w:bCs/>
          <w:szCs w:val="24"/>
        </w:rPr>
        <w:t>ukupan</w:t>
      </w:r>
      <w:r>
        <w:rPr>
          <w:rFonts w:hAnsi="Times New Roman" w:ascii="Times New Roman"/>
          <w:bCs/>
          <w:szCs w:val="24"/>
        </w:rPr>
        <w:t xml:space="preserve"> iznos od </w:t>
      </w:r>
      <w:r w:rsidR="00BA1ADD">
        <w:rPr>
          <w:rFonts w:hAnsi="Times New Roman" w:ascii="Times New Roman"/>
        </w:rPr>
        <w:t xml:space="preserve">1.079.529,35 </w:t>
      </w:r>
      <w:r w:rsidR="0057148D">
        <w:rPr>
          <w:rFonts w:hAnsi="Times New Roman" w:ascii="Times New Roman"/>
          <w:bCs/>
          <w:szCs w:val="24"/>
        </w:rPr>
        <w:t xml:space="preserve">kn. </w:t>
      </w:r>
      <w:r w:rsidR="00F46D01">
        <w:rPr>
          <w:rFonts w:hAnsi="Times New Roman" w:ascii="Times New Roman"/>
          <w:bCs/>
          <w:szCs w:val="24"/>
        </w:rPr>
        <w:t>Nakon p</w:t>
      </w:r>
      <w:r w:rsidR="0057148D">
        <w:rPr>
          <w:rFonts w:hAnsi="Times New Roman" w:ascii="Times New Roman"/>
          <w:bCs/>
          <w:szCs w:val="24"/>
        </w:rPr>
        <w:t>r</w:t>
      </w:r>
      <w:r w:rsidR="00F46D01">
        <w:rPr>
          <w:rFonts w:hAnsi="Times New Roman" w:ascii="Times New Roman"/>
          <w:bCs/>
          <w:szCs w:val="24"/>
        </w:rPr>
        <w:t>ovedbe</w:t>
      </w:r>
      <w:r w:rsidR="00E71BF5">
        <w:rPr>
          <w:rFonts w:hAnsi="Times New Roman" w:ascii="Times New Roman"/>
          <w:bCs/>
          <w:szCs w:val="24"/>
        </w:rPr>
        <w:t xml:space="preserve"> završne diobe vjerovnici</w:t>
      </w:r>
      <w:r w:rsidR="0057148D">
        <w:rPr>
          <w:rFonts w:hAnsi="Times New Roman" w:ascii="Times New Roman"/>
          <w:bCs/>
          <w:szCs w:val="24"/>
        </w:rPr>
        <w:t xml:space="preserve"> prvog višeg isplatnog reda biti će namireni u 100%-tnom iznosu u odnosu na n</w:t>
      </w:r>
      <w:r w:rsidR="00020D43">
        <w:rPr>
          <w:rFonts w:hAnsi="Times New Roman" w:ascii="Times New Roman"/>
          <w:bCs/>
          <w:szCs w:val="24"/>
        </w:rPr>
        <w:t>j</w:t>
      </w:r>
      <w:r w:rsidR="00674FAD">
        <w:rPr>
          <w:rFonts w:hAnsi="Times New Roman" w:ascii="Times New Roman"/>
          <w:bCs/>
          <w:szCs w:val="24"/>
        </w:rPr>
        <w:t>ihove ukupno utvrđene tražbine (6.784.636,56 kn), te zatim vjerovnici drugog višeg isplatnog reda za 4,181% u odnosu na njihove ukupno utvrđene tražbine (25.822.377,83 kn).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Stoga je, a na temelju odredbe članka 192. Stečajnog zakona</w:t>
      </w:r>
      <w:r w:rsidR="0034690E" w:rsidRPr="008D1716">
        <w:rPr>
          <w:rFonts w:hAnsi="Times New Roman" w:ascii="Times New Roman"/>
          <w:bCs/>
          <w:szCs w:val="24"/>
        </w:rPr>
        <w:t xml:space="preserve"> (Narodne novine br. </w:t>
      </w:r>
      <w:r w:rsidR="0034690E" w:rsidRPr="008D1716">
        <w:rPr>
          <w:rFonts w:hAnsi="Times New Roman" w:ascii="Times New Roman"/>
          <w:szCs w:val="24"/>
        </w:rPr>
        <w:t>44/96, 161/98, 29/99, 129/00, 123/03, 197/03, 187/04, 82/06, 116/10, 125/12, 133/12)</w:t>
      </w:r>
      <w:r w:rsidR="0082424B">
        <w:rPr>
          <w:rFonts w:hAnsi="Times New Roman" w:ascii="Times New Roman"/>
          <w:szCs w:val="24"/>
        </w:rPr>
        <w:t>,</w:t>
      </w:r>
      <w:r w:rsidR="0034690E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>doneseno gornje rješenje.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</w:p>
    <w:p w:rsidRDefault="00890929" w:rsidP="00F06DE5" w:rsidR="00D37DDB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 w:rsidR="00C86FA8" w:rsidRPr="00BD4F69">
        <w:rPr>
          <w:rFonts w:hAnsi="Times New Roman" w:ascii="Times New Roman"/>
          <w:szCs w:val="24"/>
        </w:rPr>
        <w:t>,</w:t>
      </w:r>
      <w:r w:rsidRPr="00BD4F69">
        <w:rPr>
          <w:rFonts w:hAnsi="Times New Roman" w:ascii="Times New Roman"/>
          <w:szCs w:val="24"/>
        </w:rPr>
        <w:t xml:space="preserve"> </w:t>
      </w:r>
      <w:r w:rsidR="00BD4F69" w:rsidRPr="00BD4F69">
        <w:rPr>
          <w:rFonts w:hAnsi="Times New Roman" w:ascii="Times New Roman"/>
        </w:rPr>
        <w:t>11</w:t>
      </w:r>
      <w:r w:rsidR="005F709E" w:rsidRPr="00BD4F69">
        <w:rPr>
          <w:rFonts w:hAnsi="Times New Roman" w:ascii="Times New Roman"/>
        </w:rPr>
        <w:t xml:space="preserve">. </w:t>
      </w:r>
      <w:r w:rsidR="00AC4E2F" w:rsidRPr="00BD4F69">
        <w:rPr>
          <w:rFonts w:hAnsi="Times New Roman" w:ascii="Times New Roman"/>
        </w:rPr>
        <w:t xml:space="preserve">travnja </w:t>
      </w:r>
      <w:r w:rsidR="00AC4E2F">
        <w:rPr>
          <w:rFonts w:hAnsi="Times New Roman" w:ascii="Times New Roman"/>
        </w:rPr>
        <w:t>2019</w:t>
      </w:r>
      <w:r w:rsidR="005F709E" w:rsidRPr="005F709E">
        <w:rPr>
          <w:rFonts w:hAnsi="Times New Roman" w:ascii="Times New Roman"/>
        </w:rPr>
        <w:t>.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AC4E2F" w:rsidR="00214587">
      <w:pPr>
        <w:ind w:firstLine="720" w:left="5760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S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D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A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214587">
        <w:rPr>
          <w:rFonts w:hAnsi="Times New Roman" w:ascii="Times New Roman"/>
          <w:szCs w:val="24"/>
        </w:rPr>
        <w:t>C</w:t>
      </w:r>
    </w:p>
    <w:p w:rsidRDefault="00AC4E2F" w:rsidP="00AC4E2F" w:rsidR="00EE17C6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D37DDB" w:rsidRPr="008D1716">
        <w:rPr>
          <w:rFonts w:hAnsi="Times New Roman" w:ascii="Times New Roman"/>
          <w:szCs w:val="24"/>
        </w:rPr>
        <w:t>LUCIJA BUTIGAN</w:t>
      </w:r>
      <w:r w:rsidR="00C270C4">
        <w:rPr>
          <w:rFonts w:hAnsi="Times New Roman" w:ascii="Times New Roman"/>
          <w:szCs w:val="24"/>
        </w:rPr>
        <w:t>,v.r.</w:t>
      </w: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A91734" w:rsidP="00EE17C6" w:rsidR="00EE17C6" w:rsidRPr="00AC4E2F">
      <w:pPr>
        <w:rPr>
          <w:rFonts w:hAnsi="Times New Roman" w:ascii="Times New Roman"/>
          <w:szCs w:val="24"/>
        </w:rPr>
      </w:pPr>
      <w:r w:rsidRPr="00AC4E2F">
        <w:rPr>
          <w:rFonts w:hAnsi="Times New Roman" w:ascii="Times New Roman"/>
          <w:szCs w:val="24"/>
        </w:rPr>
        <w:t>UPUTA</w:t>
      </w:r>
      <w:r w:rsidR="00FF2D68" w:rsidRPr="00AC4E2F">
        <w:rPr>
          <w:rFonts w:hAnsi="Times New Roman" w:ascii="Times New Roman"/>
          <w:szCs w:val="24"/>
        </w:rPr>
        <w:t xml:space="preserve"> O PRAVNOM LIJEKU:</w:t>
      </w:r>
    </w:p>
    <w:p w:rsidRDefault="00FF2D68" w:rsidP="005F709E" w:rsidR="00FF2D68" w:rsidRPr="008D1716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Protiv ovo</w:t>
      </w:r>
      <w:r w:rsidR="00971EE4" w:rsidRPr="008D1716">
        <w:rPr>
          <w:rFonts w:hAnsi="Times New Roman" w:ascii="Times New Roman"/>
          <w:szCs w:val="24"/>
        </w:rPr>
        <w:t>g rješenja nije dopuštena žalba (čl</w:t>
      </w:r>
      <w:r w:rsidR="00A91734" w:rsidRPr="008D1716">
        <w:rPr>
          <w:rFonts w:hAnsi="Times New Roman" w:ascii="Times New Roman"/>
          <w:szCs w:val="24"/>
        </w:rPr>
        <w:t>anak</w:t>
      </w:r>
      <w:r w:rsidR="00971EE4" w:rsidRPr="008D1716">
        <w:rPr>
          <w:rFonts w:hAnsi="Times New Roman" w:ascii="Times New Roman"/>
          <w:szCs w:val="24"/>
        </w:rPr>
        <w:t xml:space="preserve"> 278.</w:t>
      </w:r>
      <w:r w:rsidR="00A91734" w:rsidRPr="008D1716">
        <w:rPr>
          <w:rFonts w:hAnsi="Times New Roman" w:ascii="Times New Roman"/>
          <w:szCs w:val="24"/>
        </w:rPr>
        <w:t xml:space="preserve"> stavak 2. </w:t>
      </w:r>
      <w:r w:rsidR="00EC5C1D">
        <w:rPr>
          <w:rFonts w:hAnsi="Times New Roman" w:ascii="Times New Roman"/>
          <w:szCs w:val="24"/>
        </w:rPr>
        <w:t>ZZ  u svezi s čl. 6 SZ</w:t>
      </w:r>
      <w:r w:rsidR="00971EE4" w:rsidRPr="008D1716">
        <w:rPr>
          <w:rFonts w:hAnsi="Times New Roman" w:ascii="Times New Roman"/>
          <w:szCs w:val="24"/>
        </w:rPr>
        <w:t>).</w:t>
      </w:r>
    </w:p>
    <w:p w:rsidRDefault="00CA60E8" w:rsidP="00A91734" w:rsidR="00CA60E8">
      <w:pPr>
        <w:jc w:val="both"/>
        <w:rPr>
          <w:rFonts w:hAnsi="Times New Roman" w:ascii="Times New Roman"/>
          <w:szCs w:val="24"/>
        </w:rPr>
      </w:pPr>
    </w:p>
    <w:p w:rsidRDefault="00C270C4" w:rsidP="00F32A7B" w:rsidR="00C270C4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>Za točnost otpravka-ovlašteni službenik</w:t>
      </w:r>
    </w:p>
    <w:p w:rsidRDefault="00C270C4" w:rsidP="00F32A7B" w:rsidR="00C270C4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>Monika Grbac</w:t>
      </w:r>
    </w:p>
    <w:p w:rsidRDefault="00DA414B" w:rsidP="00C270C4" w:rsidR="00DA414B" w:rsidRPr="00DA414B">
      <w:pPr>
        <w:ind w:left="720"/>
        <w:jc w:val="both"/>
        <w:rPr>
          <w:rFonts w:hAnsi="Times New Roman" w:ascii="Times New Roman"/>
          <w:szCs w:val="24"/>
        </w:rPr>
      </w:pPr>
    </w:p>
    <w:sectPr w:rsidSect="00426C25" w:rsidR="00DA414B" w:rsidRPr="00DA414B">
      <w:pgSz w:code="9" w:h="16840" w:w="11907"/>
      <w:pgMar w:gutter="0" w:footer="720" w:header="720" w:left="1418" w:bottom="851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17B4A"/>
    <w:rsid w:val="00020D43"/>
    <w:rsid w:val="000429B9"/>
    <w:rsid w:val="000A3BF5"/>
    <w:rsid w:val="00130B55"/>
    <w:rsid w:val="001340AF"/>
    <w:rsid w:val="00144205"/>
    <w:rsid w:val="00214587"/>
    <w:rsid w:val="002356D6"/>
    <w:rsid w:val="00252A71"/>
    <w:rsid w:val="00291AE7"/>
    <w:rsid w:val="002A531D"/>
    <w:rsid w:val="002C7F3B"/>
    <w:rsid w:val="002F0E88"/>
    <w:rsid w:val="002F6975"/>
    <w:rsid w:val="0034690E"/>
    <w:rsid w:val="0039768C"/>
    <w:rsid w:val="00426C25"/>
    <w:rsid w:val="00471723"/>
    <w:rsid w:val="004726E6"/>
    <w:rsid w:val="0057148D"/>
    <w:rsid w:val="005C47E0"/>
    <w:rsid w:val="005F709E"/>
    <w:rsid w:val="00625C3E"/>
    <w:rsid w:val="0064701E"/>
    <w:rsid w:val="00674FAD"/>
    <w:rsid w:val="006E04A3"/>
    <w:rsid w:val="00706B71"/>
    <w:rsid w:val="007A190F"/>
    <w:rsid w:val="007B10E0"/>
    <w:rsid w:val="007C3D34"/>
    <w:rsid w:val="007C44ED"/>
    <w:rsid w:val="0082424B"/>
    <w:rsid w:val="00857F2D"/>
    <w:rsid w:val="00890929"/>
    <w:rsid w:val="00892636"/>
    <w:rsid w:val="00895FAB"/>
    <w:rsid w:val="008D1716"/>
    <w:rsid w:val="008D79E4"/>
    <w:rsid w:val="008E6419"/>
    <w:rsid w:val="008F791E"/>
    <w:rsid w:val="00966615"/>
    <w:rsid w:val="00971EE4"/>
    <w:rsid w:val="009C7045"/>
    <w:rsid w:val="00A104B3"/>
    <w:rsid w:val="00A165F9"/>
    <w:rsid w:val="00A43929"/>
    <w:rsid w:val="00A91734"/>
    <w:rsid w:val="00AB5FD4"/>
    <w:rsid w:val="00AC4E2F"/>
    <w:rsid w:val="00B95690"/>
    <w:rsid w:val="00BA1ADD"/>
    <w:rsid w:val="00BD0E2C"/>
    <w:rsid w:val="00BD4F69"/>
    <w:rsid w:val="00BD576D"/>
    <w:rsid w:val="00C270C4"/>
    <w:rsid w:val="00C47C9E"/>
    <w:rsid w:val="00C52048"/>
    <w:rsid w:val="00C57EB7"/>
    <w:rsid w:val="00C86FA8"/>
    <w:rsid w:val="00CA60E8"/>
    <w:rsid w:val="00D37DDB"/>
    <w:rsid w:val="00DA414B"/>
    <w:rsid w:val="00E11F74"/>
    <w:rsid w:val="00E32C66"/>
    <w:rsid w:val="00E62D25"/>
    <w:rsid w:val="00E63AFE"/>
    <w:rsid w:val="00E71BF5"/>
    <w:rsid w:val="00EB717B"/>
    <w:rsid w:val="00EC5C1D"/>
    <w:rsid w:val="00ED1729"/>
    <w:rsid w:val="00EE17C6"/>
    <w:rsid w:val="00F06DE5"/>
    <w:rsid w:val="00F278A9"/>
    <w:rsid w:val="00F46D01"/>
    <w:rsid w:val="00FC2AF1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C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5C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C1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C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C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C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5C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C1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C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C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</izvorni_sadrzaj>
    <derivirana_varijabla naziv="DomainObject.Primjedba_1">suglasnost</derivirana_varijabla>
  </DomainObject.Primjedba>
  <DomainObject.Oznaka>
    <izvorni_sadrzaj>St-417/2015-156</izvorni_sadrzaj>
    <derivirana_varijabla naziv="DomainObject.Oznaka_1">St-417/2015-156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St-417/2015-156</izvorni_sadrzaj>
    <derivirana_varijabla naziv="DomainObject.PoslovniBrojDokumenta_1">St-417/2015-156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null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null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null</item>
      <item>, OIB 06544535948</item>
      <item>, OIB 18327147831</item>
      <item>, OIB 45528448689</item>
      <item>, OIB 69794795650</item>
      <item>, OIB 22799155020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null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null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null</item>
      <item>, OIB 06544535948</item>
      <item>, OIB 18327147831</item>
      <item>, OIB 45528448689</item>
      <item>, OIB 69794795650</item>
      <item>, OIB 22799155020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2017.</izvorni_sadrzaj>
    <derivirana_varijabla naziv="DomainObject.Predmet.DatumZadnjeOdrzaneSudskeRadnje_1">17. srpnja 2017.</derivirana_varijabla>
  </DomainObject.Predmet.DatumZadnjeOdrzaneSudskeRadnje>
  <DomainObject.PredzadnjaOdlukaIzPredmeta.DatumDonosenjaOdluke>
    <izvorni_sadrzaj>13. prosinca 2017.</izvorni_sadrzaj>
    <derivirana_varijabla naziv="DomainObject.PredzadnjaOdlukaIzPredmeta.DatumDonosenjaOdluke_1">13. prosinca 2017.</derivirana_varijabla>
  </DomainObject.PredzadnjaOdlukaIzPredmeta.DatumDonosenjaOdluke>
  <DomainObject.PredzadnjaOdlukaIzPredmeta.Oznaka>
    <izvorni_sadrzaj>St-417/2015-148</izvorni_sadrzaj>
    <derivirana_varijabla naziv="DomainObject.PredzadnjaOdlukaIzPredmeta.Oznaka_1">St-417/2015-148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289</properties:Words>
  <properties:Characters>1510</properties:Characters>
  <properties:Lines>46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2019-04-10T11:31:00Z</dcterms:created>
  <dc:creator>Sudsko vijeće</dc:creator>
  <cp:lastModifiedBy>Monika Grbac</cp:lastModifiedBy>
  <cp:lastPrinted>2019-04-11T07:28:00Z</cp:lastPrinted>
  <dcterms:modified xmlns:xsi="http://www.w3.org/2001/XMLSchema-instance" xsi:type="dcterms:W3CDTF">2019-04-11T07:30:00Z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St-417/2015-156 / Odluka - Rješenje (st-417-15_GEOTEHNIKA_INŽENJERING.docx)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